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0F" w:rsidRDefault="00B7030F" w:rsidP="00B7030F">
      <w:pPr>
        <w:jc w:val="center"/>
        <w:rPr>
          <w:rStyle w:val="a4"/>
          <w:color w:val="7030A0"/>
          <w:sz w:val="28"/>
          <w:szCs w:val="28"/>
        </w:rPr>
      </w:pPr>
    </w:p>
    <w:p w:rsidR="00D11337" w:rsidRPr="00D11337" w:rsidRDefault="00D11337" w:rsidP="00D11337">
      <w:pPr>
        <w:jc w:val="center"/>
        <w:rPr>
          <w:rFonts w:ascii="Arial Narrow" w:eastAsia="Calibri" w:hAnsi="Arial Narrow" w:cs="Arial"/>
          <w:iCs/>
          <w:color w:val="2F5496"/>
          <w:sz w:val="144"/>
          <w:szCs w:val="144"/>
        </w:rPr>
      </w:pPr>
      <w:r w:rsidRPr="00D11337">
        <w:rPr>
          <w:rFonts w:ascii="Arial Narrow" w:eastAsia="Calibri" w:hAnsi="Arial Narrow" w:cs="Arial"/>
          <w:i/>
          <w:iCs/>
          <w:color w:val="2F5496"/>
          <w:sz w:val="144"/>
          <w:szCs w:val="144"/>
        </w:rPr>
        <w:t>Требования</w:t>
      </w:r>
    </w:p>
    <w:p w:rsidR="00D11337" w:rsidRPr="00D11337" w:rsidRDefault="00D11337" w:rsidP="00D11337">
      <w:pPr>
        <w:jc w:val="center"/>
        <w:rPr>
          <w:rFonts w:ascii="Arial Narrow" w:eastAsia="Calibri" w:hAnsi="Arial Narrow" w:cs="Arial"/>
          <w:iCs/>
          <w:color w:val="2F5496"/>
          <w:sz w:val="72"/>
          <w:szCs w:val="72"/>
        </w:rPr>
      </w:pPr>
      <w:r w:rsidRPr="00D11337">
        <w:rPr>
          <w:rFonts w:ascii="Arial Narrow" w:eastAsia="Calibri" w:hAnsi="Arial Narrow" w:cs="Arial"/>
          <w:i/>
          <w:iCs/>
          <w:color w:val="2F5496"/>
          <w:sz w:val="72"/>
          <w:szCs w:val="72"/>
        </w:rPr>
        <w:t>К Медицинской информационной системе медицинской организации</w:t>
      </w:r>
    </w:p>
    <w:p w:rsidR="00D11337" w:rsidRPr="00D11337" w:rsidRDefault="00D11337" w:rsidP="00D11337">
      <w:pPr>
        <w:jc w:val="center"/>
        <w:rPr>
          <w:rFonts w:ascii="Arial Narrow" w:eastAsia="Calibri" w:hAnsi="Arial Narrow" w:cs="Arial"/>
          <w:iCs/>
          <w:color w:val="2F5496"/>
          <w:sz w:val="72"/>
          <w:szCs w:val="72"/>
        </w:rPr>
      </w:pPr>
    </w:p>
    <w:p w:rsidR="00D11337" w:rsidRPr="00D11337" w:rsidRDefault="00D11337" w:rsidP="00D11337">
      <w:pPr>
        <w:jc w:val="center"/>
        <w:rPr>
          <w:rFonts w:ascii="Arial Narrow" w:eastAsia="Calibri" w:hAnsi="Arial Narrow" w:cs="Arial"/>
          <w:iCs/>
          <w:color w:val="2F5496"/>
          <w:sz w:val="72"/>
          <w:szCs w:val="72"/>
        </w:rPr>
      </w:pPr>
    </w:p>
    <w:p w:rsidR="00D11337" w:rsidRPr="00D11337" w:rsidRDefault="00D11337" w:rsidP="00D11337">
      <w:pPr>
        <w:jc w:val="center"/>
        <w:rPr>
          <w:rFonts w:ascii="Arial Narrow" w:eastAsia="Calibri" w:hAnsi="Arial Narrow" w:cs="Arial"/>
          <w:iCs/>
          <w:color w:val="2F5496"/>
          <w:sz w:val="72"/>
          <w:szCs w:val="72"/>
        </w:rPr>
      </w:pPr>
    </w:p>
    <w:p w:rsidR="00D11337" w:rsidRPr="00D11337" w:rsidRDefault="00D11337" w:rsidP="00D11337">
      <w:pPr>
        <w:jc w:val="center"/>
        <w:rPr>
          <w:rFonts w:ascii="Arial Narrow" w:eastAsia="Calibri" w:hAnsi="Arial Narrow" w:cs="Arial"/>
          <w:iCs/>
          <w:color w:val="2F5496"/>
          <w:sz w:val="72"/>
          <w:szCs w:val="72"/>
        </w:rPr>
      </w:pPr>
    </w:p>
    <w:p w:rsidR="00D11337" w:rsidRPr="00D11337" w:rsidRDefault="00D11337" w:rsidP="00D11337">
      <w:pPr>
        <w:jc w:val="center"/>
        <w:rPr>
          <w:rFonts w:ascii="Arial Narrow" w:eastAsia="Calibri" w:hAnsi="Arial Narrow" w:cs="Arial"/>
          <w:iCs/>
          <w:color w:val="2F5496"/>
          <w:sz w:val="72"/>
          <w:szCs w:val="72"/>
        </w:rPr>
      </w:pPr>
    </w:p>
    <w:p w:rsidR="00D11337" w:rsidRPr="00D11337" w:rsidRDefault="00D11337" w:rsidP="00D11337">
      <w:pPr>
        <w:jc w:val="center"/>
        <w:rPr>
          <w:rFonts w:ascii="Arial Narrow" w:eastAsia="Calibri" w:hAnsi="Arial Narrow" w:cs="Arial"/>
          <w:iCs/>
          <w:color w:val="2F5496"/>
          <w:sz w:val="72"/>
          <w:szCs w:val="72"/>
        </w:rPr>
      </w:pPr>
      <w:r w:rsidRPr="00D11337">
        <w:rPr>
          <w:rFonts w:ascii="Arial Narrow" w:eastAsia="Calibri" w:hAnsi="Arial Narrow" w:cs="Arial"/>
          <w:i/>
          <w:iCs/>
          <w:color w:val="2F5496"/>
          <w:sz w:val="72"/>
          <w:szCs w:val="72"/>
        </w:rPr>
        <w:t>Город Москва</w:t>
      </w:r>
    </w:p>
    <w:p w:rsidR="00D11337" w:rsidRPr="00D11337" w:rsidRDefault="00D11337" w:rsidP="00D11337">
      <w:pPr>
        <w:jc w:val="center"/>
        <w:rPr>
          <w:rFonts w:ascii="Arial Narrow" w:eastAsia="Calibri" w:hAnsi="Arial Narrow" w:cs="Arial"/>
          <w:iCs/>
          <w:color w:val="2F5496"/>
          <w:sz w:val="72"/>
          <w:szCs w:val="72"/>
        </w:rPr>
      </w:pPr>
      <w:r w:rsidRPr="00D11337">
        <w:rPr>
          <w:rFonts w:ascii="Arial Narrow" w:eastAsia="Calibri" w:hAnsi="Arial Narrow" w:cs="Arial"/>
          <w:i/>
          <w:iCs/>
          <w:color w:val="2F5496"/>
          <w:sz w:val="72"/>
          <w:szCs w:val="72"/>
        </w:rPr>
        <w:t>2015</w:t>
      </w:r>
    </w:p>
    <w:p w:rsidR="00E24191" w:rsidRDefault="00E24191" w:rsidP="00B7030F">
      <w:pPr>
        <w:jc w:val="center"/>
        <w:rPr>
          <w:rStyle w:val="a4"/>
          <w:rFonts w:ascii="Arial" w:hAnsi="Arial" w:cs="Arial"/>
          <w:b/>
          <w:i w:val="0"/>
          <w:sz w:val="36"/>
          <w:szCs w:val="28"/>
        </w:rPr>
      </w:pPr>
      <w:bookmarkStart w:id="0" w:name="_GoBack"/>
      <w:bookmarkEnd w:id="0"/>
    </w:p>
    <w:p w:rsidR="00E24191" w:rsidRDefault="00E24191">
      <w:pPr>
        <w:rPr>
          <w:rStyle w:val="a4"/>
          <w:rFonts w:ascii="Arial" w:hAnsi="Arial" w:cs="Arial"/>
          <w:b/>
          <w:i w:val="0"/>
          <w:sz w:val="36"/>
          <w:szCs w:val="28"/>
        </w:rPr>
      </w:pPr>
      <w:r>
        <w:rPr>
          <w:rStyle w:val="a4"/>
          <w:rFonts w:ascii="Arial" w:hAnsi="Arial" w:cs="Arial"/>
          <w:b/>
          <w:i w:val="0"/>
          <w:sz w:val="36"/>
          <w:szCs w:val="28"/>
        </w:rPr>
        <w:br w:type="page"/>
      </w:r>
    </w:p>
    <w:p w:rsidR="00B7030F" w:rsidRPr="00E24191" w:rsidRDefault="00B7030F" w:rsidP="00B7030F">
      <w:pPr>
        <w:jc w:val="center"/>
        <w:rPr>
          <w:rStyle w:val="a4"/>
          <w:rFonts w:ascii="Arial" w:hAnsi="Arial" w:cs="Arial"/>
          <w:b/>
          <w:i w:val="0"/>
          <w:sz w:val="36"/>
          <w:szCs w:val="28"/>
        </w:rPr>
      </w:pPr>
    </w:p>
    <w:sdt>
      <w:sdtPr>
        <w:rPr>
          <w:rFonts w:asciiTheme="minorHAnsi" w:eastAsiaTheme="minorHAnsi" w:hAnsiTheme="minorHAnsi" w:cstheme="minorBidi"/>
          <w:b w:val="0"/>
          <w:bCs w:val="0"/>
          <w:i/>
          <w:iCs/>
          <w:color w:val="auto"/>
          <w:sz w:val="22"/>
          <w:szCs w:val="22"/>
        </w:rPr>
        <w:id w:val="131976735"/>
        <w:docPartObj>
          <w:docPartGallery w:val="Table of Contents"/>
          <w:docPartUnique/>
        </w:docPartObj>
      </w:sdtPr>
      <w:sdtEndPr/>
      <w:sdtContent>
        <w:p w:rsidR="00E24191" w:rsidRPr="00E24191" w:rsidRDefault="00E24191" w:rsidP="00E24191">
          <w:pPr>
            <w:pStyle w:val="affc"/>
            <w:jc w:val="center"/>
            <w:rPr>
              <w:color w:val="auto"/>
            </w:rPr>
          </w:pPr>
          <w:r w:rsidRPr="00E24191">
            <w:rPr>
              <w:color w:val="auto"/>
            </w:rPr>
            <w:t>Оглавление</w:t>
          </w:r>
        </w:p>
        <w:p w:rsidR="00066FF4" w:rsidRDefault="007248B1">
          <w:pPr>
            <w:pStyle w:val="12"/>
            <w:tabs>
              <w:tab w:val="left" w:pos="1100"/>
              <w:tab w:val="right" w:leader="dot" w:pos="9912"/>
            </w:tabs>
            <w:rPr>
              <w:rFonts w:asciiTheme="minorHAnsi" w:eastAsiaTheme="minorEastAsia" w:hAnsiTheme="minorHAnsi" w:cstheme="minorBidi"/>
              <w:b w:val="0"/>
              <w:bCs w:val="0"/>
              <w:caps w:val="0"/>
              <w:noProof/>
              <w:sz w:val="22"/>
              <w:szCs w:val="22"/>
              <w:lang w:eastAsia="ru-RU"/>
            </w:rPr>
          </w:pPr>
          <w:r>
            <w:fldChar w:fldCharType="begin"/>
          </w:r>
          <w:r w:rsidR="00E24191">
            <w:instrText xml:space="preserve"> TOC \o "1-3" \h \z \u </w:instrText>
          </w:r>
          <w:r>
            <w:fldChar w:fldCharType="separate"/>
          </w:r>
          <w:hyperlink w:anchor="_Toc415837229" w:history="1">
            <w:r w:rsidR="00066FF4" w:rsidRPr="00FC6D2B">
              <w:rPr>
                <w:rStyle w:val="a7"/>
                <w:noProof/>
              </w:rPr>
              <w:t>1.</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Назначение документа</w:t>
            </w:r>
            <w:r w:rsidR="00066FF4">
              <w:rPr>
                <w:noProof/>
                <w:webHidden/>
              </w:rPr>
              <w:tab/>
            </w:r>
            <w:r w:rsidR="00066FF4">
              <w:rPr>
                <w:noProof/>
                <w:webHidden/>
              </w:rPr>
              <w:fldChar w:fldCharType="begin"/>
            </w:r>
            <w:r w:rsidR="00066FF4">
              <w:rPr>
                <w:noProof/>
                <w:webHidden/>
              </w:rPr>
              <w:instrText xml:space="preserve"> PAGEREF _Toc415837229 \h </w:instrText>
            </w:r>
            <w:r w:rsidR="00066FF4">
              <w:rPr>
                <w:noProof/>
                <w:webHidden/>
              </w:rPr>
            </w:r>
            <w:r w:rsidR="00066FF4">
              <w:rPr>
                <w:noProof/>
                <w:webHidden/>
              </w:rPr>
              <w:fldChar w:fldCharType="separate"/>
            </w:r>
            <w:r w:rsidR="00066FF4">
              <w:rPr>
                <w:noProof/>
                <w:webHidden/>
              </w:rPr>
              <w:t>4</w:t>
            </w:r>
            <w:r w:rsidR="00066FF4">
              <w:rPr>
                <w:noProof/>
                <w:webHidden/>
              </w:rPr>
              <w:fldChar w:fldCharType="end"/>
            </w:r>
          </w:hyperlink>
        </w:p>
        <w:p w:rsidR="00066FF4" w:rsidRDefault="00DB5458">
          <w:pPr>
            <w:pStyle w:val="12"/>
            <w:tabs>
              <w:tab w:val="left" w:pos="1100"/>
              <w:tab w:val="right" w:leader="dot" w:pos="9912"/>
            </w:tabs>
            <w:rPr>
              <w:rFonts w:asciiTheme="minorHAnsi" w:eastAsiaTheme="minorEastAsia" w:hAnsiTheme="minorHAnsi" w:cstheme="minorBidi"/>
              <w:b w:val="0"/>
              <w:bCs w:val="0"/>
              <w:caps w:val="0"/>
              <w:noProof/>
              <w:sz w:val="22"/>
              <w:szCs w:val="22"/>
              <w:lang w:eastAsia="ru-RU"/>
            </w:rPr>
          </w:pPr>
          <w:hyperlink w:anchor="_Toc415837230" w:history="1">
            <w:r w:rsidR="00066FF4" w:rsidRPr="00FC6D2B">
              <w:rPr>
                <w:rStyle w:val="a7"/>
                <w:noProof/>
              </w:rPr>
              <w:t>2.</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Перечень нормативно-правовых актов, на основе которых разработаны «Требования»</w:t>
            </w:r>
            <w:r w:rsidR="00066FF4">
              <w:rPr>
                <w:noProof/>
                <w:webHidden/>
              </w:rPr>
              <w:tab/>
            </w:r>
            <w:r w:rsidR="00066FF4">
              <w:rPr>
                <w:noProof/>
                <w:webHidden/>
              </w:rPr>
              <w:fldChar w:fldCharType="begin"/>
            </w:r>
            <w:r w:rsidR="00066FF4">
              <w:rPr>
                <w:noProof/>
                <w:webHidden/>
              </w:rPr>
              <w:instrText xml:space="preserve"> PAGEREF _Toc415837230 \h </w:instrText>
            </w:r>
            <w:r w:rsidR="00066FF4">
              <w:rPr>
                <w:noProof/>
                <w:webHidden/>
              </w:rPr>
            </w:r>
            <w:r w:rsidR="00066FF4">
              <w:rPr>
                <w:noProof/>
                <w:webHidden/>
              </w:rPr>
              <w:fldChar w:fldCharType="separate"/>
            </w:r>
            <w:r w:rsidR="00066FF4">
              <w:rPr>
                <w:noProof/>
                <w:webHidden/>
              </w:rPr>
              <w:t>5</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31" w:history="1">
            <w:r w:rsidR="00066FF4" w:rsidRPr="00FC6D2B">
              <w:rPr>
                <w:rStyle w:val="a7"/>
                <w:noProof/>
              </w:rPr>
              <w:t>2.1.</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Федеральные законы, распоряжения Правительства</w:t>
            </w:r>
            <w:r w:rsidR="00066FF4">
              <w:rPr>
                <w:noProof/>
                <w:webHidden/>
              </w:rPr>
              <w:tab/>
            </w:r>
            <w:r w:rsidR="00066FF4">
              <w:rPr>
                <w:noProof/>
                <w:webHidden/>
              </w:rPr>
              <w:fldChar w:fldCharType="begin"/>
            </w:r>
            <w:r w:rsidR="00066FF4">
              <w:rPr>
                <w:noProof/>
                <w:webHidden/>
              </w:rPr>
              <w:instrText xml:space="preserve"> PAGEREF _Toc415837231 \h </w:instrText>
            </w:r>
            <w:r w:rsidR="00066FF4">
              <w:rPr>
                <w:noProof/>
                <w:webHidden/>
              </w:rPr>
            </w:r>
            <w:r w:rsidR="00066FF4">
              <w:rPr>
                <w:noProof/>
                <w:webHidden/>
              </w:rPr>
              <w:fldChar w:fldCharType="separate"/>
            </w:r>
            <w:r w:rsidR="00066FF4">
              <w:rPr>
                <w:noProof/>
                <w:webHidden/>
              </w:rPr>
              <w:t>5</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32" w:history="1">
            <w:r w:rsidR="00066FF4" w:rsidRPr="00FC6D2B">
              <w:rPr>
                <w:rStyle w:val="a7"/>
                <w:noProof/>
              </w:rPr>
              <w:t>2.2.</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Приказы и методические рекомендации Министерства здравоохранения и ФФОМС</w:t>
            </w:r>
            <w:r w:rsidR="00066FF4">
              <w:rPr>
                <w:noProof/>
                <w:webHidden/>
              </w:rPr>
              <w:tab/>
            </w:r>
            <w:r w:rsidR="00066FF4">
              <w:rPr>
                <w:noProof/>
                <w:webHidden/>
              </w:rPr>
              <w:fldChar w:fldCharType="begin"/>
            </w:r>
            <w:r w:rsidR="00066FF4">
              <w:rPr>
                <w:noProof/>
                <w:webHidden/>
              </w:rPr>
              <w:instrText xml:space="preserve"> PAGEREF _Toc415837232 \h </w:instrText>
            </w:r>
            <w:r w:rsidR="00066FF4">
              <w:rPr>
                <w:noProof/>
                <w:webHidden/>
              </w:rPr>
            </w:r>
            <w:r w:rsidR="00066FF4">
              <w:rPr>
                <w:noProof/>
                <w:webHidden/>
              </w:rPr>
              <w:fldChar w:fldCharType="separate"/>
            </w:r>
            <w:r w:rsidR="00066FF4">
              <w:rPr>
                <w:noProof/>
                <w:webHidden/>
              </w:rPr>
              <w:t>5</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33" w:history="1">
            <w:r w:rsidR="00066FF4" w:rsidRPr="00FC6D2B">
              <w:rPr>
                <w:rStyle w:val="a7"/>
                <w:noProof/>
              </w:rPr>
              <w:t>2.3.</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Нормативно-правовые акты в области защиты информации</w:t>
            </w:r>
            <w:r w:rsidR="00066FF4">
              <w:rPr>
                <w:noProof/>
                <w:webHidden/>
              </w:rPr>
              <w:tab/>
            </w:r>
            <w:r w:rsidR="00066FF4">
              <w:rPr>
                <w:noProof/>
                <w:webHidden/>
              </w:rPr>
              <w:fldChar w:fldCharType="begin"/>
            </w:r>
            <w:r w:rsidR="00066FF4">
              <w:rPr>
                <w:noProof/>
                <w:webHidden/>
              </w:rPr>
              <w:instrText xml:space="preserve"> PAGEREF _Toc415837233 \h </w:instrText>
            </w:r>
            <w:r w:rsidR="00066FF4">
              <w:rPr>
                <w:noProof/>
                <w:webHidden/>
              </w:rPr>
            </w:r>
            <w:r w:rsidR="00066FF4">
              <w:rPr>
                <w:noProof/>
                <w:webHidden/>
              </w:rPr>
              <w:fldChar w:fldCharType="separate"/>
            </w:r>
            <w:r w:rsidR="00066FF4">
              <w:rPr>
                <w:noProof/>
                <w:webHidden/>
              </w:rPr>
              <w:t>7</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34" w:history="1">
            <w:r w:rsidR="00066FF4" w:rsidRPr="00FC6D2B">
              <w:rPr>
                <w:rStyle w:val="a7"/>
                <w:noProof/>
              </w:rPr>
              <w:t>2.4.</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Прочие документы</w:t>
            </w:r>
            <w:r w:rsidR="00066FF4">
              <w:rPr>
                <w:noProof/>
                <w:webHidden/>
              </w:rPr>
              <w:tab/>
            </w:r>
            <w:r w:rsidR="00066FF4">
              <w:rPr>
                <w:noProof/>
                <w:webHidden/>
              </w:rPr>
              <w:fldChar w:fldCharType="begin"/>
            </w:r>
            <w:r w:rsidR="00066FF4">
              <w:rPr>
                <w:noProof/>
                <w:webHidden/>
              </w:rPr>
              <w:instrText xml:space="preserve"> PAGEREF _Toc415837234 \h </w:instrText>
            </w:r>
            <w:r w:rsidR="00066FF4">
              <w:rPr>
                <w:noProof/>
                <w:webHidden/>
              </w:rPr>
            </w:r>
            <w:r w:rsidR="00066FF4">
              <w:rPr>
                <w:noProof/>
                <w:webHidden/>
              </w:rPr>
              <w:fldChar w:fldCharType="separate"/>
            </w:r>
            <w:r w:rsidR="00066FF4">
              <w:rPr>
                <w:noProof/>
                <w:webHidden/>
              </w:rPr>
              <w:t>8</w:t>
            </w:r>
            <w:r w:rsidR="00066FF4">
              <w:rPr>
                <w:noProof/>
                <w:webHidden/>
              </w:rPr>
              <w:fldChar w:fldCharType="end"/>
            </w:r>
          </w:hyperlink>
        </w:p>
        <w:p w:rsidR="00066FF4" w:rsidRDefault="00DB5458">
          <w:pPr>
            <w:pStyle w:val="12"/>
            <w:tabs>
              <w:tab w:val="left" w:pos="1100"/>
              <w:tab w:val="right" w:leader="dot" w:pos="9912"/>
            </w:tabs>
            <w:rPr>
              <w:rFonts w:asciiTheme="minorHAnsi" w:eastAsiaTheme="minorEastAsia" w:hAnsiTheme="minorHAnsi" w:cstheme="minorBidi"/>
              <w:b w:val="0"/>
              <w:bCs w:val="0"/>
              <w:caps w:val="0"/>
              <w:noProof/>
              <w:sz w:val="22"/>
              <w:szCs w:val="22"/>
              <w:lang w:eastAsia="ru-RU"/>
            </w:rPr>
          </w:pPr>
          <w:hyperlink w:anchor="_Toc415837235" w:history="1">
            <w:r w:rsidR="00066FF4" w:rsidRPr="00FC6D2B">
              <w:rPr>
                <w:rStyle w:val="a7"/>
                <w:noProof/>
              </w:rPr>
              <w:t>3.</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Термины, определения, обозначения и сокращения</w:t>
            </w:r>
            <w:r w:rsidR="00066FF4">
              <w:rPr>
                <w:noProof/>
                <w:webHidden/>
              </w:rPr>
              <w:tab/>
            </w:r>
            <w:r w:rsidR="00066FF4">
              <w:rPr>
                <w:noProof/>
                <w:webHidden/>
              </w:rPr>
              <w:fldChar w:fldCharType="begin"/>
            </w:r>
            <w:r w:rsidR="00066FF4">
              <w:rPr>
                <w:noProof/>
                <w:webHidden/>
              </w:rPr>
              <w:instrText xml:space="preserve"> PAGEREF _Toc415837235 \h </w:instrText>
            </w:r>
            <w:r w:rsidR="00066FF4">
              <w:rPr>
                <w:noProof/>
                <w:webHidden/>
              </w:rPr>
            </w:r>
            <w:r w:rsidR="00066FF4">
              <w:rPr>
                <w:noProof/>
                <w:webHidden/>
              </w:rPr>
              <w:fldChar w:fldCharType="separate"/>
            </w:r>
            <w:r w:rsidR="00066FF4">
              <w:rPr>
                <w:noProof/>
                <w:webHidden/>
              </w:rPr>
              <w:t>11</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36" w:history="1">
            <w:r w:rsidR="00066FF4" w:rsidRPr="00FC6D2B">
              <w:rPr>
                <w:rStyle w:val="a7"/>
                <w:noProof/>
              </w:rPr>
              <w:t>3.1.</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Перечень сокращений, используемых в документе</w:t>
            </w:r>
            <w:r w:rsidR="00066FF4">
              <w:rPr>
                <w:noProof/>
                <w:webHidden/>
              </w:rPr>
              <w:tab/>
            </w:r>
            <w:r w:rsidR="00066FF4">
              <w:rPr>
                <w:noProof/>
                <w:webHidden/>
              </w:rPr>
              <w:fldChar w:fldCharType="begin"/>
            </w:r>
            <w:r w:rsidR="00066FF4">
              <w:rPr>
                <w:noProof/>
                <w:webHidden/>
              </w:rPr>
              <w:instrText xml:space="preserve"> PAGEREF _Toc415837236 \h </w:instrText>
            </w:r>
            <w:r w:rsidR="00066FF4">
              <w:rPr>
                <w:noProof/>
                <w:webHidden/>
              </w:rPr>
            </w:r>
            <w:r w:rsidR="00066FF4">
              <w:rPr>
                <w:noProof/>
                <w:webHidden/>
              </w:rPr>
              <w:fldChar w:fldCharType="separate"/>
            </w:r>
            <w:r w:rsidR="00066FF4">
              <w:rPr>
                <w:noProof/>
                <w:webHidden/>
              </w:rPr>
              <w:t>11</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37" w:history="1">
            <w:r w:rsidR="00066FF4" w:rsidRPr="00FC6D2B">
              <w:rPr>
                <w:rStyle w:val="a7"/>
                <w:noProof/>
              </w:rPr>
              <w:t>3.2.</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Перечень терминов, используемых в документе и их определения</w:t>
            </w:r>
            <w:r w:rsidR="00066FF4">
              <w:rPr>
                <w:noProof/>
                <w:webHidden/>
              </w:rPr>
              <w:tab/>
            </w:r>
            <w:r w:rsidR="00066FF4">
              <w:rPr>
                <w:noProof/>
                <w:webHidden/>
              </w:rPr>
              <w:fldChar w:fldCharType="begin"/>
            </w:r>
            <w:r w:rsidR="00066FF4">
              <w:rPr>
                <w:noProof/>
                <w:webHidden/>
              </w:rPr>
              <w:instrText xml:space="preserve"> PAGEREF _Toc415837237 \h </w:instrText>
            </w:r>
            <w:r w:rsidR="00066FF4">
              <w:rPr>
                <w:noProof/>
                <w:webHidden/>
              </w:rPr>
            </w:r>
            <w:r w:rsidR="00066FF4">
              <w:rPr>
                <w:noProof/>
                <w:webHidden/>
              </w:rPr>
              <w:fldChar w:fldCharType="separate"/>
            </w:r>
            <w:r w:rsidR="00066FF4">
              <w:rPr>
                <w:noProof/>
                <w:webHidden/>
              </w:rPr>
              <w:t>12</w:t>
            </w:r>
            <w:r w:rsidR="00066FF4">
              <w:rPr>
                <w:noProof/>
                <w:webHidden/>
              </w:rPr>
              <w:fldChar w:fldCharType="end"/>
            </w:r>
          </w:hyperlink>
        </w:p>
        <w:p w:rsidR="00066FF4" w:rsidRDefault="00DB5458">
          <w:pPr>
            <w:pStyle w:val="12"/>
            <w:tabs>
              <w:tab w:val="left" w:pos="1100"/>
              <w:tab w:val="right" w:leader="dot" w:pos="9912"/>
            </w:tabs>
            <w:rPr>
              <w:rFonts w:asciiTheme="minorHAnsi" w:eastAsiaTheme="minorEastAsia" w:hAnsiTheme="minorHAnsi" w:cstheme="minorBidi"/>
              <w:b w:val="0"/>
              <w:bCs w:val="0"/>
              <w:caps w:val="0"/>
              <w:noProof/>
              <w:sz w:val="22"/>
              <w:szCs w:val="22"/>
              <w:lang w:eastAsia="ru-RU"/>
            </w:rPr>
          </w:pPr>
          <w:hyperlink w:anchor="_Toc415837238" w:history="1">
            <w:r w:rsidR="00066FF4" w:rsidRPr="00FC6D2B">
              <w:rPr>
                <w:rStyle w:val="a7"/>
                <w:noProof/>
              </w:rPr>
              <w:t>4.</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Назначение, цели и задачи МИС МО</w:t>
            </w:r>
            <w:r w:rsidR="00066FF4">
              <w:rPr>
                <w:noProof/>
                <w:webHidden/>
              </w:rPr>
              <w:tab/>
            </w:r>
            <w:r w:rsidR="00066FF4">
              <w:rPr>
                <w:noProof/>
                <w:webHidden/>
              </w:rPr>
              <w:fldChar w:fldCharType="begin"/>
            </w:r>
            <w:r w:rsidR="00066FF4">
              <w:rPr>
                <w:noProof/>
                <w:webHidden/>
              </w:rPr>
              <w:instrText xml:space="preserve"> PAGEREF _Toc415837238 \h </w:instrText>
            </w:r>
            <w:r w:rsidR="00066FF4">
              <w:rPr>
                <w:noProof/>
                <w:webHidden/>
              </w:rPr>
            </w:r>
            <w:r w:rsidR="00066FF4">
              <w:rPr>
                <w:noProof/>
                <w:webHidden/>
              </w:rPr>
              <w:fldChar w:fldCharType="separate"/>
            </w:r>
            <w:r w:rsidR="00066FF4">
              <w:rPr>
                <w:noProof/>
                <w:webHidden/>
              </w:rPr>
              <w:t>15</w:t>
            </w:r>
            <w:r w:rsidR="00066FF4">
              <w:rPr>
                <w:noProof/>
                <w:webHidden/>
              </w:rPr>
              <w:fldChar w:fldCharType="end"/>
            </w:r>
          </w:hyperlink>
        </w:p>
        <w:p w:rsidR="00066FF4" w:rsidRDefault="00DB5458">
          <w:pPr>
            <w:pStyle w:val="12"/>
            <w:tabs>
              <w:tab w:val="left" w:pos="1100"/>
              <w:tab w:val="right" w:leader="dot" w:pos="9912"/>
            </w:tabs>
            <w:rPr>
              <w:rFonts w:asciiTheme="minorHAnsi" w:eastAsiaTheme="minorEastAsia" w:hAnsiTheme="minorHAnsi" w:cstheme="minorBidi"/>
              <w:b w:val="0"/>
              <w:bCs w:val="0"/>
              <w:caps w:val="0"/>
              <w:noProof/>
              <w:sz w:val="22"/>
              <w:szCs w:val="22"/>
              <w:lang w:eastAsia="ru-RU"/>
            </w:rPr>
          </w:pPr>
          <w:hyperlink w:anchor="_Toc415837239" w:history="1">
            <w:r w:rsidR="00066FF4" w:rsidRPr="00FC6D2B">
              <w:rPr>
                <w:rStyle w:val="a7"/>
                <w:noProof/>
              </w:rPr>
              <w:t>5.</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Характеристики объекта автоматизации</w:t>
            </w:r>
            <w:r w:rsidR="00066FF4">
              <w:rPr>
                <w:noProof/>
                <w:webHidden/>
              </w:rPr>
              <w:tab/>
            </w:r>
            <w:r w:rsidR="00066FF4">
              <w:rPr>
                <w:noProof/>
                <w:webHidden/>
              </w:rPr>
              <w:fldChar w:fldCharType="begin"/>
            </w:r>
            <w:r w:rsidR="00066FF4">
              <w:rPr>
                <w:noProof/>
                <w:webHidden/>
              </w:rPr>
              <w:instrText xml:space="preserve"> PAGEREF _Toc415837239 \h </w:instrText>
            </w:r>
            <w:r w:rsidR="00066FF4">
              <w:rPr>
                <w:noProof/>
                <w:webHidden/>
              </w:rPr>
            </w:r>
            <w:r w:rsidR="00066FF4">
              <w:rPr>
                <w:noProof/>
                <w:webHidden/>
              </w:rPr>
              <w:fldChar w:fldCharType="separate"/>
            </w:r>
            <w:r w:rsidR="00066FF4">
              <w:rPr>
                <w:noProof/>
                <w:webHidden/>
              </w:rPr>
              <w:t>18</w:t>
            </w:r>
            <w:r w:rsidR="00066FF4">
              <w:rPr>
                <w:noProof/>
                <w:webHidden/>
              </w:rPr>
              <w:fldChar w:fldCharType="end"/>
            </w:r>
          </w:hyperlink>
        </w:p>
        <w:p w:rsidR="00066FF4" w:rsidRDefault="00DB5458">
          <w:pPr>
            <w:pStyle w:val="12"/>
            <w:tabs>
              <w:tab w:val="left" w:pos="1100"/>
              <w:tab w:val="right" w:leader="dot" w:pos="9912"/>
            </w:tabs>
            <w:rPr>
              <w:rFonts w:asciiTheme="minorHAnsi" w:eastAsiaTheme="minorEastAsia" w:hAnsiTheme="minorHAnsi" w:cstheme="minorBidi"/>
              <w:b w:val="0"/>
              <w:bCs w:val="0"/>
              <w:caps w:val="0"/>
              <w:noProof/>
              <w:sz w:val="22"/>
              <w:szCs w:val="22"/>
              <w:lang w:eastAsia="ru-RU"/>
            </w:rPr>
          </w:pPr>
          <w:hyperlink w:anchor="_Toc415837240" w:history="1">
            <w:r w:rsidR="00066FF4" w:rsidRPr="00FC6D2B">
              <w:rPr>
                <w:rStyle w:val="a7"/>
                <w:noProof/>
              </w:rPr>
              <w:t>6.</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Общие требования к МИС МО</w:t>
            </w:r>
            <w:r w:rsidR="00066FF4">
              <w:rPr>
                <w:noProof/>
                <w:webHidden/>
              </w:rPr>
              <w:tab/>
            </w:r>
            <w:r w:rsidR="00066FF4">
              <w:rPr>
                <w:noProof/>
                <w:webHidden/>
              </w:rPr>
              <w:fldChar w:fldCharType="begin"/>
            </w:r>
            <w:r w:rsidR="00066FF4">
              <w:rPr>
                <w:noProof/>
                <w:webHidden/>
              </w:rPr>
              <w:instrText xml:space="preserve"> PAGEREF _Toc415837240 \h </w:instrText>
            </w:r>
            <w:r w:rsidR="00066FF4">
              <w:rPr>
                <w:noProof/>
                <w:webHidden/>
              </w:rPr>
            </w:r>
            <w:r w:rsidR="00066FF4">
              <w:rPr>
                <w:noProof/>
                <w:webHidden/>
              </w:rPr>
              <w:fldChar w:fldCharType="separate"/>
            </w:r>
            <w:r w:rsidR="00066FF4">
              <w:rPr>
                <w:noProof/>
                <w:webHidden/>
              </w:rPr>
              <w:t>19</w:t>
            </w:r>
            <w:r w:rsidR="00066FF4">
              <w:rPr>
                <w:noProof/>
                <w:webHidden/>
              </w:rPr>
              <w:fldChar w:fldCharType="end"/>
            </w:r>
          </w:hyperlink>
        </w:p>
        <w:p w:rsidR="00066FF4" w:rsidRDefault="00DB5458">
          <w:pPr>
            <w:pStyle w:val="12"/>
            <w:tabs>
              <w:tab w:val="left" w:pos="1100"/>
              <w:tab w:val="right" w:leader="dot" w:pos="9912"/>
            </w:tabs>
            <w:rPr>
              <w:rFonts w:asciiTheme="minorHAnsi" w:eastAsiaTheme="minorEastAsia" w:hAnsiTheme="minorHAnsi" w:cstheme="minorBidi"/>
              <w:b w:val="0"/>
              <w:bCs w:val="0"/>
              <w:caps w:val="0"/>
              <w:noProof/>
              <w:sz w:val="22"/>
              <w:szCs w:val="22"/>
              <w:lang w:eastAsia="ru-RU"/>
            </w:rPr>
          </w:pPr>
          <w:hyperlink w:anchor="_Toc415837241" w:history="1">
            <w:r w:rsidR="00066FF4" w:rsidRPr="00FC6D2B">
              <w:rPr>
                <w:rStyle w:val="a7"/>
                <w:noProof/>
              </w:rPr>
              <w:t>7.</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Технические требования к МИС МО</w:t>
            </w:r>
            <w:r w:rsidR="00066FF4">
              <w:rPr>
                <w:noProof/>
                <w:webHidden/>
              </w:rPr>
              <w:tab/>
            </w:r>
            <w:r w:rsidR="00066FF4">
              <w:rPr>
                <w:noProof/>
                <w:webHidden/>
              </w:rPr>
              <w:fldChar w:fldCharType="begin"/>
            </w:r>
            <w:r w:rsidR="00066FF4">
              <w:rPr>
                <w:noProof/>
                <w:webHidden/>
              </w:rPr>
              <w:instrText xml:space="preserve"> PAGEREF _Toc415837241 \h </w:instrText>
            </w:r>
            <w:r w:rsidR="00066FF4">
              <w:rPr>
                <w:noProof/>
                <w:webHidden/>
              </w:rPr>
            </w:r>
            <w:r w:rsidR="00066FF4">
              <w:rPr>
                <w:noProof/>
                <w:webHidden/>
              </w:rPr>
              <w:fldChar w:fldCharType="separate"/>
            </w:r>
            <w:r w:rsidR="00066FF4">
              <w:rPr>
                <w:noProof/>
                <w:webHidden/>
              </w:rPr>
              <w:t>23</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42" w:history="1">
            <w:r w:rsidR="00066FF4" w:rsidRPr="00FC6D2B">
              <w:rPr>
                <w:rStyle w:val="a7"/>
                <w:noProof/>
              </w:rPr>
              <w:t>7.1.</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к аппаратному обеспечению</w:t>
            </w:r>
            <w:r w:rsidR="00066FF4">
              <w:rPr>
                <w:noProof/>
                <w:webHidden/>
              </w:rPr>
              <w:tab/>
            </w:r>
            <w:r w:rsidR="00066FF4">
              <w:rPr>
                <w:noProof/>
                <w:webHidden/>
              </w:rPr>
              <w:fldChar w:fldCharType="begin"/>
            </w:r>
            <w:r w:rsidR="00066FF4">
              <w:rPr>
                <w:noProof/>
                <w:webHidden/>
              </w:rPr>
              <w:instrText xml:space="preserve"> PAGEREF _Toc415837242 \h </w:instrText>
            </w:r>
            <w:r w:rsidR="00066FF4">
              <w:rPr>
                <w:noProof/>
                <w:webHidden/>
              </w:rPr>
            </w:r>
            <w:r w:rsidR="00066FF4">
              <w:rPr>
                <w:noProof/>
                <w:webHidden/>
              </w:rPr>
              <w:fldChar w:fldCharType="separate"/>
            </w:r>
            <w:r w:rsidR="00066FF4">
              <w:rPr>
                <w:noProof/>
                <w:webHidden/>
              </w:rPr>
              <w:t>23</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43" w:history="1">
            <w:r w:rsidR="00066FF4" w:rsidRPr="00FC6D2B">
              <w:rPr>
                <w:rStyle w:val="a7"/>
                <w:noProof/>
              </w:rPr>
              <w:t>7.2.</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к коммуникационному оборудованию.</w:t>
            </w:r>
            <w:r w:rsidR="00066FF4">
              <w:rPr>
                <w:noProof/>
                <w:webHidden/>
              </w:rPr>
              <w:tab/>
            </w:r>
            <w:r w:rsidR="00066FF4">
              <w:rPr>
                <w:noProof/>
                <w:webHidden/>
              </w:rPr>
              <w:fldChar w:fldCharType="begin"/>
            </w:r>
            <w:r w:rsidR="00066FF4">
              <w:rPr>
                <w:noProof/>
                <w:webHidden/>
              </w:rPr>
              <w:instrText xml:space="preserve"> PAGEREF _Toc415837243 \h </w:instrText>
            </w:r>
            <w:r w:rsidR="00066FF4">
              <w:rPr>
                <w:noProof/>
                <w:webHidden/>
              </w:rPr>
            </w:r>
            <w:r w:rsidR="00066FF4">
              <w:rPr>
                <w:noProof/>
                <w:webHidden/>
              </w:rPr>
              <w:fldChar w:fldCharType="separate"/>
            </w:r>
            <w:r w:rsidR="00066FF4">
              <w:rPr>
                <w:noProof/>
                <w:webHidden/>
              </w:rPr>
              <w:t>23</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44" w:history="1">
            <w:r w:rsidR="00066FF4" w:rsidRPr="00FC6D2B">
              <w:rPr>
                <w:rStyle w:val="a7"/>
                <w:noProof/>
              </w:rPr>
              <w:t>7.3.</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к системному программному обеспечению</w:t>
            </w:r>
            <w:r w:rsidR="00066FF4">
              <w:rPr>
                <w:noProof/>
                <w:webHidden/>
              </w:rPr>
              <w:tab/>
            </w:r>
            <w:r w:rsidR="00066FF4">
              <w:rPr>
                <w:noProof/>
                <w:webHidden/>
              </w:rPr>
              <w:fldChar w:fldCharType="begin"/>
            </w:r>
            <w:r w:rsidR="00066FF4">
              <w:rPr>
                <w:noProof/>
                <w:webHidden/>
              </w:rPr>
              <w:instrText xml:space="preserve"> PAGEREF _Toc415837244 \h </w:instrText>
            </w:r>
            <w:r w:rsidR="00066FF4">
              <w:rPr>
                <w:noProof/>
                <w:webHidden/>
              </w:rPr>
            </w:r>
            <w:r w:rsidR="00066FF4">
              <w:rPr>
                <w:noProof/>
                <w:webHidden/>
              </w:rPr>
              <w:fldChar w:fldCharType="separate"/>
            </w:r>
            <w:r w:rsidR="00066FF4">
              <w:rPr>
                <w:noProof/>
                <w:webHidden/>
              </w:rPr>
              <w:t>24</w:t>
            </w:r>
            <w:r w:rsidR="00066FF4">
              <w:rPr>
                <w:noProof/>
                <w:webHidden/>
              </w:rPr>
              <w:fldChar w:fldCharType="end"/>
            </w:r>
          </w:hyperlink>
        </w:p>
        <w:p w:rsidR="00066FF4" w:rsidRDefault="00DB5458">
          <w:pPr>
            <w:pStyle w:val="12"/>
            <w:tabs>
              <w:tab w:val="left" w:pos="1100"/>
              <w:tab w:val="right" w:leader="dot" w:pos="9912"/>
            </w:tabs>
            <w:rPr>
              <w:rFonts w:asciiTheme="minorHAnsi" w:eastAsiaTheme="minorEastAsia" w:hAnsiTheme="minorHAnsi" w:cstheme="minorBidi"/>
              <w:b w:val="0"/>
              <w:bCs w:val="0"/>
              <w:caps w:val="0"/>
              <w:noProof/>
              <w:sz w:val="22"/>
              <w:szCs w:val="22"/>
              <w:lang w:eastAsia="ru-RU"/>
            </w:rPr>
          </w:pPr>
          <w:hyperlink w:anchor="_Toc415837245" w:history="1">
            <w:r w:rsidR="00066FF4" w:rsidRPr="00FC6D2B">
              <w:rPr>
                <w:rStyle w:val="a7"/>
                <w:noProof/>
              </w:rPr>
              <w:t>8.</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к функциональным возможностям МИС МО</w:t>
            </w:r>
            <w:r w:rsidR="00066FF4">
              <w:rPr>
                <w:noProof/>
                <w:webHidden/>
              </w:rPr>
              <w:tab/>
            </w:r>
            <w:r w:rsidR="00066FF4">
              <w:rPr>
                <w:noProof/>
                <w:webHidden/>
              </w:rPr>
              <w:fldChar w:fldCharType="begin"/>
            </w:r>
            <w:r w:rsidR="00066FF4">
              <w:rPr>
                <w:noProof/>
                <w:webHidden/>
              </w:rPr>
              <w:instrText xml:space="preserve"> PAGEREF _Toc415837245 \h </w:instrText>
            </w:r>
            <w:r w:rsidR="00066FF4">
              <w:rPr>
                <w:noProof/>
                <w:webHidden/>
              </w:rPr>
            </w:r>
            <w:r w:rsidR="00066FF4">
              <w:rPr>
                <w:noProof/>
                <w:webHidden/>
              </w:rPr>
              <w:fldChar w:fldCharType="separate"/>
            </w:r>
            <w:r w:rsidR="00066FF4">
              <w:rPr>
                <w:noProof/>
                <w:webHidden/>
              </w:rPr>
              <w:t>25</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46" w:history="1">
            <w:r w:rsidR="00066FF4" w:rsidRPr="00FC6D2B">
              <w:rPr>
                <w:rStyle w:val="a7"/>
                <w:noProof/>
              </w:rPr>
              <w:t>8.1.</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Базовый функционал МИС МО</w:t>
            </w:r>
            <w:r w:rsidR="00066FF4">
              <w:rPr>
                <w:noProof/>
                <w:webHidden/>
              </w:rPr>
              <w:tab/>
            </w:r>
            <w:r w:rsidR="00066FF4">
              <w:rPr>
                <w:noProof/>
                <w:webHidden/>
              </w:rPr>
              <w:fldChar w:fldCharType="begin"/>
            </w:r>
            <w:r w:rsidR="00066FF4">
              <w:rPr>
                <w:noProof/>
                <w:webHidden/>
              </w:rPr>
              <w:instrText xml:space="preserve"> PAGEREF _Toc415837246 \h </w:instrText>
            </w:r>
            <w:r w:rsidR="00066FF4">
              <w:rPr>
                <w:noProof/>
                <w:webHidden/>
              </w:rPr>
            </w:r>
            <w:r w:rsidR="00066FF4">
              <w:rPr>
                <w:noProof/>
                <w:webHidden/>
              </w:rPr>
              <w:fldChar w:fldCharType="separate"/>
            </w:r>
            <w:r w:rsidR="00066FF4">
              <w:rPr>
                <w:noProof/>
                <w:webHidden/>
              </w:rPr>
              <w:t>25</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47" w:history="1">
            <w:r w:rsidR="00066FF4" w:rsidRPr="00FC6D2B">
              <w:rPr>
                <w:rStyle w:val="a7"/>
                <w:noProof/>
              </w:rPr>
              <w:t>8.1.1.</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«Регистратура амбулаторно-поликлинической организации»</w:t>
            </w:r>
            <w:r w:rsidR="00066FF4">
              <w:rPr>
                <w:noProof/>
                <w:webHidden/>
              </w:rPr>
              <w:tab/>
            </w:r>
            <w:r w:rsidR="00066FF4">
              <w:rPr>
                <w:noProof/>
                <w:webHidden/>
              </w:rPr>
              <w:fldChar w:fldCharType="begin"/>
            </w:r>
            <w:r w:rsidR="00066FF4">
              <w:rPr>
                <w:noProof/>
                <w:webHidden/>
              </w:rPr>
              <w:instrText xml:space="preserve"> PAGEREF _Toc415837247 \h </w:instrText>
            </w:r>
            <w:r w:rsidR="00066FF4">
              <w:rPr>
                <w:noProof/>
                <w:webHidden/>
              </w:rPr>
            </w:r>
            <w:r w:rsidR="00066FF4">
              <w:rPr>
                <w:noProof/>
                <w:webHidden/>
              </w:rPr>
              <w:fldChar w:fldCharType="separate"/>
            </w:r>
            <w:r w:rsidR="00066FF4">
              <w:rPr>
                <w:noProof/>
                <w:webHidden/>
              </w:rPr>
              <w:t>26</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48" w:history="1">
            <w:r w:rsidR="00066FF4" w:rsidRPr="00FC6D2B">
              <w:rPr>
                <w:rStyle w:val="a7"/>
                <w:noProof/>
              </w:rPr>
              <w:t>8.1.2.</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«Приемное отделение»</w:t>
            </w:r>
            <w:r w:rsidR="00066FF4">
              <w:rPr>
                <w:noProof/>
                <w:webHidden/>
              </w:rPr>
              <w:tab/>
            </w:r>
            <w:r w:rsidR="00066FF4">
              <w:rPr>
                <w:noProof/>
                <w:webHidden/>
              </w:rPr>
              <w:fldChar w:fldCharType="begin"/>
            </w:r>
            <w:r w:rsidR="00066FF4">
              <w:rPr>
                <w:noProof/>
                <w:webHidden/>
              </w:rPr>
              <w:instrText xml:space="preserve"> PAGEREF _Toc415837248 \h </w:instrText>
            </w:r>
            <w:r w:rsidR="00066FF4">
              <w:rPr>
                <w:noProof/>
                <w:webHidden/>
              </w:rPr>
            </w:r>
            <w:r w:rsidR="00066FF4">
              <w:rPr>
                <w:noProof/>
                <w:webHidden/>
              </w:rPr>
              <w:fldChar w:fldCharType="separate"/>
            </w:r>
            <w:r w:rsidR="00066FF4">
              <w:rPr>
                <w:noProof/>
                <w:webHidden/>
              </w:rPr>
              <w:t>27</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49" w:history="1">
            <w:r w:rsidR="00066FF4" w:rsidRPr="00FC6D2B">
              <w:rPr>
                <w:rStyle w:val="a7"/>
                <w:noProof/>
              </w:rPr>
              <w:t>8.1.3.</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«Ведение электронных амбулаторных карт пациентов»</w:t>
            </w:r>
            <w:r w:rsidR="00066FF4">
              <w:rPr>
                <w:noProof/>
                <w:webHidden/>
              </w:rPr>
              <w:tab/>
            </w:r>
            <w:r w:rsidR="00066FF4">
              <w:rPr>
                <w:noProof/>
                <w:webHidden/>
              </w:rPr>
              <w:fldChar w:fldCharType="begin"/>
            </w:r>
            <w:r w:rsidR="00066FF4">
              <w:rPr>
                <w:noProof/>
                <w:webHidden/>
              </w:rPr>
              <w:instrText xml:space="preserve"> PAGEREF _Toc415837249 \h </w:instrText>
            </w:r>
            <w:r w:rsidR="00066FF4">
              <w:rPr>
                <w:noProof/>
                <w:webHidden/>
              </w:rPr>
            </w:r>
            <w:r w:rsidR="00066FF4">
              <w:rPr>
                <w:noProof/>
                <w:webHidden/>
              </w:rPr>
              <w:fldChar w:fldCharType="separate"/>
            </w:r>
            <w:r w:rsidR="00066FF4">
              <w:rPr>
                <w:noProof/>
                <w:webHidden/>
              </w:rPr>
              <w:t>27</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50" w:history="1">
            <w:r w:rsidR="00066FF4" w:rsidRPr="00FC6D2B">
              <w:rPr>
                <w:rStyle w:val="a7"/>
                <w:noProof/>
              </w:rPr>
              <w:t>8.1.4.</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«Ведение электронных стационарных карт пациентов»</w:t>
            </w:r>
            <w:r w:rsidR="00066FF4">
              <w:rPr>
                <w:noProof/>
                <w:webHidden/>
              </w:rPr>
              <w:tab/>
            </w:r>
            <w:r w:rsidR="00066FF4">
              <w:rPr>
                <w:noProof/>
                <w:webHidden/>
              </w:rPr>
              <w:fldChar w:fldCharType="begin"/>
            </w:r>
            <w:r w:rsidR="00066FF4">
              <w:rPr>
                <w:noProof/>
                <w:webHidden/>
              </w:rPr>
              <w:instrText xml:space="preserve"> PAGEREF _Toc415837250 \h </w:instrText>
            </w:r>
            <w:r w:rsidR="00066FF4">
              <w:rPr>
                <w:noProof/>
                <w:webHidden/>
              </w:rPr>
            </w:r>
            <w:r w:rsidR="00066FF4">
              <w:rPr>
                <w:noProof/>
                <w:webHidden/>
              </w:rPr>
              <w:fldChar w:fldCharType="separate"/>
            </w:r>
            <w:r w:rsidR="00066FF4">
              <w:rPr>
                <w:noProof/>
                <w:webHidden/>
              </w:rPr>
              <w:t>28</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51" w:history="1">
            <w:r w:rsidR="00066FF4" w:rsidRPr="00FC6D2B">
              <w:rPr>
                <w:rStyle w:val="a7"/>
                <w:noProof/>
              </w:rPr>
              <w:t>8.1.5.</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«Клинико-диагностическая лаборатория»</w:t>
            </w:r>
            <w:r w:rsidR="00066FF4">
              <w:rPr>
                <w:noProof/>
                <w:webHidden/>
              </w:rPr>
              <w:tab/>
            </w:r>
            <w:r w:rsidR="00066FF4">
              <w:rPr>
                <w:noProof/>
                <w:webHidden/>
              </w:rPr>
              <w:fldChar w:fldCharType="begin"/>
            </w:r>
            <w:r w:rsidR="00066FF4">
              <w:rPr>
                <w:noProof/>
                <w:webHidden/>
              </w:rPr>
              <w:instrText xml:space="preserve"> PAGEREF _Toc415837251 \h </w:instrText>
            </w:r>
            <w:r w:rsidR="00066FF4">
              <w:rPr>
                <w:noProof/>
                <w:webHidden/>
              </w:rPr>
            </w:r>
            <w:r w:rsidR="00066FF4">
              <w:rPr>
                <w:noProof/>
                <w:webHidden/>
              </w:rPr>
              <w:fldChar w:fldCharType="separate"/>
            </w:r>
            <w:r w:rsidR="00066FF4">
              <w:rPr>
                <w:noProof/>
                <w:webHidden/>
              </w:rPr>
              <w:t>29</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52" w:history="1">
            <w:r w:rsidR="00066FF4" w:rsidRPr="00FC6D2B">
              <w:rPr>
                <w:rStyle w:val="a7"/>
                <w:noProof/>
              </w:rPr>
              <w:t>8.1.6.</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«Цифровые изображения (Радиология)»</w:t>
            </w:r>
            <w:r w:rsidR="00066FF4">
              <w:rPr>
                <w:noProof/>
                <w:webHidden/>
              </w:rPr>
              <w:tab/>
            </w:r>
            <w:r w:rsidR="00066FF4">
              <w:rPr>
                <w:noProof/>
                <w:webHidden/>
              </w:rPr>
              <w:fldChar w:fldCharType="begin"/>
            </w:r>
            <w:r w:rsidR="00066FF4">
              <w:rPr>
                <w:noProof/>
                <w:webHidden/>
              </w:rPr>
              <w:instrText xml:space="preserve"> PAGEREF _Toc415837252 \h </w:instrText>
            </w:r>
            <w:r w:rsidR="00066FF4">
              <w:rPr>
                <w:noProof/>
                <w:webHidden/>
              </w:rPr>
            </w:r>
            <w:r w:rsidR="00066FF4">
              <w:rPr>
                <w:noProof/>
                <w:webHidden/>
              </w:rPr>
              <w:fldChar w:fldCharType="separate"/>
            </w:r>
            <w:r w:rsidR="00066FF4">
              <w:rPr>
                <w:noProof/>
                <w:webHidden/>
              </w:rPr>
              <w:t>30</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53" w:history="1">
            <w:r w:rsidR="00066FF4" w:rsidRPr="00FC6D2B">
              <w:rPr>
                <w:rStyle w:val="a7"/>
                <w:noProof/>
              </w:rPr>
              <w:t>8.1.7.</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«Инструментальная диагностика»</w:t>
            </w:r>
            <w:r w:rsidR="00066FF4">
              <w:rPr>
                <w:noProof/>
                <w:webHidden/>
              </w:rPr>
              <w:tab/>
            </w:r>
            <w:r w:rsidR="00066FF4">
              <w:rPr>
                <w:noProof/>
                <w:webHidden/>
              </w:rPr>
              <w:fldChar w:fldCharType="begin"/>
            </w:r>
            <w:r w:rsidR="00066FF4">
              <w:rPr>
                <w:noProof/>
                <w:webHidden/>
              </w:rPr>
              <w:instrText xml:space="preserve"> PAGEREF _Toc415837253 \h </w:instrText>
            </w:r>
            <w:r w:rsidR="00066FF4">
              <w:rPr>
                <w:noProof/>
                <w:webHidden/>
              </w:rPr>
            </w:r>
            <w:r w:rsidR="00066FF4">
              <w:rPr>
                <w:noProof/>
                <w:webHidden/>
              </w:rPr>
              <w:fldChar w:fldCharType="separate"/>
            </w:r>
            <w:r w:rsidR="00066FF4">
              <w:rPr>
                <w:noProof/>
                <w:webHidden/>
              </w:rPr>
              <w:t>30</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54" w:history="1">
            <w:r w:rsidR="00066FF4" w:rsidRPr="00FC6D2B">
              <w:rPr>
                <w:rStyle w:val="a7"/>
                <w:noProof/>
              </w:rPr>
              <w:t>8.1.8.</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«Учет временной нетрудоспособности»</w:t>
            </w:r>
            <w:r w:rsidR="00066FF4">
              <w:rPr>
                <w:noProof/>
                <w:webHidden/>
              </w:rPr>
              <w:tab/>
            </w:r>
            <w:r w:rsidR="00066FF4">
              <w:rPr>
                <w:noProof/>
                <w:webHidden/>
              </w:rPr>
              <w:fldChar w:fldCharType="begin"/>
            </w:r>
            <w:r w:rsidR="00066FF4">
              <w:rPr>
                <w:noProof/>
                <w:webHidden/>
              </w:rPr>
              <w:instrText xml:space="preserve"> PAGEREF _Toc415837254 \h </w:instrText>
            </w:r>
            <w:r w:rsidR="00066FF4">
              <w:rPr>
                <w:noProof/>
                <w:webHidden/>
              </w:rPr>
            </w:r>
            <w:r w:rsidR="00066FF4">
              <w:rPr>
                <w:noProof/>
                <w:webHidden/>
              </w:rPr>
              <w:fldChar w:fldCharType="separate"/>
            </w:r>
            <w:r w:rsidR="00066FF4">
              <w:rPr>
                <w:noProof/>
                <w:webHidden/>
              </w:rPr>
              <w:t>31</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55" w:history="1">
            <w:r w:rsidR="00066FF4" w:rsidRPr="00FC6D2B">
              <w:rPr>
                <w:rStyle w:val="a7"/>
                <w:noProof/>
              </w:rPr>
              <w:t>8.1.9.</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«Аптека»</w:t>
            </w:r>
            <w:r w:rsidR="00066FF4">
              <w:rPr>
                <w:noProof/>
                <w:webHidden/>
              </w:rPr>
              <w:tab/>
            </w:r>
            <w:r w:rsidR="00066FF4">
              <w:rPr>
                <w:noProof/>
                <w:webHidden/>
              </w:rPr>
              <w:fldChar w:fldCharType="begin"/>
            </w:r>
            <w:r w:rsidR="00066FF4">
              <w:rPr>
                <w:noProof/>
                <w:webHidden/>
              </w:rPr>
              <w:instrText xml:space="preserve"> PAGEREF _Toc415837255 \h </w:instrText>
            </w:r>
            <w:r w:rsidR="00066FF4">
              <w:rPr>
                <w:noProof/>
                <w:webHidden/>
              </w:rPr>
            </w:r>
            <w:r w:rsidR="00066FF4">
              <w:rPr>
                <w:noProof/>
                <w:webHidden/>
              </w:rPr>
              <w:fldChar w:fldCharType="separate"/>
            </w:r>
            <w:r w:rsidR="00066FF4">
              <w:rPr>
                <w:noProof/>
                <w:webHidden/>
              </w:rPr>
              <w:t>31</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56" w:history="1">
            <w:r w:rsidR="00066FF4" w:rsidRPr="00FC6D2B">
              <w:rPr>
                <w:rStyle w:val="a7"/>
                <w:noProof/>
              </w:rPr>
              <w:t>8.1.10.</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«Управление коечным фондом»</w:t>
            </w:r>
            <w:r w:rsidR="00066FF4">
              <w:rPr>
                <w:noProof/>
                <w:webHidden/>
              </w:rPr>
              <w:tab/>
            </w:r>
            <w:r w:rsidR="00066FF4">
              <w:rPr>
                <w:noProof/>
                <w:webHidden/>
              </w:rPr>
              <w:fldChar w:fldCharType="begin"/>
            </w:r>
            <w:r w:rsidR="00066FF4">
              <w:rPr>
                <w:noProof/>
                <w:webHidden/>
              </w:rPr>
              <w:instrText xml:space="preserve"> PAGEREF _Toc415837256 \h </w:instrText>
            </w:r>
            <w:r w:rsidR="00066FF4">
              <w:rPr>
                <w:noProof/>
                <w:webHidden/>
              </w:rPr>
            </w:r>
            <w:r w:rsidR="00066FF4">
              <w:rPr>
                <w:noProof/>
                <w:webHidden/>
              </w:rPr>
              <w:fldChar w:fldCharType="separate"/>
            </w:r>
            <w:r w:rsidR="00066FF4">
              <w:rPr>
                <w:noProof/>
                <w:webHidden/>
              </w:rPr>
              <w:t>31</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57" w:history="1">
            <w:r w:rsidR="00066FF4" w:rsidRPr="00FC6D2B">
              <w:rPr>
                <w:rStyle w:val="a7"/>
                <w:noProof/>
              </w:rPr>
              <w:t>8.1.11.</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«Управление взаиморасчетами за оказанную медицинскую помощь»</w:t>
            </w:r>
            <w:r w:rsidR="00066FF4">
              <w:rPr>
                <w:noProof/>
                <w:webHidden/>
              </w:rPr>
              <w:tab/>
            </w:r>
            <w:r w:rsidR="00066FF4">
              <w:rPr>
                <w:noProof/>
                <w:webHidden/>
              </w:rPr>
              <w:fldChar w:fldCharType="begin"/>
            </w:r>
            <w:r w:rsidR="00066FF4">
              <w:rPr>
                <w:noProof/>
                <w:webHidden/>
              </w:rPr>
              <w:instrText xml:space="preserve"> PAGEREF _Toc415837257 \h </w:instrText>
            </w:r>
            <w:r w:rsidR="00066FF4">
              <w:rPr>
                <w:noProof/>
                <w:webHidden/>
              </w:rPr>
            </w:r>
            <w:r w:rsidR="00066FF4">
              <w:rPr>
                <w:noProof/>
                <w:webHidden/>
              </w:rPr>
              <w:fldChar w:fldCharType="separate"/>
            </w:r>
            <w:r w:rsidR="00066FF4">
              <w:rPr>
                <w:noProof/>
                <w:webHidden/>
              </w:rPr>
              <w:t>32</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58" w:history="1">
            <w:r w:rsidR="00066FF4" w:rsidRPr="00FC6D2B">
              <w:rPr>
                <w:rStyle w:val="a7"/>
                <w:noProof/>
              </w:rPr>
              <w:t>8.1.12.</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«Статистика»</w:t>
            </w:r>
            <w:r w:rsidR="00066FF4">
              <w:rPr>
                <w:noProof/>
                <w:webHidden/>
              </w:rPr>
              <w:tab/>
            </w:r>
            <w:r w:rsidR="00066FF4">
              <w:rPr>
                <w:noProof/>
                <w:webHidden/>
              </w:rPr>
              <w:fldChar w:fldCharType="begin"/>
            </w:r>
            <w:r w:rsidR="00066FF4">
              <w:rPr>
                <w:noProof/>
                <w:webHidden/>
              </w:rPr>
              <w:instrText xml:space="preserve"> PAGEREF _Toc415837258 \h </w:instrText>
            </w:r>
            <w:r w:rsidR="00066FF4">
              <w:rPr>
                <w:noProof/>
                <w:webHidden/>
              </w:rPr>
            </w:r>
            <w:r w:rsidR="00066FF4">
              <w:rPr>
                <w:noProof/>
                <w:webHidden/>
              </w:rPr>
              <w:fldChar w:fldCharType="separate"/>
            </w:r>
            <w:r w:rsidR="00066FF4">
              <w:rPr>
                <w:noProof/>
                <w:webHidden/>
              </w:rPr>
              <w:t>32</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59" w:history="1">
            <w:r w:rsidR="00066FF4" w:rsidRPr="00FC6D2B">
              <w:rPr>
                <w:rStyle w:val="a7"/>
                <w:noProof/>
              </w:rPr>
              <w:t>8.1.13.</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«Патоморфология»</w:t>
            </w:r>
            <w:r w:rsidR="00066FF4">
              <w:rPr>
                <w:noProof/>
                <w:webHidden/>
              </w:rPr>
              <w:tab/>
            </w:r>
            <w:r w:rsidR="00066FF4">
              <w:rPr>
                <w:noProof/>
                <w:webHidden/>
              </w:rPr>
              <w:fldChar w:fldCharType="begin"/>
            </w:r>
            <w:r w:rsidR="00066FF4">
              <w:rPr>
                <w:noProof/>
                <w:webHidden/>
              </w:rPr>
              <w:instrText xml:space="preserve"> PAGEREF _Toc415837259 \h </w:instrText>
            </w:r>
            <w:r w:rsidR="00066FF4">
              <w:rPr>
                <w:noProof/>
                <w:webHidden/>
              </w:rPr>
            </w:r>
            <w:r w:rsidR="00066FF4">
              <w:rPr>
                <w:noProof/>
                <w:webHidden/>
              </w:rPr>
              <w:fldChar w:fldCharType="separate"/>
            </w:r>
            <w:r w:rsidR="00066FF4">
              <w:rPr>
                <w:noProof/>
                <w:webHidden/>
              </w:rPr>
              <w:t>33</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60" w:history="1">
            <w:r w:rsidR="00066FF4" w:rsidRPr="00FC6D2B">
              <w:rPr>
                <w:rStyle w:val="a7"/>
                <w:noProof/>
              </w:rPr>
              <w:t>8.1.14.</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«Оказание скорой медицинской помощи»</w:t>
            </w:r>
            <w:r w:rsidR="00066FF4">
              <w:rPr>
                <w:noProof/>
                <w:webHidden/>
              </w:rPr>
              <w:tab/>
            </w:r>
            <w:r w:rsidR="00066FF4">
              <w:rPr>
                <w:noProof/>
                <w:webHidden/>
              </w:rPr>
              <w:fldChar w:fldCharType="begin"/>
            </w:r>
            <w:r w:rsidR="00066FF4">
              <w:rPr>
                <w:noProof/>
                <w:webHidden/>
              </w:rPr>
              <w:instrText xml:space="preserve"> PAGEREF _Toc415837260 \h </w:instrText>
            </w:r>
            <w:r w:rsidR="00066FF4">
              <w:rPr>
                <w:noProof/>
                <w:webHidden/>
              </w:rPr>
            </w:r>
            <w:r w:rsidR="00066FF4">
              <w:rPr>
                <w:noProof/>
                <w:webHidden/>
              </w:rPr>
              <w:fldChar w:fldCharType="separate"/>
            </w:r>
            <w:r w:rsidR="00066FF4">
              <w:rPr>
                <w:noProof/>
                <w:webHidden/>
              </w:rPr>
              <w:t>33</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61" w:history="1">
            <w:r w:rsidR="00066FF4" w:rsidRPr="00FC6D2B">
              <w:rPr>
                <w:rStyle w:val="a7"/>
                <w:noProof/>
              </w:rPr>
              <w:t>8.2.</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Расширенный функционал МИС МО</w:t>
            </w:r>
            <w:r w:rsidR="00066FF4">
              <w:rPr>
                <w:noProof/>
                <w:webHidden/>
              </w:rPr>
              <w:tab/>
            </w:r>
            <w:r w:rsidR="00066FF4">
              <w:rPr>
                <w:noProof/>
                <w:webHidden/>
              </w:rPr>
              <w:fldChar w:fldCharType="begin"/>
            </w:r>
            <w:r w:rsidR="00066FF4">
              <w:rPr>
                <w:noProof/>
                <w:webHidden/>
              </w:rPr>
              <w:instrText xml:space="preserve"> PAGEREF _Toc415837261 \h </w:instrText>
            </w:r>
            <w:r w:rsidR="00066FF4">
              <w:rPr>
                <w:noProof/>
                <w:webHidden/>
              </w:rPr>
            </w:r>
            <w:r w:rsidR="00066FF4">
              <w:rPr>
                <w:noProof/>
                <w:webHidden/>
              </w:rPr>
              <w:fldChar w:fldCharType="separate"/>
            </w:r>
            <w:r w:rsidR="00066FF4">
              <w:rPr>
                <w:noProof/>
                <w:webHidden/>
              </w:rPr>
              <w:t>33</w:t>
            </w:r>
            <w:r w:rsidR="00066FF4">
              <w:rPr>
                <w:noProof/>
                <w:webHidden/>
              </w:rPr>
              <w:fldChar w:fldCharType="end"/>
            </w:r>
          </w:hyperlink>
        </w:p>
        <w:p w:rsidR="00066FF4" w:rsidRDefault="00DB5458">
          <w:pPr>
            <w:pStyle w:val="12"/>
            <w:tabs>
              <w:tab w:val="right" w:leader="dot" w:pos="9912"/>
            </w:tabs>
            <w:rPr>
              <w:rFonts w:asciiTheme="minorHAnsi" w:eastAsiaTheme="minorEastAsia" w:hAnsiTheme="minorHAnsi" w:cstheme="minorBidi"/>
              <w:b w:val="0"/>
              <w:bCs w:val="0"/>
              <w:caps w:val="0"/>
              <w:noProof/>
              <w:sz w:val="22"/>
              <w:szCs w:val="22"/>
              <w:lang w:eastAsia="ru-RU"/>
            </w:rPr>
          </w:pPr>
          <w:hyperlink w:anchor="_Toc415837262" w:history="1">
            <w:r w:rsidR="00066FF4" w:rsidRPr="00FC6D2B">
              <w:rPr>
                <w:rStyle w:val="a7"/>
                <w:noProof/>
              </w:rPr>
              <w:t>*В МО других типов (направлений деятельности) набор модулей определяется особенностями в специфике оказываемой медицинской помощи.</w:t>
            </w:r>
            <w:r w:rsidR="00066FF4">
              <w:rPr>
                <w:noProof/>
                <w:webHidden/>
              </w:rPr>
              <w:tab/>
            </w:r>
            <w:r w:rsidR="00066FF4">
              <w:rPr>
                <w:noProof/>
                <w:webHidden/>
              </w:rPr>
              <w:fldChar w:fldCharType="begin"/>
            </w:r>
            <w:r w:rsidR="00066FF4">
              <w:rPr>
                <w:noProof/>
                <w:webHidden/>
              </w:rPr>
              <w:instrText xml:space="preserve"> PAGEREF _Toc415837262 \h </w:instrText>
            </w:r>
            <w:r w:rsidR="00066FF4">
              <w:rPr>
                <w:noProof/>
                <w:webHidden/>
              </w:rPr>
            </w:r>
            <w:r w:rsidR="00066FF4">
              <w:rPr>
                <w:noProof/>
                <w:webHidden/>
              </w:rPr>
              <w:fldChar w:fldCharType="separate"/>
            </w:r>
            <w:r w:rsidR="00066FF4">
              <w:rPr>
                <w:noProof/>
                <w:webHidden/>
              </w:rPr>
              <w:t>34</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63" w:history="1">
            <w:r w:rsidR="00066FF4" w:rsidRPr="00FC6D2B">
              <w:rPr>
                <w:rStyle w:val="a7"/>
                <w:noProof/>
              </w:rPr>
              <w:t>8.2.1.</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Подсистемы «Информационная поддержка пациентов»</w:t>
            </w:r>
            <w:r w:rsidR="00066FF4">
              <w:rPr>
                <w:noProof/>
                <w:webHidden/>
              </w:rPr>
              <w:tab/>
            </w:r>
            <w:r w:rsidR="00066FF4">
              <w:rPr>
                <w:noProof/>
                <w:webHidden/>
              </w:rPr>
              <w:fldChar w:fldCharType="begin"/>
            </w:r>
            <w:r w:rsidR="00066FF4">
              <w:rPr>
                <w:noProof/>
                <w:webHidden/>
              </w:rPr>
              <w:instrText xml:space="preserve"> PAGEREF _Toc415837263 \h </w:instrText>
            </w:r>
            <w:r w:rsidR="00066FF4">
              <w:rPr>
                <w:noProof/>
                <w:webHidden/>
              </w:rPr>
            </w:r>
            <w:r w:rsidR="00066FF4">
              <w:rPr>
                <w:noProof/>
                <w:webHidden/>
              </w:rPr>
              <w:fldChar w:fldCharType="separate"/>
            </w:r>
            <w:r w:rsidR="00066FF4">
              <w:rPr>
                <w:noProof/>
                <w:webHidden/>
              </w:rPr>
              <w:t>34</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64" w:history="1">
            <w:r w:rsidR="00066FF4" w:rsidRPr="00FC6D2B">
              <w:rPr>
                <w:rStyle w:val="a7"/>
                <w:noProof/>
              </w:rPr>
              <w:t>8.2.2.</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«Клинико-экспертная работа»</w:t>
            </w:r>
            <w:r w:rsidR="00066FF4">
              <w:rPr>
                <w:noProof/>
                <w:webHidden/>
              </w:rPr>
              <w:tab/>
            </w:r>
            <w:r w:rsidR="00066FF4">
              <w:rPr>
                <w:noProof/>
                <w:webHidden/>
              </w:rPr>
              <w:fldChar w:fldCharType="begin"/>
            </w:r>
            <w:r w:rsidR="00066FF4">
              <w:rPr>
                <w:noProof/>
                <w:webHidden/>
              </w:rPr>
              <w:instrText xml:space="preserve"> PAGEREF _Toc415837264 \h </w:instrText>
            </w:r>
            <w:r w:rsidR="00066FF4">
              <w:rPr>
                <w:noProof/>
                <w:webHidden/>
              </w:rPr>
            </w:r>
            <w:r w:rsidR="00066FF4">
              <w:rPr>
                <w:noProof/>
                <w:webHidden/>
              </w:rPr>
              <w:fldChar w:fldCharType="separate"/>
            </w:r>
            <w:r w:rsidR="00066FF4">
              <w:rPr>
                <w:noProof/>
                <w:webHidden/>
              </w:rPr>
              <w:t>34</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65" w:history="1">
            <w:r w:rsidR="00066FF4" w:rsidRPr="00FC6D2B">
              <w:rPr>
                <w:rStyle w:val="a7"/>
                <w:noProof/>
              </w:rPr>
              <w:t>8.2.3.</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«Запись пациентов на прием»</w:t>
            </w:r>
            <w:r w:rsidR="00066FF4">
              <w:rPr>
                <w:noProof/>
                <w:webHidden/>
              </w:rPr>
              <w:tab/>
            </w:r>
            <w:r w:rsidR="00066FF4">
              <w:rPr>
                <w:noProof/>
                <w:webHidden/>
              </w:rPr>
              <w:fldChar w:fldCharType="begin"/>
            </w:r>
            <w:r w:rsidR="00066FF4">
              <w:rPr>
                <w:noProof/>
                <w:webHidden/>
              </w:rPr>
              <w:instrText xml:space="preserve"> PAGEREF _Toc415837265 \h </w:instrText>
            </w:r>
            <w:r w:rsidR="00066FF4">
              <w:rPr>
                <w:noProof/>
                <w:webHidden/>
              </w:rPr>
            </w:r>
            <w:r w:rsidR="00066FF4">
              <w:rPr>
                <w:noProof/>
                <w:webHidden/>
              </w:rPr>
              <w:fldChar w:fldCharType="separate"/>
            </w:r>
            <w:r w:rsidR="00066FF4">
              <w:rPr>
                <w:noProof/>
                <w:webHidden/>
              </w:rPr>
              <w:t>35</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66" w:history="1">
            <w:r w:rsidR="00066FF4" w:rsidRPr="00FC6D2B">
              <w:rPr>
                <w:rStyle w:val="a7"/>
                <w:noProof/>
              </w:rPr>
              <w:t>8.2.4.</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«Льготное лекарственное обеспечение»</w:t>
            </w:r>
            <w:r w:rsidR="00066FF4">
              <w:rPr>
                <w:noProof/>
                <w:webHidden/>
              </w:rPr>
              <w:tab/>
            </w:r>
            <w:r w:rsidR="00066FF4">
              <w:rPr>
                <w:noProof/>
                <w:webHidden/>
              </w:rPr>
              <w:fldChar w:fldCharType="begin"/>
            </w:r>
            <w:r w:rsidR="00066FF4">
              <w:rPr>
                <w:noProof/>
                <w:webHidden/>
              </w:rPr>
              <w:instrText xml:space="preserve"> PAGEREF _Toc415837266 \h </w:instrText>
            </w:r>
            <w:r w:rsidR="00066FF4">
              <w:rPr>
                <w:noProof/>
                <w:webHidden/>
              </w:rPr>
            </w:r>
            <w:r w:rsidR="00066FF4">
              <w:rPr>
                <w:noProof/>
                <w:webHidden/>
              </w:rPr>
              <w:fldChar w:fldCharType="separate"/>
            </w:r>
            <w:r w:rsidR="00066FF4">
              <w:rPr>
                <w:noProof/>
                <w:webHidden/>
              </w:rPr>
              <w:t>35</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67" w:history="1">
            <w:r w:rsidR="00066FF4" w:rsidRPr="00FC6D2B">
              <w:rPr>
                <w:rStyle w:val="a7"/>
                <w:noProof/>
              </w:rPr>
              <w:t>8.2.5.</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«Диспансерное наблюдение»</w:t>
            </w:r>
            <w:r w:rsidR="00066FF4">
              <w:rPr>
                <w:noProof/>
                <w:webHidden/>
              </w:rPr>
              <w:tab/>
            </w:r>
            <w:r w:rsidR="00066FF4">
              <w:rPr>
                <w:noProof/>
                <w:webHidden/>
              </w:rPr>
              <w:fldChar w:fldCharType="begin"/>
            </w:r>
            <w:r w:rsidR="00066FF4">
              <w:rPr>
                <w:noProof/>
                <w:webHidden/>
              </w:rPr>
              <w:instrText xml:space="preserve"> PAGEREF _Toc415837267 \h </w:instrText>
            </w:r>
            <w:r w:rsidR="00066FF4">
              <w:rPr>
                <w:noProof/>
                <w:webHidden/>
              </w:rPr>
            </w:r>
            <w:r w:rsidR="00066FF4">
              <w:rPr>
                <w:noProof/>
                <w:webHidden/>
              </w:rPr>
              <w:fldChar w:fldCharType="separate"/>
            </w:r>
            <w:r w:rsidR="00066FF4">
              <w:rPr>
                <w:noProof/>
                <w:webHidden/>
              </w:rPr>
              <w:t>36</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68" w:history="1">
            <w:r w:rsidR="00066FF4" w:rsidRPr="00FC6D2B">
              <w:rPr>
                <w:rStyle w:val="a7"/>
                <w:noProof/>
              </w:rPr>
              <w:t>8.2.6.</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«Периодические медицинские осмотры»</w:t>
            </w:r>
            <w:r w:rsidR="00066FF4">
              <w:rPr>
                <w:noProof/>
                <w:webHidden/>
              </w:rPr>
              <w:tab/>
            </w:r>
            <w:r w:rsidR="00066FF4">
              <w:rPr>
                <w:noProof/>
                <w:webHidden/>
              </w:rPr>
              <w:fldChar w:fldCharType="begin"/>
            </w:r>
            <w:r w:rsidR="00066FF4">
              <w:rPr>
                <w:noProof/>
                <w:webHidden/>
              </w:rPr>
              <w:instrText xml:space="preserve"> PAGEREF _Toc415837268 \h </w:instrText>
            </w:r>
            <w:r w:rsidR="00066FF4">
              <w:rPr>
                <w:noProof/>
                <w:webHidden/>
              </w:rPr>
            </w:r>
            <w:r w:rsidR="00066FF4">
              <w:rPr>
                <w:noProof/>
                <w:webHidden/>
              </w:rPr>
              <w:fldChar w:fldCharType="separate"/>
            </w:r>
            <w:r w:rsidR="00066FF4">
              <w:rPr>
                <w:noProof/>
                <w:webHidden/>
              </w:rPr>
              <w:t>36</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69" w:history="1">
            <w:r w:rsidR="00066FF4" w:rsidRPr="00FC6D2B">
              <w:rPr>
                <w:rStyle w:val="a7"/>
                <w:noProof/>
              </w:rPr>
              <w:t>8.2.7.</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«Вакцинопрофилактика»</w:t>
            </w:r>
            <w:r w:rsidR="00066FF4">
              <w:rPr>
                <w:noProof/>
                <w:webHidden/>
              </w:rPr>
              <w:tab/>
            </w:r>
            <w:r w:rsidR="00066FF4">
              <w:rPr>
                <w:noProof/>
                <w:webHidden/>
              </w:rPr>
              <w:fldChar w:fldCharType="begin"/>
            </w:r>
            <w:r w:rsidR="00066FF4">
              <w:rPr>
                <w:noProof/>
                <w:webHidden/>
              </w:rPr>
              <w:instrText xml:space="preserve"> PAGEREF _Toc415837269 \h </w:instrText>
            </w:r>
            <w:r w:rsidR="00066FF4">
              <w:rPr>
                <w:noProof/>
                <w:webHidden/>
              </w:rPr>
            </w:r>
            <w:r w:rsidR="00066FF4">
              <w:rPr>
                <w:noProof/>
                <w:webHidden/>
              </w:rPr>
              <w:fldChar w:fldCharType="separate"/>
            </w:r>
            <w:r w:rsidR="00066FF4">
              <w:rPr>
                <w:noProof/>
                <w:webHidden/>
              </w:rPr>
              <w:t>37</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70" w:history="1">
            <w:r w:rsidR="00066FF4" w:rsidRPr="00FC6D2B">
              <w:rPr>
                <w:rStyle w:val="a7"/>
                <w:noProof/>
              </w:rPr>
              <w:t>8.2.8.</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«Кабинет переливания крови»</w:t>
            </w:r>
            <w:r w:rsidR="00066FF4">
              <w:rPr>
                <w:noProof/>
                <w:webHidden/>
              </w:rPr>
              <w:tab/>
            </w:r>
            <w:r w:rsidR="00066FF4">
              <w:rPr>
                <w:noProof/>
                <w:webHidden/>
              </w:rPr>
              <w:fldChar w:fldCharType="begin"/>
            </w:r>
            <w:r w:rsidR="00066FF4">
              <w:rPr>
                <w:noProof/>
                <w:webHidden/>
              </w:rPr>
              <w:instrText xml:space="preserve"> PAGEREF _Toc415837270 \h </w:instrText>
            </w:r>
            <w:r w:rsidR="00066FF4">
              <w:rPr>
                <w:noProof/>
                <w:webHidden/>
              </w:rPr>
            </w:r>
            <w:r w:rsidR="00066FF4">
              <w:rPr>
                <w:noProof/>
                <w:webHidden/>
              </w:rPr>
              <w:fldChar w:fldCharType="separate"/>
            </w:r>
            <w:r w:rsidR="00066FF4">
              <w:rPr>
                <w:noProof/>
                <w:webHidden/>
              </w:rPr>
              <w:t>37</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71" w:history="1">
            <w:r w:rsidR="00066FF4" w:rsidRPr="00FC6D2B">
              <w:rPr>
                <w:rStyle w:val="a7"/>
                <w:noProof/>
              </w:rPr>
              <w:t>8.2.9.</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Подсистема «Стоматология»</w:t>
            </w:r>
            <w:r w:rsidR="00066FF4">
              <w:rPr>
                <w:noProof/>
                <w:webHidden/>
              </w:rPr>
              <w:tab/>
            </w:r>
            <w:r w:rsidR="00066FF4">
              <w:rPr>
                <w:noProof/>
                <w:webHidden/>
              </w:rPr>
              <w:fldChar w:fldCharType="begin"/>
            </w:r>
            <w:r w:rsidR="00066FF4">
              <w:rPr>
                <w:noProof/>
                <w:webHidden/>
              </w:rPr>
              <w:instrText xml:space="preserve"> PAGEREF _Toc415837271 \h </w:instrText>
            </w:r>
            <w:r w:rsidR="00066FF4">
              <w:rPr>
                <w:noProof/>
                <w:webHidden/>
              </w:rPr>
            </w:r>
            <w:r w:rsidR="00066FF4">
              <w:rPr>
                <w:noProof/>
                <w:webHidden/>
              </w:rPr>
              <w:fldChar w:fldCharType="separate"/>
            </w:r>
            <w:r w:rsidR="00066FF4">
              <w:rPr>
                <w:noProof/>
                <w:webHidden/>
              </w:rPr>
              <w:t>37</w:t>
            </w:r>
            <w:r w:rsidR="00066FF4">
              <w:rPr>
                <w:noProof/>
                <w:webHidden/>
              </w:rPr>
              <w:fldChar w:fldCharType="end"/>
            </w:r>
          </w:hyperlink>
        </w:p>
        <w:p w:rsidR="00066FF4" w:rsidRDefault="00DB5458">
          <w:pPr>
            <w:pStyle w:val="12"/>
            <w:tabs>
              <w:tab w:val="left" w:pos="1100"/>
              <w:tab w:val="right" w:leader="dot" w:pos="9912"/>
            </w:tabs>
            <w:rPr>
              <w:rFonts w:asciiTheme="minorHAnsi" w:eastAsiaTheme="minorEastAsia" w:hAnsiTheme="minorHAnsi" w:cstheme="minorBidi"/>
              <w:b w:val="0"/>
              <w:bCs w:val="0"/>
              <w:caps w:val="0"/>
              <w:noProof/>
              <w:sz w:val="22"/>
              <w:szCs w:val="22"/>
              <w:lang w:eastAsia="ru-RU"/>
            </w:rPr>
          </w:pPr>
          <w:hyperlink w:anchor="_Toc415837272" w:history="1">
            <w:r w:rsidR="00066FF4" w:rsidRPr="00FC6D2B">
              <w:rPr>
                <w:rStyle w:val="a7"/>
                <w:noProof/>
              </w:rPr>
              <w:t>9.</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Критерии эффективности реализации функциональных возможностей МИС МО</w:t>
            </w:r>
            <w:r w:rsidR="00066FF4">
              <w:rPr>
                <w:noProof/>
                <w:webHidden/>
              </w:rPr>
              <w:tab/>
            </w:r>
            <w:r w:rsidR="00066FF4">
              <w:rPr>
                <w:noProof/>
                <w:webHidden/>
              </w:rPr>
              <w:fldChar w:fldCharType="begin"/>
            </w:r>
            <w:r w:rsidR="00066FF4">
              <w:rPr>
                <w:noProof/>
                <w:webHidden/>
              </w:rPr>
              <w:instrText xml:space="preserve"> PAGEREF _Toc415837272 \h </w:instrText>
            </w:r>
            <w:r w:rsidR="00066FF4">
              <w:rPr>
                <w:noProof/>
                <w:webHidden/>
              </w:rPr>
            </w:r>
            <w:r w:rsidR="00066FF4">
              <w:rPr>
                <w:noProof/>
                <w:webHidden/>
              </w:rPr>
              <w:fldChar w:fldCharType="separate"/>
            </w:r>
            <w:r w:rsidR="00066FF4">
              <w:rPr>
                <w:noProof/>
                <w:webHidden/>
              </w:rPr>
              <w:t>38</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73" w:history="1">
            <w:r w:rsidR="00066FF4" w:rsidRPr="00FC6D2B">
              <w:rPr>
                <w:rStyle w:val="a7"/>
                <w:noProof/>
              </w:rPr>
              <w:t>10.</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Уровни автоматизации МО и требования по подготовке МО к автоматизации</w:t>
            </w:r>
            <w:r w:rsidR="00066FF4">
              <w:rPr>
                <w:noProof/>
                <w:webHidden/>
              </w:rPr>
              <w:tab/>
            </w:r>
            <w:r w:rsidR="00066FF4">
              <w:rPr>
                <w:noProof/>
                <w:webHidden/>
              </w:rPr>
              <w:fldChar w:fldCharType="begin"/>
            </w:r>
            <w:r w:rsidR="00066FF4">
              <w:rPr>
                <w:noProof/>
                <w:webHidden/>
              </w:rPr>
              <w:instrText xml:space="preserve"> PAGEREF _Toc415837273 \h </w:instrText>
            </w:r>
            <w:r w:rsidR="00066FF4">
              <w:rPr>
                <w:noProof/>
                <w:webHidden/>
              </w:rPr>
            </w:r>
            <w:r w:rsidR="00066FF4">
              <w:rPr>
                <w:noProof/>
                <w:webHidden/>
              </w:rPr>
              <w:fldChar w:fldCharType="separate"/>
            </w:r>
            <w:r w:rsidR="00066FF4">
              <w:rPr>
                <w:noProof/>
                <w:webHidden/>
              </w:rPr>
              <w:t>40</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74" w:history="1">
            <w:r w:rsidR="00066FF4" w:rsidRPr="00FC6D2B">
              <w:rPr>
                <w:rStyle w:val="a7"/>
                <w:noProof/>
              </w:rPr>
              <w:t>11.</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Критерии активности использования ресурсов МИС МО</w:t>
            </w:r>
            <w:r w:rsidR="00066FF4">
              <w:rPr>
                <w:noProof/>
                <w:webHidden/>
              </w:rPr>
              <w:tab/>
            </w:r>
            <w:r w:rsidR="00066FF4">
              <w:rPr>
                <w:noProof/>
                <w:webHidden/>
              </w:rPr>
              <w:fldChar w:fldCharType="begin"/>
            </w:r>
            <w:r w:rsidR="00066FF4">
              <w:rPr>
                <w:noProof/>
                <w:webHidden/>
              </w:rPr>
              <w:instrText xml:space="preserve"> PAGEREF _Toc415837274 \h </w:instrText>
            </w:r>
            <w:r w:rsidR="00066FF4">
              <w:rPr>
                <w:noProof/>
                <w:webHidden/>
              </w:rPr>
            </w:r>
            <w:r w:rsidR="00066FF4">
              <w:rPr>
                <w:noProof/>
                <w:webHidden/>
              </w:rPr>
              <w:fldChar w:fldCharType="separate"/>
            </w:r>
            <w:r w:rsidR="00066FF4">
              <w:rPr>
                <w:noProof/>
                <w:webHidden/>
              </w:rPr>
              <w:t>41</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75" w:history="1">
            <w:r w:rsidR="00066FF4" w:rsidRPr="00FC6D2B">
              <w:rPr>
                <w:rStyle w:val="a7"/>
                <w:noProof/>
              </w:rPr>
              <w:t>12.</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к приспособляемости при изменении условий эксплуатации</w:t>
            </w:r>
            <w:r w:rsidR="00066FF4">
              <w:rPr>
                <w:noProof/>
                <w:webHidden/>
              </w:rPr>
              <w:tab/>
            </w:r>
            <w:r w:rsidR="00066FF4">
              <w:rPr>
                <w:noProof/>
                <w:webHidden/>
              </w:rPr>
              <w:fldChar w:fldCharType="begin"/>
            </w:r>
            <w:r w:rsidR="00066FF4">
              <w:rPr>
                <w:noProof/>
                <w:webHidden/>
              </w:rPr>
              <w:instrText xml:space="preserve"> PAGEREF _Toc415837275 \h </w:instrText>
            </w:r>
            <w:r w:rsidR="00066FF4">
              <w:rPr>
                <w:noProof/>
                <w:webHidden/>
              </w:rPr>
            </w:r>
            <w:r w:rsidR="00066FF4">
              <w:rPr>
                <w:noProof/>
                <w:webHidden/>
              </w:rPr>
              <w:fldChar w:fldCharType="separate"/>
            </w:r>
            <w:r w:rsidR="00066FF4">
              <w:rPr>
                <w:noProof/>
                <w:webHidden/>
              </w:rPr>
              <w:t>43</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76" w:history="1">
            <w:r w:rsidR="00066FF4" w:rsidRPr="00FC6D2B">
              <w:rPr>
                <w:rStyle w:val="a7"/>
                <w:noProof/>
              </w:rPr>
              <w:t>12.1.</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Влияние изменений количества потребителей информации</w:t>
            </w:r>
            <w:r w:rsidR="00066FF4">
              <w:rPr>
                <w:noProof/>
                <w:webHidden/>
              </w:rPr>
              <w:tab/>
            </w:r>
            <w:r w:rsidR="00066FF4">
              <w:rPr>
                <w:noProof/>
                <w:webHidden/>
              </w:rPr>
              <w:fldChar w:fldCharType="begin"/>
            </w:r>
            <w:r w:rsidR="00066FF4">
              <w:rPr>
                <w:noProof/>
                <w:webHidden/>
              </w:rPr>
              <w:instrText xml:space="preserve"> PAGEREF _Toc415837276 \h </w:instrText>
            </w:r>
            <w:r w:rsidR="00066FF4">
              <w:rPr>
                <w:noProof/>
                <w:webHidden/>
              </w:rPr>
            </w:r>
            <w:r w:rsidR="00066FF4">
              <w:rPr>
                <w:noProof/>
                <w:webHidden/>
              </w:rPr>
              <w:fldChar w:fldCharType="separate"/>
            </w:r>
            <w:r w:rsidR="00066FF4">
              <w:rPr>
                <w:noProof/>
                <w:webHidden/>
              </w:rPr>
              <w:t>43</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77" w:history="1">
            <w:r w:rsidR="00066FF4" w:rsidRPr="00FC6D2B">
              <w:rPr>
                <w:rStyle w:val="a7"/>
                <w:noProof/>
              </w:rPr>
              <w:t>12.2.</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Влияние изменения количества автоматизируемых функций</w:t>
            </w:r>
            <w:r w:rsidR="00066FF4">
              <w:rPr>
                <w:noProof/>
                <w:webHidden/>
              </w:rPr>
              <w:tab/>
            </w:r>
            <w:r w:rsidR="00066FF4">
              <w:rPr>
                <w:noProof/>
                <w:webHidden/>
              </w:rPr>
              <w:fldChar w:fldCharType="begin"/>
            </w:r>
            <w:r w:rsidR="00066FF4">
              <w:rPr>
                <w:noProof/>
                <w:webHidden/>
              </w:rPr>
              <w:instrText xml:space="preserve"> PAGEREF _Toc415837277 \h </w:instrText>
            </w:r>
            <w:r w:rsidR="00066FF4">
              <w:rPr>
                <w:noProof/>
                <w:webHidden/>
              </w:rPr>
            </w:r>
            <w:r w:rsidR="00066FF4">
              <w:rPr>
                <w:noProof/>
                <w:webHidden/>
              </w:rPr>
              <w:fldChar w:fldCharType="separate"/>
            </w:r>
            <w:r w:rsidR="00066FF4">
              <w:rPr>
                <w:noProof/>
                <w:webHidden/>
              </w:rPr>
              <w:t>44</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78" w:history="1">
            <w:r w:rsidR="00066FF4" w:rsidRPr="00FC6D2B">
              <w:rPr>
                <w:rStyle w:val="a7"/>
                <w:noProof/>
              </w:rPr>
              <w:t>12.3.</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Влияние изменений количества поставщиков информации</w:t>
            </w:r>
            <w:r w:rsidR="00066FF4">
              <w:rPr>
                <w:noProof/>
                <w:webHidden/>
              </w:rPr>
              <w:tab/>
            </w:r>
            <w:r w:rsidR="00066FF4">
              <w:rPr>
                <w:noProof/>
                <w:webHidden/>
              </w:rPr>
              <w:fldChar w:fldCharType="begin"/>
            </w:r>
            <w:r w:rsidR="00066FF4">
              <w:rPr>
                <w:noProof/>
                <w:webHidden/>
              </w:rPr>
              <w:instrText xml:space="preserve"> PAGEREF _Toc415837278 \h </w:instrText>
            </w:r>
            <w:r w:rsidR="00066FF4">
              <w:rPr>
                <w:noProof/>
                <w:webHidden/>
              </w:rPr>
            </w:r>
            <w:r w:rsidR="00066FF4">
              <w:rPr>
                <w:noProof/>
                <w:webHidden/>
              </w:rPr>
              <w:fldChar w:fldCharType="separate"/>
            </w:r>
            <w:r w:rsidR="00066FF4">
              <w:rPr>
                <w:noProof/>
                <w:webHidden/>
              </w:rPr>
              <w:t>45</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79" w:history="1">
            <w:r w:rsidR="00066FF4" w:rsidRPr="00FC6D2B">
              <w:rPr>
                <w:rStyle w:val="a7"/>
                <w:noProof/>
              </w:rPr>
              <w:t>12.4.</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Масштабируемость и допустимые пределы модернизации системы</w:t>
            </w:r>
            <w:r w:rsidR="00066FF4">
              <w:rPr>
                <w:noProof/>
                <w:webHidden/>
              </w:rPr>
              <w:tab/>
            </w:r>
            <w:r w:rsidR="00066FF4">
              <w:rPr>
                <w:noProof/>
                <w:webHidden/>
              </w:rPr>
              <w:fldChar w:fldCharType="begin"/>
            </w:r>
            <w:r w:rsidR="00066FF4">
              <w:rPr>
                <w:noProof/>
                <w:webHidden/>
              </w:rPr>
              <w:instrText xml:space="preserve"> PAGEREF _Toc415837279 \h </w:instrText>
            </w:r>
            <w:r w:rsidR="00066FF4">
              <w:rPr>
                <w:noProof/>
                <w:webHidden/>
              </w:rPr>
            </w:r>
            <w:r w:rsidR="00066FF4">
              <w:rPr>
                <w:noProof/>
                <w:webHidden/>
              </w:rPr>
              <w:fldChar w:fldCharType="separate"/>
            </w:r>
            <w:r w:rsidR="00066FF4">
              <w:rPr>
                <w:noProof/>
                <w:webHidden/>
              </w:rPr>
              <w:t>45</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80" w:history="1">
            <w:r w:rsidR="00066FF4" w:rsidRPr="00FC6D2B">
              <w:rPr>
                <w:rStyle w:val="a7"/>
                <w:noProof/>
              </w:rPr>
              <w:t>13.</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к надежности</w:t>
            </w:r>
            <w:r w:rsidR="00066FF4">
              <w:rPr>
                <w:noProof/>
                <w:webHidden/>
              </w:rPr>
              <w:tab/>
            </w:r>
            <w:r w:rsidR="00066FF4">
              <w:rPr>
                <w:noProof/>
                <w:webHidden/>
              </w:rPr>
              <w:fldChar w:fldCharType="begin"/>
            </w:r>
            <w:r w:rsidR="00066FF4">
              <w:rPr>
                <w:noProof/>
                <w:webHidden/>
              </w:rPr>
              <w:instrText xml:space="preserve"> PAGEREF _Toc415837280 \h </w:instrText>
            </w:r>
            <w:r w:rsidR="00066FF4">
              <w:rPr>
                <w:noProof/>
                <w:webHidden/>
              </w:rPr>
            </w:r>
            <w:r w:rsidR="00066FF4">
              <w:rPr>
                <w:noProof/>
                <w:webHidden/>
              </w:rPr>
              <w:fldChar w:fldCharType="separate"/>
            </w:r>
            <w:r w:rsidR="00066FF4">
              <w:rPr>
                <w:noProof/>
                <w:webHidden/>
              </w:rPr>
              <w:t>46</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81" w:history="1">
            <w:r w:rsidR="00066FF4" w:rsidRPr="00FC6D2B">
              <w:rPr>
                <w:rStyle w:val="a7"/>
                <w:noProof/>
              </w:rPr>
              <w:t>13.1.</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к надежности технических средств и программного обеспечения</w:t>
            </w:r>
            <w:r w:rsidR="00066FF4">
              <w:rPr>
                <w:noProof/>
                <w:webHidden/>
              </w:rPr>
              <w:tab/>
            </w:r>
            <w:r w:rsidR="00066FF4">
              <w:rPr>
                <w:noProof/>
                <w:webHidden/>
              </w:rPr>
              <w:fldChar w:fldCharType="begin"/>
            </w:r>
            <w:r w:rsidR="00066FF4">
              <w:rPr>
                <w:noProof/>
                <w:webHidden/>
              </w:rPr>
              <w:instrText xml:space="preserve"> PAGEREF _Toc415837281 \h </w:instrText>
            </w:r>
            <w:r w:rsidR="00066FF4">
              <w:rPr>
                <w:noProof/>
                <w:webHidden/>
              </w:rPr>
            </w:r>
            <w:r w:rsidR="00066FF4">
              <w:rPr>
                <w:noProof/>
                <w:webHidden/>
              </w:rPr>
              <w:fldChar w:fldCharType="separate"/>
            </w:r>
            <w:r w:rsidR="00066FF4">
              <w:rPr>
                <w:noProof/>
                <w:webHidden/>
              </w:rPr>
              <w:t>47</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82" w:history="1">
            <w:r w:rsidR="00066FF4" w:rsidRPr="00FC6D2B">
              <w:rPr>
                <w:rStyle w:val="a7"/>
                <w:noProof/>
              </w:rPr>
              <w:t>14.</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к эргономике и технической эстетике</w:t>
            </w:r>
            <w:r w:rsidR="00066FF4">
              <w:rPr>
                <w:noProof/>
                <w:webHidden/>
              </w:rPr>
              <w:tab/>
            </w:r>
            <w:r w:rsidR="00066FF4">
              <w:rPr>
                <w:noProof/>
                <w:webHidden/>
              </w:rPr>
              <w:fldChar w:fldCharType="begin"/>
            </w:r>
            <w:r w:rsidR="00066FF4">
              <w:rPr>
                <w:noProof/>
                <w:webHidden/>
              </w:rPr>
              <w:instrText xml:space="preserve"> PAGEREF _Toc415837282 \h </w:instrText>
            </w:r>
            <w:r w:rsidR="00066FF4">
              <w:rPr>
                <w:noProof/>
                <w:webHidden/>
              </w:rPr>
            </w:r>
            <w:r w:rsidR="00066FF4">
              <w:rPr>
                <w:noProof/>
                <w:webHidden/>
              </w:rPr>
              <w:fldChar w:fldCharType="separate"/>
            </w:r>
            <w:r w:rsidR="00066FF4">
              <w:rPr>
                <w:noProof/>
                <w:webHidden/>
              </w:rPr>
              <w:t>49</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83" w:history="1">
            <w:r w:rsidR="00066FF4" w:rsidRPr="00FC6D2B">
              <w:rPr>
                <w:rStyle w:val="a7"/>
                <w:noProof/>
              </w:rPr>
              <w:t>14.1.</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Общие требования к интерфейсу</w:t>
            </w:r>
            <w:r w:rsidR="00066FF4">
              <w:rPr>
                <w:noProof/>
                <w:webHidden/>
              </w:rPr>
              <w:tab/>
            </w:r>
            <w:r w:rsidR="00066FF4">
              <w:rPr>
                <w:noProof/>
                <w:webHidden/>
              </w:rPr>
              <w:fldChar w:fldCharType="begin"/>
            </w:r>
            <w:r w:rsidR="00066FF4">
              <w:rPr>
                <w:noProof/>
                <w:webHidden/>
              </w:rPr>
              <w:instrText xml:space="preserve"> PAGEREF _Toc415837283 \h </w:instrText>
            </w:r>
            <w:r w:rsidR="00066FF4">
              <w:rPr>
                <w:noProof/>
                <w:webHidden/>
              </w:rPr>
            </w:r>
            <w:r w:rsidR="00066FF4">
              <w:rPr>
                <w:noProof/>
                <w:webHidden/>
              </w:rPr>
              <w:fldChar w:fldCharType="separate"/>
            </w:r>
            <w:r w:rsidR="00066FF4">
              <w:rPr>
                <w:noProof/>
                <w:webHidden/>
              </w:rPr>
              <w:t>49</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84" w:history="1">
            <w:r w:rsidR="00066FF4" w:rsidRPr="00FC6D2B">
              <w:rPr>
                <w:rStyle w:val="a7"/>
                <w:noProof/>
              </w:rPr>
              <w:t>14.2.</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по обработке исключительных ситуаций и ошибок</w:t>
            </w:r>
            <w:r w:rsidR="00066FF4">
              <w:rPr>
                <w:noProof/>
                <w:webHidden/>
              </w:rPr>
              <w:tab/>
            </w:r>
            <w:r w:rsidR="00066FF4">
              <w:rPr>
                <w:noProof/>
                <w:webHidden/>
              </w:rPr>
              <w:fldChar w:fldCharType="begin"/>
            </w:r>
            <w:r w:rsidR="00066FF4">
              <w:rPr>
                <w:noProof/>
                <w:webHidden/>
              </w:rPr>
              <w:instrText xml:space="preserve"> PAGEREF _Toc415837284 \h </w:instrText>
            </w:r>
            <w:r w:rsidR="00066FF4">
              <w:rPr>
                <w:noProof/>
                <w:webHidden/>
              </w:rPr>
            </w:r>
            <w:r w:rsidR="00066FF4">
              <w:rPr>
                <w:noProof/>
                <w:webHidden/>
              </w:rPr>
              <w:fldChar w:fldCharType="separate"/>
            </w:r>
            <w:r w:rsidR="00066FF4">
              <w:rPr>
                <w:noProof/>
                <w:webHidden/>
              </w:rPr>
              <w:t>49</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85" w:history="1">
            <w:r w:rsidR="00066FF4" w:rsidRPr="00FC6D2B">
              <w:rPr>
                <w:rStyle w:val="a7"/>
                <w:noProof/>
              </w:rPr>
              <w:t>14.3.</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по вводу и контролю данных</w:t>
            </w:r>
            <w:r w:rsidR="00066FF4">
              <w:rPr>
                <w:noProof/>
                <w:webHidden/>
              </w:rPr>
              <w:tab/>
            </w:r>
            <w:r w:rsidR="00066FF4">
              <w:rPr>
                <w:noProof/>
                <w:webHidden/>
              </w:rPr>
              <w:fldChar w:fldCharType="begin"/>
            </w:r>
            <w:r w:rsidR="00066FF4">
              <w:rPr>
                <w:noProof/>
                <w:webHidden/>
              </w:rPr>
              <w:instrText xml:space="preserve"> PAGEREF _Toc415837285 \h </w:instrText>
            </w:r>
            <w:r w:rsidR="00066FF4">
              <w:rPr>
                <w:noProof/>
                <w:webHidden/>
              </w:rPr>
            </w:r>
            <w:r w:rsidR="00066FF4">
              <w:rPr>
                <w:noProof/>
                <w:webHidden/>
              </w:rPr>
              <w:fldChar w:fldCharType="separate"/>
            </w:r>
            <w:r w:rsidR="00066FF4">
              <w:rPr>
                <w:noProof/>
                <w:webHidden/>
              </w:rPr>
              <w:t>50</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86" w:history="1">
            <w:r w:rsidR="00066FF4" w:rsidRPr="00FC6D2B">
              <w:rPr>
                <w:rStyle w:val="a7"/>
                <w:noProof/>
              </w:rPr>
              <w:t>14.4.</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по устройствам ввода информации</w:t>
            </w:r>
            <w:r w:rsidR="00066FF4">
              <w:rPr>
                <w:noProof/>
                <w:webHidden/>
              </w:rPr>
              <w:tab/>
            </w:r>
            <w:r w:rsidR="00066FF4">
              <w:rPr>
                <w:noProof/>
                <w:webHidden/>
              </w:rPr>
              <w:fldChar w:fldCharType="begin"/>
            </w:r>
            <w:r w:rsidR="00066FF4">
              <w:rPr>
                <w:noProof/>
                <w:webHidden/>
              </w:rPr>
              <w:instrText xml:space="preserve"> PAGEREF _Toc415837286 \h </w:instrText>
            </w:r>
            <w:r w:rsidR="00066FF4">
              <w:rPr>
                <w:noProof/>
                <w:webHidden/>
              </w:rPr>
            </w:r>
            <w:r w:rsidR="00066FF4">
              <w:rPr>
                <w:noProof/>
                <w:webHidden/>
              </w:rPr>
              <w:fldChar w:fldCharType="separate"/>
            </w:r>
            <w:r w:rsidR="00066FF4">
              <w:rPr>
                <w:noProof/>
                <w:webHidden/>
              </w:rPr>
              <w:t>50</w:t>
            </w:r>
            <w:r w:rsidR="00066FF4">
              <w:rPr>
                <w:noProof/>
                <w:webHidden/>
              </w:rPr>
              <w:fldChar w:fldCharType="end"/>
            </w:r>
          </w:hyperlink>
        </w:p>
        <w:p w:rsidR="00066FF4" w:rsidRDefault="00DB5458">
          <w:pPr>
            <w:pStyle w:val="12"/>
            <w:tabs>
              <w:tab w:val="left" w:pos="1540"/>
              <w:tab w:val="right" w:leader="dot" w:pos="9912"/>
            </w:tabs>
            <w:rPr>
              <w:rFonts w:asciiTheme="minorHAnsi" w:eastAsiaTheme="minorEastAsia" w:hAnsiTheme="minorHAnsi" w:cstheme="minorBidi"/>
              <w:b w:val="0"/>
              <w:bCs w:val="0"/>
              <w:caps w:val="0"/>
              <w:noProof/>
              <w:sz w:val="22"/>
              <w:szCs w:val="22"/>
              <w:lang w:eastAsia="ru-RU"/>
            </w:rPr>
          </w:pPr>
          <w:hyperlink w:anchor="_Toc415837287" w:history="1">
            <w:r w:rsidR="00066FF4" w:rsidRPr="00FC6D2B">
              <w:rPr>
                <w:rStyle w:val="a7"/>
                <w:noProof/>
              </w:rPr>
              <w:t>14.5.</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по организации экранных форм</w:t>
            </w:r>
            <w:r w:rsidR="00066FF4">
              <w:rPr>
                <w:noProof/>
                <w:webHidden/>
              </w:rPr>
              <w:tab/>
            </w:r>
            <w:r w:rsidR="00066FF4">
              <w:rPr>
                <w:noProof/>
                <w:webHidden/>
              </w:rPr>
              <w:fldChar w:fldCharType="begin"/>
            </w:r>
            <w:r w:rsidR="00066FF4">
              <w:rPr>
                <w:noProof/>
                <w:webHidden/>
              </w:rPr>
              <w:instrText xml:space="preserve"> PAGEREF _Toc415837287 \h </w:instrText>
            </w:r>
            <w:r w:rsidR="00066FF4">
              <w:rPr>
                <w:noProof/>
                <w:webHidden/>
              </w:rPr>
            </w:r>
            <w:r w:rsidR="00066FF4">
              <w:rPr>
                <w:noProof/>
                <w:webHidden/>
              </w:rPr>
              <w:fldChar w:fldCharType="separate"/>
            </w:r>
            <w:r w:rsidR="00066FF4">
              <w:rPr>
                <w:noProof/>
                <w:webHidden/>
              </w:rPr>
              <w:t>50</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88" w:history="1">
            <w:r w:rsidR="00066FF4" w:rsidRPr="00FC6D2B">
              <w:rPr>
                <w:rStyle w:val="a7"/>
                <w:noProof/>
              </w:rPr>
              <w:t>15.</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к техническому обслуживанию</w:t>
            </w:r>
            <w:r w:rsidR="00066FF4">
              <w:rPr>
                <w:noProof/>
                <w:webHidden/>
              </w:rPr>
              <w:tab/>
            </w:r>
            <w:r w:rsidR="00066FF4">
              <w:rPr>
                <w:noProof/>
                <w:webHidden/>
              </w:rPr>
              <w:fldChar w:fldCharType="begin"/>
            </w:r>
            <w:r w:rsidR="00066FF4">
              <w:rPr>
                <w:noProof/>
                <w:webHidden/>
              </w:rPr>
              <w:instrText xml:space="preserve"> PAGEREF _Toc415837288 \h </w:instrText>
            </w:r>
            <w:r w:rsidR="00066FF4">
              <w:rPr>
                <w:noProof/>
                <w:webHidden/>
              </w:rPr>
            </w:r>
            <w:r w:rsidR="00066FF4">
              <w:rPr>
                <w:noProof/>
                <w:webHidden/>
              </w:rPr>
              <w:fldChar w:fldCharType="separate"/>
            </w:r>
            <w:r w:rsidR="00066FF4">
              <w:rPr>
                <w:noProof/>
                <w:webHidden/>
              </w:rPr>
              <w:t>52</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89" w:history="1">
            <w:r w:rsidR="00066FF4" w:rsidRPr="00FC6D2B">
              <w:rPr>
                <w:rStyle w:val="a7"/>
                <w:noProof/>
              </w:rPr>
              <w:t>16.</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к защите информации от несанкционированного доступа</w:t>
            </w:r>
            <w:r w:rsidR="00066FF4">
              <w:rPr>
                <w:noProof/>
                <w:webHidden/>
              </w:rPr>
              <w:tab/>
            </w:r>
            <w:r w:rsidR="00066FF4">
              <w:rPr>
                <w:noProof/>
                <w:webHidden/>
              </w:rPr>
              <w:fldChar w:fldCharType="begin"/>
            </w:r>
            <w:r w:rsidR="00066FF4">
              <w:rPr>
                <w:noProof/>
                <w:webHidden/>
              </w:rPr>
              <w:instrText xml:space="preserve"> PAGEREF _Toc415837289 \h </w:instrText>
            </w:r>
            <w:r w:rsidR="00066FF4">
              <w:rPr>
                <w:noProof/>
                <w:webHidden/>
              </w:rPr>
            </w:r>
            <w:r w:rsidR="00066FF4">
              <w:rPr>
                <w:noProof/>
                <w:webHidden/>
              </w:rPr>
              <w:fldChar w:fldCharType="separate"/>
            </w:r>
            <w:r w:rsidR="00066FF4">
              <w:rPr>
                <w:noProof/>
                <w:webHidden/>
              </w:rPr>
              <w:t>53</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90" w:history="1">
            <w:r w:rsidR="00066FF4" w:rsidRPr="00FC6D2B">
              <w:rPr>
                <w:rStyle w:val="a7"/>
                <w:noProof/>
              </w:rPr>
              <w:t>17.</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по сохранности информации при авариях</w:t>
            </w:r>
            <w:r w:rsidR="00066FF4">
              <w:rPr>
                <w:noProof/>
                <w:webHidden/>
              </w:rPr>
              <w:tab/>
            </w:r>
            <w:r w:rsidR="00066FF4">
              <w:rPr>
                <w:noProof/>
                <w:webHidden/>
              </w:rPr>
              <w:fldChar w:fldCharType="begin"/>
            </w:r>
            <w:r w:rsidR="00066FF4">
              <w:rPr>
                <w:noProof/>
                <w:webHidden/>
              </w:rPr>
              <w:instrText xml:space="preserve"> PAGEREF _Toc415837290 \h </w:instrText>
            </w:r>
            <w:r w:rsidR="00066FF4">
              <w:rPr>
                <w:noProof/>
                <w:webHidden/>
              </w:rPr>
            </w:r>
            <w:r w:rsidR="00066FF4">
              <w:rPr>
                <w:noProof/>
                <w:webHidden/>
              </w:rPr>
              <w:fldChar w:fldCharType="separate"/>
            </w:r>
            <w:r w:rsidR="00066FF4">
              <w:rPr>
                <w:noProof/>
                <w:webHidden/>
              </w:rPr>
              <w:t>59</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91" w:history="1">
            <w:r w:rsidR="00066FF4" w:rsidRPr="00FC6D2B">
              <w:rPr>
                <w:rStyle w:val="a7"/>
                <w:noProof/>
              </w:rPr>
              <w:t>18.</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к патентной чистоте</w:t>
            </w:r>
            <w:r w:rsidR="00066FF4">
              <w:rPr>
                <w:noProof/>
                <w:webHidden/>
              </w:rPr>
              <w:tab/>
            </w:r>
            <w:r w:rsidR="00066FF4">
              <w:rPr>
                <w:noProof/>
                <w:webHidden/>
              </w:rPr>
              <w:fldChar w:fldCharType="begin"/>
            </w:r>
            <w:r w:rsidR="00066FF4">
              <w:rPr>
                <w:noProof/>
                <w:webHidden/>
              </w:rPr>
              <w:instrText xml:space="preserve"> PAGEREF _Toc415837291 \h </w:instrText>
            </w:r>
            <w:r w:rsidR="00066FF4">
              <w:rPr>
                <w:noProof/>
                <w:webHidden/>
              </w:rPr>
            </w:r>
            <w:r w:rsidR="00066FF4">
              <w:rPr>
                <w:noProof/>
                <w:webHidden/>
              </w:rPr>
              <w:fldChar w:fldCharType="separate"/>
            </w:r>
            <w:r w:rsidR="00066FF4">
              <w:rPr>
                <w:noProof/>
                <w:webHidden/>
              </w:rPr>
              <w:t>60</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92" w:history="1">
            <w:r w:rsidR="00066FF4" w:rsidRPr="00FC6D2B">
              <w:rPr>
                <w:rStyle w:val="a7"/>
                <w:noProof/>
              </w:rPr>
              <w:t>19.</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по стандартизации и унификации</w:t>
            </w:r>
            <w:r w:rsidR="00066FF4">
              <w:rPr>
                <w:noProof/>
                <w:webHidden/>
              </w:rPr>
              <w:tab/>
            </w:r>
            <w:r w:rsidR="00066FF4">
              <w:rPr>
                <w:noProof/>
                <w:webHidden/>
              </w:rPr>
              <w:fldChar w:fldCharType="begin"/>
            </w:r>
            <w:r w:rsidR="00066FF4">
              <w:rPr>
                <w:noProof/>
                <w:webHidden/>
              </w:rPr>
              <w:instrText xml:space="preserve"> PAGEREF _Toc415837292 \h </w:instrText>
            </w:r>
            <w:r w:rsidR="00066FF4">
              <w:rPr>
                <w:noProof/>
                <w:webHidden/>
              </w:rPr>
            </w:r>
            <w:r w:rsidR="00066FF4">
              <w:rPr>
                <w:noProof/>
                <w:webHidden/>
              </w:rPr>
              <w:fldChar w:fldCharType="separate"/>
            </w:r>
            <w:r w:rsidR="00066FF4">
              <w:rPr>
                <w:noProof/>
                <w:webHidden/>
              </w:rPr>
              <w:t>61</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93" w:history="1">
            <w:r w:rsidR="00066FF4" w:rsidRPr="00FC6D2B">
              <w:rPr>
                <w:rStyle w:val="a7"/>
                <w:noProof/>
              </w:rPr>
              <w:t>20.</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к интеграции с другими информационными системами</w:t>
            </w:r>
            <w:r w:rsidR="00066FF4">
              <w:rPr>
                <w:noProof/>
                <w:webHidden/>
              </w:rPr>
              <w:tab/>
            </w:r>
            <w:r w:rsidR="00066FF4">
              <w:rPr>
                <w:noProof/>
                <w:webHidden/>
              </w:rPr>
              <w:fldChar w:fldCharType="begin"/>
            </w:r>
            <w:r w:rsidR="00066FF4">
              <w:rPr>
                <w:noProof/>
                <w:webHidden/>
              </w:rPr>
              <w:instrText xml:space="preserve"> PAGEREF _Toc415837293 \h </w:instrText>
            </w:r>
            <w:r w:rsidR="00066FF4">
              <w:rPr>
                <w:noProof/>
                <w:webHidden/>
              </w:rPr>
            </w:r>
            <w:r w:rsidR="00066FF4">
              <w:rPr>
                <w:noProof/>
                <w:webHidden/>
              </w:rPr>
              <w:fldChar w:fldCharType="separate"/>
            </w:r>
            <w:r w:rsidR="00066FF4">
              <w:rPr>
                <w:noProof/>
                <w:webHidden/>
              </w:rPr>
              <w:t>62</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94" w:history="1">
            <w:r w:rsidR="00066FF4" w:rsidRPr="00FC6D2B">
              <w:rPr>
                <w:rStyle w:val="a7"/>
                <w:noProof/>
              </w:rPr>
              <w:t>21.</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к составу и форме предоставления выходной информации</w:t>
            </w:r>
            <w:r w:rsidR="00066FF4">
              <w:rPr>
                <w:noProof/>
                <w:webHidden/>
              </w:rPr>
              <w:tab/>
            </w:r>
            <w:r w:rsidR="00066FF4">
              <w:rPr>
                <w:noProof/>
                <w:webHidden/>
              </w:rPr>
              <w:fldChar w:fldCharType="begin"/>
            </w:r>
            <w:r w:rsidR="00066FF4">
              <w:rPr>
                <w:noProof/>
                <w:webHidden/>
              </w:rPr>
              <w:instrText xml:space="preserve"> PAGEREF _Toc415837294 \h </w:instrText>
            </w:r>
            <w:r w:rsidR="00066FF4">
              <w:rPr>
                <w:noProof/>
                <w:webHidden/>
              </w:rPr>
            </w:r>
            <w:r w:rsidR="00066FF4">
              <w:rPr>
                <w:noProof/>
                <w:webHidden/>
              </w:rPr>
              <w:fldChar w:fldCharType="separate"/>
            </w:r>
            <w:r w:rsidR="00066FF4">
              <w:rPr>
                <w:noProof/>
                <w:webHidden/>
              </w:rPr>
              <w:t>63</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95" w:history="1">
            <w:r w:rsidR="00066FF4" w:rsidRPr="00FC6D2B">
              <w:rPr>
                <w:rStyle w:val="a7"/>
                <w:noProof/>
              </w:rPr>
              <w:t>22.</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к организационно-методическому обеспечению</w:t>
            </w:r>
            <w:r w:rsidR="00066FF4">
              <w:rPr>
                <w:noProof/>
                <w:webHidden/>
              </w:rPr>
              <w:tab/>
            </w:r>
            <w:r w:rsidR="00066FF4">
              <w:rPr>
                <w:noProof/>
                <w:webHidden/>
              </w:rPr>
              <w:fldChar w:fldCharType="begin"/>
            </w:r>
            <w:r w:rsidR="00066FF4">
              <w:rPr>
                <w:noProof/>
                <w:webHidden/>
              </w:rPr>
              <w:instrText xml:space="preserve"> PAGEREF _Toc415837295 \h </w:instrText>
            </w:r>
            <w:r w:rsidR="00066FF4">
              <w:rPr>
                <w:noProof/>
                <w:webHidden/>
              </w:rPr>
            </w:r>
            <w:r w:rsidR="00066FF4">
              <w:rPr>
                <w:noProof/>
                <w:webHidden/>
              </w:rPr>
              <w:fldChar w:fldCharType="separate"/>
            </w:r>
            <w:r w:rsidR="00066FF4">
              <w:rPr>
                <w:noProof/>
                <w:webHidden/>
              </w:rPr>
              <w:t>64</w:t>
            </w:r>
            <w:r w:rsidR="00066FF4">
              <w:rPr>
                <w:noProof/>
                <w:webHidden/>
              </w:rPr>
              <w:fldChar w:fldCharType="end"/>
            </w:r>
          </w:hyperlink>
        </w:p>
        <w:p w:rsidR="00066FF4" w:rsidRDefault="00DB5458">
          <w:pPr>
            <w:pStyle w:val="12"/>
            <w:tabs>
              <w:tab w:val="left" w:pos="1320"/>
              <w:tab w:val="right" w:leader="dot" w:pos="9912"/>
            </w:tabs>
            <w:rPr>
              <w:rFonts w:asciiTheme="minorHAnsi" w:eastAsiaTheme="minorEastAsia" w:hAnsiTheme="minorHAnsi" w:cstheme="minorBidi"/>
              <w:b w:val="0"/>
              <w:bCs w:val="0"/>
              <w:caps w:val="0"/>
              <w:noProof/>
              <w:sz w:val="22"/>
              <w:szCs w:val="22"/>
              <w:lang w:eastAsia="ru-RU"/>
            </w:rPr>
          </w:pPr>
          <w:hyperlink w:anchor="_Toc415837296" w:history="1">
            <w:r w:rsidR="00066FF4" w:rsidRPr="00FC6D2B">
              <w:rPr>
                <w:rStyle w:val="a7"/>
                <w:noProof/>
              </w:rPr>
              <w:t>23.</w:t>
            </w:r>
            <w:r w:rsidR="00066FF4">
              <w:rPr>
                <w:rFonts w:asciiTheme="minorHAnsi" w:eastAsiaTheme="minorEastAsia" w:hAnsiTheme="minorHAnsi" w:cstheme="minorBidi"/>
                <w:b w:val="0"/>
                <w:bCs w:val="0"/>
                <w:caps w:val="0"/>
                <w:noProof/>
                <w:sz w:val="22"/>
                <w:szCs w:val="22"/>
                <w:lang w:eastAsia="ru-RU"/>
              </w:rPr>
              <w:tab/>
            </w:r>
            <w:r w:rsidR="00066FF4" w:rsidRPr="00FC6D2B">
              <w:rPr>
                <w:rStyle w:val="a7"/>
                <w:noProof/>
              </w:rPr>
              <w:t>Требования к документации МИС МО</w:t>
            </w:r>
            <w:r w:rsidR="00066FF4">
              <w:rPr>
                <w:noProof/>
                <w:webHidden/>
              </w:rPr>
              <w:tab/>
            </w:r>
            <w:r w:rsidR="00066FF4">
              <w:rPr>
                <w:noProof/>
                <w:webHidden/>
              </w:rPr>
              <w:fldChar w:fldCharType="begin"/>
            </w:r>
            <w:r w:rsidR="00066FF4">
              <w:rPr>
                <w:noProof/>
                <w:webHidden/>
              </w:rPr>
              <w:instrText xml:space="preserve"> PAGEREF _Toc415837296 \h </w:instrText>
            </w:r>
            <w:r w:rsidR="00066FF4">
              <w:rPr>
                <w:noProof/>
                <w:webHidden/>
              </w:rPr>
            </w:r>
            <w:r w:rsidR="00066FF4">
              <w:rPr>
                <w:noProof/>
                <w:webHidden/>
              </w:rPr>
              <w:fldChar w:fldCharType="separate"/>
            </w:r>
            <w:r w:rsidR="00066FF4">
              <w:rPr>
                <w:noProof/>
                <w:webHidden/>
              </w:rPr>
              <w:t>66</w:t>
            </w:r>
            <w:r w:rsidR="00066FF4">
              <w:rPr>
                <w:noProof/>
                <w:webHidden/>
              </w:rPr>
              <w:fldChar w:fldCharType="end"/>
            </w:r>
          </w:hyperlink>
        </w:p>
        <w:p w:rsidR="00E24191" w:rsidRDefault="007248B1">
          <w:r>
            <w:fldChar w:fldCharType="end"/>
          </w:r>
        </w:p>
      </w:sdtContent>
    </w:sdt>
    <w:p w:rsidR="002D2C99" w:rsidRDefault="002D2C99" w:rsidP="00B7030F">
      <w:pPr>
        <w:jc w:val="center"/>
        <w:rPr>
          <w:rFonts w:ascii="Times New Roman" w:hAnsi="Times New Roman" w:cs="Times New Roman"/>
          <w:sz w:val="28"/>
        </w:rPr>
      </w:pPr>
    </w:p>
    <w:p w:rsidR="00CF25F7" w:rsidRPr="00235DE0" w:rsidRDefault="00CF25F7" w:rsidP="00831E0E">
      <w:pPr>
        <w:pStyle w:val="1"/>
        <w:numPr>
          <w:ilvl w:val="0"/>
          <w:numId w:val="26"/>
        </w:numPr>
      </w:pPr>
      <w:bookmarkStart w:id="1" w:name="_Toc415837229"/>
      <w:r w:rsidRPr="00235DE0">
        <w:lastRenderedPageBreak/>
        <w:t>Назначение документа</w:t>
      </w:r>
      <w:bookmarkEnd w:id="1"/>
    </w:p>
    <w:p w:rsidR="004166BE" w:rsidRPr="004166BE" w:rsidRDefault="004166BE" w:rsidP="00E87B77">
      <w:pPr>
        <w:spacing w:after="0" w:line="360" w:lineRule="auto"/>
        <w:ind w:left="726"/>
        <w:jc w:val="both"/>
        <w:rPr>
          <w:rFonts w:ascii="Times New Roman" w:hAnsi="Times New Roman" w:cs="Times New Roman"/>
          <w:sz w:val="28"/>
        </w:rPr>
      </w:pPr>
      <w:r w:rsidRPr="004166BE">
        <w:rPr>
          <w:rFonts w:ascii="Times New Roman" w:hAnsi="Times New Roman" w:cs="Times New Roman"/>
          <w:sz w:val="28"/>
        </w:rPr>
        <w:t>В настоящем документе представлены требования, состав и описание  функциональных возможностей медицинской информационной системы (далее – МИС), предназначенной для</w:t>
      </w:r>
      <w:r w:rsidR="00DC6250">
        <w:rPr>
          <w:rFonts w:ascii="Times New Roman" w:hAnsi="Times New Roman" w:cs="Times New Roman"/>
          <w:sz w:val="28"/>
        </w:rPr>
        <w:t xml:space="preserve"> </w:t>
      </w:r>
      <w:r w:rsidR="00DC6250" w:rsidRPr="003506EE">
        <w:rPr>
          <w:rFonts w:ascii="Times New Roman" w:hAnsi="Times New Roman" w:cs="Times New Roman"/>
          <w:sz w:val="28"/>
        </w:rPr>
        <w:t xml:space="preserve">сохранения первичной информации, порождаемой деятельностью медицинской организации (МО), </w:t>
      </w:r>
      <w:r w:rsidR="00395148" w:rsidRPr="003506EE">
        <w:rPr>
          <w:rFonts w:ascii="Times New Roman" w:hAnsi="Times New Roman" w:cs="Times New Roman"/>
          <w:sz w:val="28"/>
        </w:rPr>
        <w:t xml:space="preserve">и </w:t>
      </w:r>
      <w:r w:rsidR="00DC6250" w:rsidRPr="003506EE">
        <w:rPr>
          <w:rFonts w:ascii="Times New Roman" w:hAnsi="Times New Roman" w:cs="Times New Roman"/>
          <w:sz w:val="28"/>
        </w:rPr>
        <w:t>для</w:t>
      </w:r>
      <w:r w:rsidRPr="004166BE">
        <w:rPr>
          <w:rFonts w:ascii="Times New Roman" w:hAnsi="Times New Roman" w:cs="Times New Roman"/>
          <w:sz w:val="28"/>
        </w:rPr>
        <w:t xml:space="preserve"> автоматизации лечебно-диагностического процесса (ЛДП) МО, в том числе с ведением электронной медицинской карты (ЭМК) и персонифицированным учетом оказанной медицинской помощи.</w:t>
      </w:r>
    </w:p>
    <w:p w:rsidR="00A3798A" w:rsidRDefault="00A3798A" w:rsidP="00E87B77">
      <w:pPr>
        <w:spacing w:after="240" w:line="276" w:lineRule="auto"/>
        <w:ind w:left="723"/>
        <w:jc w:val="both"/>
        <w:rPr>
          <w:rFonts w:ascii="Times New Roman" w:hAnsi="Times New Roman" w:cs="Times New Roman"/>
          <w:sz w:val="28"/>
        </w:rPr>
      </w:pPr>
      <w:r>
        <w:rPr>
          <w:rFonts w:ascii="Times New Roman" w:hAnsi="Times New Roman" w:cs="Times New Roman"/>
          <w:sz w:val="28"/>
        </w:rPr>
        <w:t>Цели создания данного документа:</w:t>
      </w:r>
    </w:p>
    <w:p w:rsidR="00A3798A" w:rsidRPr="00A3798A" w:rsidRDefault="00A3798A" w:rsidP="00831E0E">
      <w:pPr>
        <w:pStyle w:val="a5"/>
        <w:numPr>
          <w:ilvl w:val="0"/>
          <w:numId w:val="1"/>
        </w:numPr>
        <w:spacing w:after="0" w:line="360" w:lineRule="auto"/>
        <w:ind w:left="1276"/>
        <w:jc w:val="both"/>
        <w:rPr>
          <w:rFonts w:ascii="Times New Roman" w:hAnsi="Times New Roman" w:cs="Times New Roman"/>
          <w:sz w:val="28"/>
        </w:rPr>
      </w:pPr>
      <w:r w:rsidRPr="00A3798A">
        <w:rPr>
          <w:rFonts w:ascii="Times New Roman" w:hAnsi="Times New Roman" w:cs="Times New Roman"/>
          <w:sz w:val="28"/>
        </w:rPr>
        <w:t xml:space="preserve">Стандартизация базовых требований к проектированию, разработке и эксплуатации </w:t>
      </w:r>
      <w:r w:rsidR="002F2FB3">
        <w:rPr>
          <w:rFonts w:ascii="Times New Roman" w:hAnsi="Times New Roman" w:cs="Times New Roman"/>
          <w:sz w:val="28"/>
        </w:rPr>
        <w:t>МИС МО</w:t>
      </w:r>
      <w:r w:rsidRPr="00A3798A">
        <w:rPr>
          <w:rFonts w:ascii="Times New Roman" w:hAnsi="Times New Roman" w:cs="Times New Roman"/>
          <w:sz w:val="28"/>
        </w:rPr>
        <w:t xml:space="preserve">. </w:t>
      </w:r>
    </w:p>
    <w:p w:rsidR="00A3798A" w:rsidRPr="00A3798A" w:rsidRDefault="00A3798A" w:rsidP="00831E0E">
      <w:pPr>
        <w:pStyle w:val="a5"/>
        <w:numPr>
          <w:ilvl w:val="0"/>
          <w:numId w:val="1"/>
        </w:numPr>
        <w:spacing w:after="0" w:line="360" w:lineRule="auto"/>
        <w:ind w:left="1276"/>
        <w:jc w:val="both"/>
        <w:rPr>
          <w:rFonts w:ascii="Times New Roman" w:hAnsi="Times New Roman" w:cs="Times New Roman"/>
          <w:sz w:val="28"/>
        </w:rPr>
      </w:pPr>
      <w:r w:rsidRPr="00A3798A">
        <w:rPr>
          <w:rFonts w:ascii="Times New Roman" w:hAnsi="Times New Roman" w:cs="Times New Roman"/>
          <w:sz w:val="28"/>
        </w:rPr>
        <w:t>Унификация критериев определения пригодности к внедрению и эксплуатации в условиях МО предлагаемых информационных продуктов</w:t>
      </w:r>
      <w:r>
        <w:rPr>
          <w:rFonts w:ascii="Times New Roman" w:hAnsi="Times New Roman" w:cs="Times New Roman"/>
          <w:sz w:val="28"/>
        </w:rPr>
        <w:t>.</w:t>
      </w:r>
    </w:p>
    <w:p w:rsidR="004166BE" w:rsidRPr="004166BE" w:rsidRDefault="004166BE" w:rsidP="00E87B77">
      <w:pPr>
        <w:spacing w:after="240" w:line="276" w:lineRule="auto"/>
        <w:ind w:left="723"/>
        <w:jc w:val="both"/>
        <w:rPr>
          <w:rFonts w:ascii="Times New Roman" w:hAnsi="Times New Roman" w:cs="Times New Roman"/>
          <w:sz w:val="28"/>
        </w:rPr>
      </w:pPr>
      <w:r w:rsidRPr="004166BE">
        <w:rPr>
          <w:rFonts w:ascii="Times New Roman" w:hAnsi="Times New Roman" w:cs="Times New Roman"/>
          <w:sz w:val="28"/>
        </w:rPr>
        <w:t>Данный документ содержит:</w:t>
      </w:r>
    </w:p>
    <w:p w:rsidR="004166BE" w:rsidRPr="004166BE" w:rsidRDefault="00ED7A3D" w:rsidP="00831E0E">
      <w:pPr>
        <w:pStyle w:val="a5"/>
        <w:numPr>
          <w:ilvl w:val="0"/>
          <w:numId w:val="1"/>
        </w:numPr>
        <w:spacing w:after="0" w:line="360" w:lineRule="auto"/>
        <w:ind w:left="1276"/>
        <w:jc w:val="both"/>
        <w:rPr>
          <w:rFonts w:ascii="Times New Roman" w:hAnsi="Times New Roman" w:cs="Times New Roman"/>
          <w:sz w:val="28"/>
        </w:rPr>
      </w:pPr>
      <w:r>
        <w:rPr>
          <w:rFonts w:ascii="Times New Roman" w:hAnsi="Times New Roman" w:cs="Times New Roman"/>
          <w:sz w:val="28"/>
        </w:rPr>
        <w:t>Требования к архитектуре</w:t>
      </w:r>
      <w:r w:rsidR="00FC5CA1">
        <w:rPr>
          <w:rFonts w:ascii="Times New Roman" w:hAnsi="Times New Roman" w:cs="Times New Roman"/>
          <w:sz w:val="28"/>
        </w:rPr>
        <w:t xml:space="preserve"> МИС.</w:t>
      </w:r>
    </w:p>
    <w:p w:rsidR="004166BE" w:rsidRPr="004166BE" w:rsidRDefault="00FC5CA1" w:rsidP="00831E0E">
      <w:pPr>
        <w:pStyle w:val="a5"/>
        <w:numPr>
          <w:ilvl w:val="0"/>
          <w:numId w:val="1"/>
        </w:numPr>
        <w:spacing w:after="0" w:line="360" w:lineRule="auto"/>
        <w:ind w:left="1276"/>
        <w:jc w:val="both"/>
        <w:rPr>
          <w:rFonts w:ascii="Times New Roman" w:hAnsi="Times New Roman" w:cs="Times New Roman"/>
          <w:sz w:val="28"/>
        </w:rPr>
      </w:pPr>
      <w:r>
        <w:rPr>
          <w:rFonts w:ascii="Times New Roman" w:hAnsi="Times New Roman" w:cs="Times New Roman"/>
          <w:sz w:val="28"/>
        </w:rPr>
        <w:t>Д</w:t>
      </w:r>
      <w:r w:rsidR="004166BE" w:rsidRPr="004166BE">
        <w:rPr>
          <w:rFonts w:ascii="Times New Roman" w:hAnsi="Times New Roman" w:cs="Times New Roman"/>
          <w:sz w:val="28"/>
        </w:rPr>
        <w:t>екомпозицию М</w:t>
      </w:r>
      <w:r>
        <w:rPr>
          <w:rFonts w:ascii="Times New Roman" w:hAnsi="Times New Roman" w:cs="Times New Roman"/>
          <w:sz w:val="28"/>
        </w:rPr>
        <w:t>ИС на функциональные подсистемы.</w:t>
      </w:r>
    </w:p>
    <w:p w:rsidR="004166BE" w:rsidRPr="004166BE" w:rsidRDefault="00FC5CA1" w:rsidP="00831E0E">
      <w:pPr>
        <w:pStyle w:val="a5"/>
        <w:numPr>
          <w:ilvl w:val="0"/>
          <w:numId w:val="1"/>
        </w:numPr>
        <w:spacing w:after="0" w:line="360" w:lineRule="auto"/>
        <w:ind w:left="1276"/>
        <w:jc w:val="both"/>
        <w:rPr>
          <w:rFonts w:ascii="Times New Roman" w:hAnsi="Times New Roman" w:cs="Times New Roman"/>
          <w:sz w:val="28"/>
        </w:rPr>
      </w:pPr>
      <w:r>
        <w:rPr>
          <w:rFonts w:ascii="Times New Roman" w:hAnsi="Times New Roman" w:cs="Times New Roman"/>
          <w:sz w:val="28"/>
        </w:rPr>
        <w:t>О</w:t>
      </w:r>
      <w:r w:rsidR="004166BE" w:rsidRPr="004166BE">
        <w:rPr>
          <w:rFonts w:ascii="Times New Roman" w:hAnsi="Times New Roman" w:cs="Times New Roman"/>
          <w:sz w:val="28"/>
        </w:rPr>
        <w:t xml:space="preserve">писание возможных вариантов </w:t>
      </w:r>
      <w:r>
        <w:rPr>
          <w:rFonts w:ascii="Times New Roman" w:hAnsi="Times New Roman" w:cs="Times New Roman"/>
          <w:sz w:val="28"/>
        </w:rPr>
        <w:t>функционал</w:t>
      </w:r>
      <w:r w:rsidR="00ED7A3D">
        <w:rPr>
          <w:rFonts w:ascii="Times New Roman" w:hAnsi="Times New Roman" w:cs="Times New Roman"/>
          <w:sz w:val="28"/>
        </w:rPr>
        <w:t>а</w:t>
      </w:r>
      <w:r>
        <w:rPr>
          <w:rFonts w:ascii="Times New Roman" w:hAnsi="Times New Roman" w:cs="Times New Roman"/>
          <w:sz w:val="28"/>
        </w:rPr>
        <w:t xml:space="preserve"> МИС.</w:t>
      </w:r>
    </w:p>
    <w:p w:rsidR="004166BE" w:rsidRPr="00A3798A" w:rsidRDefault="00FC5CA1" w:rsidP="00831E0E">
      <w:pPr>
        <w:pStyle w:val="a5"/>
        <w:numPr>
          <w:ilvl w:val="0"/>
          <w:numId w:val="1"/>
        </w:numPr>
        <w:spacing w:after="0" w:line="360" w:lineRule="auto"/>
        <w:ind w:left="1276"/>
        <w:jc w:val="both"/>
        <w:rPr>
          <w:rFonts w:ascii="Times New Roman" w:hAnsi="Times New Roman" w:cs="Times New Roman"/>
          <w:sz w:val="28"/>
        </w:rPr>
      </w:pPr>
      <w:r>
        <w:rPr>
          <w:rFonts w:ascii="Times New Roman" w:hAnsi="Times New Roman" w:cs="Times New Roman"/>
          <w:sz w:val="28"/>
        </w:rPr>
        <w:t>Т</w:t>
      </w:r>
      <w:r w:rsidR="004166BE" w:rsidRPr="004166BE">
        <w:rPr>
          <w:rFonts w:ascii="Times New Roman" w:hAnsi="Times New Roman" w:cs="Times New Roman"/>
          <w:sz w:val="28"/>
        </w:rPr>
        <w:t>ехнические</w:t>
      </w:r>
      <w:r w:rsidR="00ED1BDA">
        <w:rPr>
          <w:rFonts w:ascii="Times New Roman" w:hAnsi="Times New Roman" w:cs="Times New Roman"/>
          <w:sz w:val="28"/>
        </w:rPr>
        <w:t xml:space="preserve"> требования к подсистемам.</w:t>
      </w:r>
    </w:p>
    <w:p w:rsidR="004166BE" w:rsidRPr="004166BE" w:rsidRDefault="004166BE" w:rsidP="004166BE">
      <w:pPr>
        <w:pStyle w:val="a5"/>
        <w:spacing w:after="240" w:line="276" w:lineRule="auto"/>
        <w:ind w:left="2523"/>
        <w:rPr>
          <w:rFonts w:ascii="Times New Roman" w:hAnsi="Times New Roman" w:cs="Times New Roman"/>
          <w:sz w:val="28"/>
        </w:rPr>
      </w:pPr>
    </w:p>
    <w:p w:rsidR="009E0791" w:rsidRPr="00235DE0" w:rsidRDefault="009E0791" w:rsidP="00831E0E">
      <w:pPr>
        <w:pStyle w:val="1"/>
        <w:numPr>
          <w:ilvl w:val="0"/>
          <w:numId w:val="26"/>
        </w:numPr>
      </w:pPr>
      <w:bookmarkStart w:id="2" w:name="_Toc415837230"/>
      <w:r w:rsidRPr="00235DE0">
        <w:lastRenderedPageBreak/>
        <w:t>Перечень нормативно-правовых актов, на основе которых разработаны «Требования»</w:t>
      </w:r>
      <w:bookmarkEnd w:id="2"/>
    </w:p>
    <w:p w:rsidR="00A573BD" w:rsidRPr="00A573BD" w:rsidRDefault="00A573BD" w:rsidP="003738EE">
      <w:pPr>
        <w:pStyle w:val="42"/>
      </w:pPr>
      <w:bookmarkStart w:id="3" w:name="_Toc415837231"/>
      <w:r w:rsidRPr="00A573BD">
        <w:t>Федеральные законы, распоряжения Правительства</w:t>
      </w:r>
      <w:bookmarkEnd w:id="3"/>
    </w:p>
    <w:p w:rsidR="00C631A7" w:rsidRPr="00A573BD" w:rsidRDefault="00C631A7" w:rsidP="00831E0E">
      <w:pPr>
        <w:pStyle w:val="Style9"/>
        <w:numPr>
          <w:ilvl w:val="0"/>
          <w:numId w:val="27"/>
        </w:numPr>
        <w:tabs>
          <w:tab w:val="left" w:pos="993"/>
        </w:tabs>
        <w:spacing w:after="120" w:line="240" w:lineRule="auto"/>
        <w:rPr>
          <w:sz w:val="28"/>
          <w:szCs w:val="28"/>
        </w:rPr>
      </w:pPr>
      <w:r w:rsidRPr="00A573BD">
        <w:rPr>
          <w:sz w:val="28"/>
          <w:szCs w:val="28"/>
        </w:rPr>
        <w:t xml:space="preserve">Федеральный закон от 21.11.2011  № 323-ФЗ "Об основах охраны здоровья </w:t>
      </w:r>
      <w:r w:rsidR="00FC5CA1">
        <w:rPr>
          <w:sz w:val="28"/>
          <w:szCs w:val="28"/>
        </w:rPr>
        <w:t>граждан в Российской Федерации".</w:t>
      </w:r>
    </w:p>
    <w:p w:rsidR="00C631A7" w:rsidRDefault="00C631A7" w:rsidP="00831E0E">
      <w:pPr>
        <w:pStyle w:val="Style9"/>
        <w:numPr>
          <w:ilvl w:val="0"/>
          <w:numId w:val="27"/>
        </w:numPr>
        <w:tabs>
          <w:tab w:val="left" w:pos="993"/>
        </w:tabs>
        <w:spacing w:after="120" w:line="240" w:lineRule="auto"/>
        <w:rPr>
          <w:sz w:val="28"/>
          <w:szCs w:val="28"/>
        </w:rPr>
      </w:pPr>
      <w:r w:rsidRPr="00A573BD">
        <w:rPr>
          <w:sz w:val="28"/>
          <w:szCs w:val="28"/>
        </w:rPr>
        <w:t>Федеральный закон от 27.07.2006 № 149-ФЗ «Об информации, информационных тех</w:t>
      </w:r>
      <w:r w:rsidR="00FC5CA1">
        <w:rPr>
          <w:sz w:val="28"/>
          <w:szCs w:val="28"/>
        </w:rPr>
        <w:t>нологиях и о защите информации».</w:t>
      </w:r>
    </w:p>
    <w:p w:rsidR="00A573BD" w:rsidRPr="00A573BD" w:rsidRDefault="00A573BD" w:rsidP="00831E0E">
      <w:pPr>
        <w:pStyle w:val="Style9"/>
        <w:numPr>
          <w:ilvl w:val="0"/>
          <w:numId w:val="27"/>
        </w:numPr>
        <w:tabs>
          <w:tab w:val="left" w:pos="993"/>
        </w:tabs>
        <w:spacing w:after="120" w:line="240" w:lineRule="auto"/>
        <w:rPr>
          <w:sz w:val="28"/>
          <w:szCs w:val="28"/>
        </w:rPr>
      </w:pPr>
      <w:r w:rsidRPr="00A573BD">
        <w:rPr>
          <w:sz w:val="28"/>
          <w:szCs w:val="28"/>
        </w:rPr>
        <w:t>Федеральный закон от 29.11.2010 № 326-ФЗ «Об обязательном медицинском стра</w:t>
      </w:r>
      <w:r w:rsidR="00FC5CA1">
        <w:rPr>
          <w:sz w:val="28"/>
          <w:szCs w:val="28"/>
        </w:rPr>
        <w:t>ховании в Российской Федерации».</w:t>
      </w:r>
    </w:p>
    <w:p w:rsidR="00A573BD" w:rsidRPr="00A573BD" w:rsidRDefault="00A573BD" w:rsidP="00831E0E">
      <w:pPr>
        <w:pStyle w:val="Style9"/>
        <w:numPr>
          <w:ilvl w:val="0"/>
          <w:numId w:val="27"/>
        </w:numPr>
        <w:tabs>
          <w:tab w:val="left" w:pos="993"/>
        </w:tabs>
        <w:spacing w:after="120" w:line="240" w:lineRule="auto"/>
        <w:rPr>
          <w:rStyle w:val="FontStyle21"/>
          <w:sz w:val="28"/>
          <w:szCs w:val="28"/>
        </w:rPr>
      </w:pPr>
      <w:r w:rsidRPr="00A573BD">
        <w:rPr>
          <w:sz w:val="28"/>
          <w:szCs w:val="28"/>
        </w:rPr>
        <w:t>Федеральный закон от 27.07.2010 № 210-ФЗ «Об организации предоставления государственных и муниципальных услуг»</w:t>
      </w:r>
      <w:r w:rsidR="00FC5CA1">
        <w:rPr>
          <w:sz w:val="28"/>
          <w:szCs w:val="28"/>
        </w:rPr>
        <w:t>.</w:t>
      </w:r>
    </w:p>
    <w:p w:rsidR="00A573BD" w:rsidRPr="00A573BD" w:rsidRDefault="00A573BD" w:rsidP="00831E0E">
      <w:pPr>
        <w:pStyle w:val="Style9"/>
        <w:numPr>
          <w:ilvl w:val="0"/>
          <w:numId w:val="27"/>
        </w:numPr>
        <w:tabs>
          <w:tab w:val="left" w:pos="993"/>
        </w:tabs>
        <w:spacing w:after="120" w:line="240" w:lineRule="auto"/>
        <w:rPr>
          <w:rStyle w:val="FontStyle21"/>
          <w:sz w:val="28"/>
          <w:szCs w:val="28"/>
        </w:rPr>
      </w:pPr>
      <w:r w:rsidRPr="00A573BD">
        <w:rPr>
          <w:rStyle w:val="FontStyle21"/>
          <w:sz w:val="28"/>
          <w:szCs w:val="28"/>
        </w:rPr>
        <w:t>Федеральный закон от 06.04.2011 №</w:t>
      </w:r>
      <w:r w:rsidR="00FC5CA1">
        <w:rPr>
          <w:rStyle w:val="FontStyle21"/>
          <w:sz w:val="28"/>
          <w:szCs w:val="28"/>
        </w:rPr>
        <w:t xml:space="preserve"> 63-ФЗ «Об электронной подписи».</w:t>
      </w:r>
    </w:p>
    <w:p w:rsidR="00A573BD" w:rsidRPr="003738EE" w:rsidRDefault="00A573BD"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Федеральный закон от 27.12.2002 № 184-ФЗ «О техническом регулировании»</w:t>
      </w:r>
      <w:r w:rsidR="00FC5CA1">
        <w:rPr>
          <w:rFonts w:ascii="Times New Roman" w:hAnsi="Times New Roman" w:cs="Times New Roman"/>
          <w:sz w:val="28"/>
          <w:szCs w:val="28"/>
        </w:rPr>
        <w:t>.</w:t>
      </w:r>
    </w:p>
    <w:p w:rsidR="00A573BD" w:rsidRPr="003738EE" w:rsidRDefault="00A573BD"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Стратегия развития информационного общества в Российской Федерации, утвержденная Президентом Российской Федерации от 07.02.2008  № Пр-212</w:t>
      </w:r>
      <w:r w:rsidR="00307193">
        <w:rPr>
          <w:rFonts w:ascii="Times New Roman" w:hAnsi="Times New Roman" w:cs="Times New Roman"/>
          <w:sz w:val="28"/>
          <w:szCs w:val="28"/>
        </w:rPr>
        <w:t>.</w:t>
      </w:r>
    </w:p>
    <w:p w:rsidR="00A573BD" w:rsidRPr="003738EE" w:rsidRDefault="00A573BD" w:rsidP="003738EE">
      <w:pPr>
        <w:pStyle w:val="42"/>
        <w:ind w:left="788" w:hanging="431"/>
      </w:pPr>
      <w:bookmarkStart w:id="4" w:name="_Toc415837232"/>
      <w:r w:rsidRPr="003738EE">
        <w:t>Приказы и методические рекомендации Министерства здравоохранения и ФФОМС</w:t>
      </w:r>
      <w:bookmarkEnd w:id="4"/>
    </w:p>
    <w:p w:rsidR="00A573BD" w:rsidRPr="00A573BD" w:rsidRDefault="00A573BD" w:rsidP="00831E0E">
      <w:pPr>
        <w:pStyle w:val="a5"/>
        <w:numPr>
          <w:ilvl w:val="0"/>
          <w:numId w:val="27"/>
        </w:numPr>
        <w:spacing w:after="120" w:line="240" w:lineRule="auto"/>
        <w:jc w:val="both"/>
        <w:rPr>
          <w:rFonts w:ascii="Times New Roman" w:hAnsi="Times New Roman" w:cs="Times New Roman"/>
          <w:sz w:val="28"/>
          <w:szCs w:val="28"/>
        </w:rPr>
      </w:pPr>
      <w:r w:rsidRPr="00A573BD">
        <w:rPr>
          <w:rFonts w:ascii="Times New Roman" w:hAnsi="Times New Roman" w:cs="Times New Roman"/>
          <w:sz w:val="28"/>
          <w:szCs w:val="28"/>
        </w:rPr>
        <w:t xml:space="preserve">Приказ </w:t>
      </w:r>
      <w:proofErr w:type="spellStart"/>
      <w:r w:rsidRPr="00A573BD">
        <w:rPr>
          <w:rFonts w:ascii="Times New Roman" w:hAnsi="Times New Roman" w:cs="Times New Roman"/>
          <w:sz w:val="28"/>
          <w:szCs w:val="28"/>
        </w:rPr>
        <w:t>Минздравсоцразвития</w:t>
      </w:r>
      <w:proofErr w:type="spellEnd"/>
      <w:r w:rsidRPr="00A573BD">
        <w:rPr>
          <w:rFonts w:ascii="Times New Roman" w:hAnsi="Times New Roman" w:cs="Times New Roman"/>
          <w:sz w:val="28"/>
          <w:szCs w:val="28"/>
        </w:rPr>
        <w:t xml:space="preserve"> России от 28.04.2011 №364 «Об утверждении концепции создания единой государственной информационной с</w:t>
      </w:r>
      <w:r w:rsidR="00307193">
        <w:rPr>
          <w:rFonts w:ascii="Times New Roman" w:hAnsi="Times New Roman" w:cs="Times New Roman"/>
          <w:sz w:val="28"/>
          <w:szCs w:val="28"/>
        </w:rPr>
        <w:t>истемы в сфере здравоохранения».</w:t>
      </w:r>
    </w:p>
    <w:p w:rsidR="00A573BD" w:rsidRPr="00A573BD" w:rsidRDefault="00A573BD" w:rsidP="00831E0E">
      <w:pPr>
        <w:pStyle w:val="a5"/>
        <w:numPr>
          <w:ilvl w:val="0"/>
          <w:numId w:val="27"/>
        </w:numPr>
        <w:spacing w:after="120" w:line="240" w:lineRule="auto"/>
        <w:jc w:val="both"/>
        <w:rPr>
          <w:rFonts w:ascii="Times New Roman" w:hAnsi="Times New Roman" w:cs="Times New Roman"/>
          <w:sz w:val="28"/>
          <w:szCs w:val="28"/>
        </w:rPr>
      </w:pPr>
      <w:r w:rsidRPr="00A573BD">
        <w:rPr>
          <w:rFonts w:ascii="Times New Roman" w:hAnsi="Times New Roman" w:cs="Times New Roman"/>
          <w:sz w:val="28"/>
          <w:szCs w:val="28"/>
        </w:rPr>
        <w:t>Приказ Министерства здравоохранения и социального развития РФ от 12.02.2007 № 110 "О порядке назначения и выписывания лекарственных препаратов, изделий медицинского назначения и специализированн</w:t>
      </w:r>
      <w:r w:rsidR="00307193">
        <w:rPr>
          <w:rFonts w:ascii="Times New Roman" w:hAnsi="Times New Roman" w:cs="Times New Roman"/>
          <w:sz w:val="28"/>
          <w:szCs w:val="28"/>
        </w:rPr>
        <w:t>ых продуктов лечебного питания".</w:t>
      </w:r>
    </w:p>
    <w:p w:rsidR="00A573BD" w:rsidRPr="00A573BD" w:rsidRDefault="00A573BD" w:rsidP="00831E0E">
      <w:pPr>
        <w:pStyle w:val="a5"/>
        <w:numPr>
          <w:ilvl w:val="0"/>
          <w:numId w:val="27"/>
        </w:numPr>
        <w:spacing w:after="120" w:line="240" w:lineRule="auto"/>
        <w:jc w:val="both"/>
        <w:rPr>
          <w:rFonts w:ascii="Times New Roman" w:hAnsi="Times New Roman" w:cs="Times New Roman"/>
          <w:sz w:val="28"/>
          <w:szCs w:val="28"/>
        </w:rPr>
      </w:pPr>
      <w:r w:rsidRPr="00A573BD">
        <w:rPr>
          <w:rFonts w:ascii="Times New Roman" w:hAnsi="Times New Roman" w:cs="Times New Roman"/>
          <w:sz w:val="28"/>
          <w:szCs w:val="28"/>
        </w:rPr>
        <w:t>Приказ Министерства здравоохранения СССР от 10.06.1983 № 710 «Об улучшении учета в лечебно-профилактических учреждениях посещений к врачам и средним медицинским работникам, профилактических осмотров и контингентов больных, состоящи</w:t>
      </w:r>
      <w:r w:rsidR="00307193">
        <w:rPr>
          <w:rFonts w:ascii="Times New Roman" w:hAnsi="Times New Roman" w:cs="Times New Roman"/>
          <w:sz w:val="28"/>
          <w:szCs w:val="28"/>
        </w:rPr>
        <w:t>х под диспансерным наблюдением».</w:t>
      </w:r>
    </w:p>
    <w:p w:rsidR="00A573BD" w:rsidRPr="00A573BD" w:rsidRDefault="00A573BD" w:rsidP="00831E0E">
      <w:pPr>
        <w:pStyle w:val="a5"/>
        <w:numPr>
          <w:ilvl w:val="0"/>
          <w:numId w:val="27"/>
        </w:numPr>
        <w:spacing w:after="120" w:line="240" w:lineRule="auto"/>
        <w:jc w:val="both"/>
        <w:rPr>
          <w:rFonts w:ascii="Times New Roman" w:hAnsi="Times New Roman" w:cs="Times New Roman"/>
          <w:sz w:val="28"/>
          <w:szCs w:val="28"/>
        </w:rPr>
      </w:pPr>
      <w:r w:rsidRPr="00A573BD">
        <w:rPr>
          <w:rFonts w:ascii="Times New Roman" w:hAnsi="Times New Roman" w:cs="Times New Roman"/>
          <w:sz w:val="28"/>
          <w:szCs w:val="28"/>
        </w:rPr>
        <w:t>Приказ Министерства здравоохранения и социального развития РФ от 17.01.2005 № 84 «О порядке осуществления деятельности врача об</w:t>
      </w:r>
      <w:r w:rsidR="00307193">
        <w:rPr>
          <w:rFonts w:ascii="Times New Roman" w:hAnsi="Times New Roman" w:cs="Times New Roman"/>
          <w:sz w:val="28"/>
          <w:szCs w:val="28"/>
        </w:rPr>
        <w:t>щей практики (семейного врача)».</w:t>
      </w:r>
    </w:p>
    <w:p w:rsidR="00A573BD" w:rsidRPr="00A573BD" w:rsidRDefault="00A573BD" w:rsidP="00831E0E">
      <w:pPr>
        <w:pStyle w:val="a5"/>
        <w:numPr>
          <w:ilvl w:val="0"/>
          <w:numId w:val="27"/>
        </w:numPr>
        <w:spacing w:after="120" w:line="240" w:lineRule="auto"/>
        <w:jc w:val="both"/>
        <w:rPr>
          <w:rFonts w:ascii="Times New Roman" w:hAnsi="Times New Roman" w:cs="Times New Roman"/>
          <w:sz w:val="28"/>
          <w:szCs w:val="28"/>
        </w:rPr>
      </w:pPr>
      <w:r w:rsidRPr="00A573BD">
        <w:rPr>
          <w:rFonts w:ascii="Times New Roman" w:hAnsi="Times New Roman" w:cs="Times New Roman"/>
          <w:sz w:val="28"/>
          <w:szCs w:val="28"/>
        </w:rPr>
        <w:t>Приказ Министерства здравоохранения и социального развития РФ от 07.12.2005 №765 «Об организации деятельнос</w:t>
      </w:r>
      <w:r w:rsidR="00307193">
        <w:rPr>
          <w:rFonts w:ascii="Times New Roman" w:hAnsi="Times New Roman" w:cs="Times New Roman"/>
          <w:sz w:val="28"/>
          <w:szCs w:val="28"/>
        </w:rPr>
        <w:t>ти врача-терапевта участкового».</w:t>
      </w:r>
    </w:p>
    <w:p w:rsidR="00A573BD" w:rsidRPr="00A573BD" w:rsidRDefault="00A573BD" w:rsidP="00831E0E">
      <w:pPr>
        <w:pStyle w:val="a5"/>
        <w:numPr>
          <w:ilvl w:val="0"/>
          <w:numId w:val="27"/>
        </w:numPr>
        <w:spacing w:after="120" w:line="240" w:lineRule="auto"/>
        <w:jc w:val="both"/>
        <w:rPr>
          <w:rFonts w:ascii="Times New Roman" w:hAnsi="Times New Roman" w:cs="Times New Roman"/>
          <w:sz w:val="28"/>
          <w:szCs w:val="28"/>
        </w:rPr>
      </w:pPr>
      <w:r w:rsidRPr="00A573BD">
        <w:rPr>
          <w:rFonts w:ascii="Times New Roman" w:hAnsi="Times New Roman" w:cs="Times New Roman"/>
          <w:sz w:val="28"/>
          <w:szCs w:val="28"/>
        </w:rPr>
        <w:lastRenderedPageBreak/>
        <w:t>Приказ Министерства здравоохранения и социального развития Российской Федерации от 04.08.2006 № 584 «Об утверждении Порядка организации медицинского обслуживания нас</w:t>
      </w:r>
      <w:r w:rsidR="00307193">
        <w:rPr>
          <w:rFonts w:ascii="Times New Roman" w:hAnsi="Times New Roman" w:cs="Times New Roman"/>
          <w:sz w:val="28"/>
          <w:szCs w:val="28"/>
        </w:rPr>
        <w:t>еления по участковому принципу».</w:t>
      </w:r>
    </w:p>
    <w:p w:rsidR="00A573BD" w:rsidRPr="00A573BD" w:rsidRDefault="00A573BD" w:rsidP="00831E0E">
      <w:pPr>
        <w:pStyle w:val="a5"/>
        <w:numPr>
          <w:ilvl w:val="0"/>
          <w:numId w:val="27"/>
        </w:numPr>
        <w:spacing w:after="120" w:line="240" w:lineRule="auto"/>
        <w:jc w:val="both"/>
        <w:rPr>
          <w:rFonts w:ascii="Times New Roman" w:hAnsi="Times New Roman" w:cs="Times New Roman"/>
          <w:sz w:val="28"/>
          <w:szCs w:val="28"/>
        </w:rPr>
      </w:pPr>
      <w:r w:rsidRPr="00A573BD">
        <w:rPr>
          <w:rFonts w:ascii="Times New Roman" w:hAnsi="Times New Roman" w:cs="Times New Roman"/>
          <w:sz w:val="28"/>
          <w:szCs w:val="28"/>
        </w:rPr>
        <w:t xml:space="preserve">Приказ </w:t>
      </w:r>
      <w:proofErr w:type="spellStart"/>
      <w:r w:rsidRPr="00A573BD">
        <w:rPr>
          <w:rFonts w:ascii="Times New Roman" w:hAnsi="Times New Roman" w:cs="Times New Roman"/>
          <w:sz w:val="28"/>
          <w:szCs w:val="28"/>
        </w:rPr>
        <w:t>Минздравсоцразвития</w:t>
      </w:r>
      <w:proofErr w:type="spellEnd"/>
      <w:r w:rsidRPr="00A573BD">
        <w:rPr>
          <w:rFonts w:ascii="Times New Roman" w:hAnsi="Times New Roman" w:cs="Times New Roman"/>
          <w:sz w:val="28"/>
          <w:szCs w:val="28"/>
        </w:rPr>
        <w:t xml:space="preserve"> РФ от 20.02.2007 № 130 «О порядке ведения федерального регистра медицинских работников - врачей терапевтов участковых, врачей педиатров участковых, врачей общей практики и медицинских сесте</w:t>
      </w:r>
      <w:r w:rsidR="00307193">
        <w:rPr>
          <w:rFonts w:ascii="Times New Roman" w:hAnsi="Times New Roman" w:cs="Times New Roman"/>
          <w:sz w:val="28"/>
          <w:szCs w:val="28"/>
        </w:rPr>
        <w:t>р врачей терапевтов участковых».</w:t>
      </w:r>
    </w:p>
    <w:p w:rsidR="00A573BD" w:rsidRPr="00A573BD" w:rsidRDefault="00A573BD" w:rsidP="00831E0E">
      <w:pPr>
        <w:pStyle w:val="a5"/>
        <w:numPr>
          <w:ilvl w:val="0"/>
          <w:numId w:val="27"/>
        </w:numPr>
        <w:spacing w:after="120" w:line="240" w:lineRule="auto"/>
        <w:jc w:val="both"/>
        <w:rPr>
          <w:rFonts w:ascii="Times New Roman" w:hAnsi="Times New Roman" w:cs="Times New Roman"/>
          <w:sz w:val="28"/>
          <w:szCs w:val="28"/>
        </w:rPr>
      </w:pPr>
      <w:r w:rsidRPr="00A573BD">
        <w:rPr>
          <w:rFonts w:ascii="Times New Roman" w:hAnsi="Times New Roman" w:cs="Times New Roman"/>
          <w:sz w:val="28"/>
          <w:szCs w:val="28"/>
        </w:rPr>
        <w:t>Приказ Министерства здравоохранения и социального развития Российской Федерации от 25.01.2011 № 29н «Об утверждении Порядка ведения персонифицированного учета в сфере обязател</w:t>
      </w:r>
      <w:r w:rsidR="00307193">
        <w:rPr>
          <w:rFonts w:ascii="Times New Roman" w:hAnsi="Times New Roman" w:cs="Times New Roman"/>
          <w:sz w:val="28"/>
          <w:szCs w:val="28"/>
        </w:rPr>
        <w:t>ьного медицинского страхования».</w:t>
      </w:r>
    </w:p>
    <w:p w:rsidR="00A573BD" w:rsidRPr="00A573BD" w:rsidRDefault="00A573BD" w:rsidP="00831E0E">
      <w:pPr>
        <w:pStyle w:val="a5"/>
        <w:numPr>
          <w:ilvl w:val="0"/>
          <w:numId w:val="27"/>
        </w:numPr>
        <w:spacing w:after="120" w:line="240" w:lineRule="auto"/>
        <w:jc w:val="both"/>
        <w:rPr>
          <w:rFonts w:ascii="Times New Roman" w:hAnsi="Times New Roman" w:cs="Times New Roman"/>
          <w:sz w:val="28"/>
          <w:szCs w:val="28"/>
        </w:rPr>
      </w:pPr>
      <w:r w:rsidRPr="00A573BD">
        <w:rPr>
          <w:rFonts w:ascii="Times New Roman" w:hAnsi="Times New Roman" w:cs="Times New Roman"/>
          <w:sz w:val="28"/>
          <w:szCs w:val="28"/>
        </w:rPr>
        <w:t xml:space="preserve">Приказ Министерства здравоохранения Российской Федерации от 27.06.2001 № 229 «О национальном календаре профилактических прививок и календаре профилактических прививок по эпидемическим показаниям» (в редакции приказа </w:t>
      </w:r>
      <w:proofErr w:type="spellStart"/>
      <w:r w:rsidRPr="00A573BD">
        <w:rPr>
          <w:rFonts w:ascii="Times New Roman" w:hAnsi="Times New Roman" w:cs="Times New Roman"/>
          <w:sz w:val="28"/>
          <w:szCs w:val="28"/>
        </w:rPr>
        <w:t>Минздравсоцраз</w:t>
      </w:r>
      <w:r w:rsidR="00307193">
        <w:rPr>
          <w:rFonts w:ascii="Times New Roman" w:hAnsi="Times New Roman" w:cs="Times New Roman"/>
          <w:sz w:val="28"/>
          <w:szCs w:val="28"/>
        </w:rPr>
        <w:t>вития</w:t>
      </w:r>
      <w:proofErr w:type="spellEnd"/>
      <w:r w:rsidR="00307193">
        <w:rPr>
          <w:rFonts w:ascii="Times New Roman" w:hAnsi="Times New Roman" w:cs="Times New Roman"/>
          <w:sz w:val="28"/>
          <w:szCs w:val="28"/>
        </w:rPr>
        <w:t xml:space="preserve"> РФ  от 30.10.2007 № 673).</w:t>
      </w:r>
    </w:p>
    <w:p w:rsidR="00A573BD" w:rsidRPr="00A573BD" w:rsidRDefault="00A573BD" w:rsidP="00831E0E">
      <w:pPr>
        <w:pStyle w:val="a5"/>
        <w:numPr>
          <w:ilvl w:val="0"/>
          <w:numId w:val="27"/>
        </w:numPr>
        <w:spacing w:after="120" w:line="240" w:lineRule="auto"/>
        <w:jc w:val="both"/>
        <w:rPr>
          <w:rFonts w:ascii="Times New Roman" w:hAnsi="Times New Roman" w:cs="Times New Roman"/>
          <w:sz w:val="28"/>
          <w:szCs w:val="28"/>
        </w:rPr>
      </w:pPr>
      <w:r w:rsidRPr="00A573BD">
        <w:rPr>
          <w:rFonts w:ascii="Times New Roman" w:hAnsi="Times New Roman" w:cs="Times New Roman"/>
          <w:sz w:val="28"/>
          <w:szCs w:val="28"/>
        </w:rPr>
        <w:t>Приказ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w:t>
      </w:r>
      <w:r w:rsidR="00307193">
        <w:rPr>
          <w:rFonts w:ascii="Times New Roman" w:hAnsi="Times New Roman" w:cs="Times New Roman"/>
          <w:sz w:val="28"/>
          <w:szCs w:val="28"/>
        </w:rPr>
        <w:t>я гражданам медицинской помощи».</w:t>
      </w:r>
    </w:p>
    <w:p w:rsidR="00A573BD" w:rsidRPr="00A573BD" w:rsidRDefault="00A573BD" w:rsidP="00831E0E">
      <w:pPr>
        <w:pStyle w:val="a5"/>
        <w:numPr>
          <w:ilvl w:val="0"/>
          <w:numId w:val="27"/>
        </w:numPr>
        <w:spacing w:after="120" w:line="240" w:lineRule="auto"/>
        <w:jc w:val="both"/>
        <w:rPr>
          <w:rFonts w:ascii="Times New Roman" w:hAnsi="Times New Roman" w:cs="Times New Roman"/>
          <w:sz w:val="28"/>
          <w:szCs w:val="28"/>
        </w:rPr>
      </w:pPr>
      <w:r w:rsidRPr="00A573BD">
        <w:rPr>
          <w:rFonts w:ascii="Times New Roman" w:hAnsi="Times New Roman" w:cs="Times New Roman"/>
          <w:sz w:val="28"/>
          <w:szCs w:val="28"/>
        </w:rPr>
        <w:t>Методические рекомендации Министерства здравоохранения и социального развития РФ от 12.03.2005 «Организация работы по дополнительному лекарственному обеспечению отдельных категорий граждан, имеющих право на предоста</w:t>
      </w:r>
      <w:r w:rsidR="00307193">
        <w:rPr>
          <w:rFonts w:ascii="Times New Roman" w:hAnsi="Times New Roman" w:cs="Times New Roman"/>
          <w:sz w:val="28"/>
          <w:szCs w:val="28"/>
        </w:rPr>
        <w:t>вление набора социальных услуг».</w:t>
      </w:r>
    </w:p>
    <w:p w:rsidR="00A573BD" w:rsidRPr="00A573BD" w:rsidRDefault="00A573BD" w:rsidP="00831E0E">
      <w:pPr>
        <w:pStyle w:val="a5"/>
        <w:numPr>
          <w:ilvl w:val="0"/>
          <w:numId w:val="27"/>
        </w:numPr>
        <w:spacing w:after="120" w:line="240" w:lineRule="auto"/>
        <w:jc w:val="both"/>
        <w:rPr>
          <w:rFonts w:ascii="Times New Roman" w:hAnsi="Times New Roman" w:cs="Times New Roman"/>
          <w:sz w:val="28"/>
          <w:szCs w:val="28"/>
        </w:rPr>
      </w:pPr>
      <w:r w:rsidRPr="00A573BD">
        <w:rPr>
          <w:rFonts w:ascii="Times New Roman" w:hAnsi="Times New Roman" w:cs="Times New Roman"/>
          <w:sz w:val="28"/>
          <w:szCs w:val="28"/>
        </w:rPr>
        <w:t xml:space="preserve">Методические рекомендации Министерства здравоохранения и социального развития РФ от 07.06.2005 «Организация контрольных мероприятий и оценка </w:t>
      </w:r>
      <w:proofErr w:type="gramStart"/>
      <w:r w:rsidRPr="00A573BD">
        <w:rPr>
          <w:rFonts w:ascii="Times New Roman" w:hAnsi="Times New Roman" w:cs="Times New Roman"/>
          <w:sz w:val="28"/>
          <w:szCs w:val="28"/>
        </w:rPr>
        <w:t>эффективности реализации дополнительного лекарственного обеспечен</w:t>
      </w:r>
      <w:r w:rsidR="00307193">
        <w:rPr>
          <w:rFonts w:ascii="Times New Roman" w:hAnsi="Times New Roman" w:cs="Times New Roman"/>
          <w:sz w:val="28"/>
          <w:szCs w:val="28"/>
        </w:rPr>
        <w:t>ия отдельных категорий граждан</w:t>
      </w:r>
      <w:proofErr w:type="gramEnd"/>
      <w:r w:rsidR="00307193">
        <w:rPr>
          <w:rFonts w:ascii="Times New Roman" w:hAnsi="Times New Roman" w:cs="Times New Roman"/>
          <w:sz w:val="28"/>
          <w:szCs w:val="28"/>
        </w:rPr>
        <w:t>».</w:t>
      </w:r>
    </w:p>
    <w:p w:rsidR="00A573BD" w:rsidRPr="00A573BD" w:rsidRDefault="00A573BD" w:rsidP="00831E0E">
      <w:pPr>
        <w:pStyle w:val="a5"/>
        <w:numPr>
          <w:ilvl w:val="0"/>
          <w:numId w:val="27"/>
        </w:numPr>
        <w:spacing w:after="120" w:line="240" w:lineRule="auto"/>
        <w:jc w:val="both"/>
        <w:rPr>
          <w:rFonts w:ascii="Times New Roman" w:hAnsi="Times New Roman" w:cs="Times New Roman"/>
          <w:sz w:val="28"/>
          <w:szCs w:val="28"/>
        </w:rPr>
      </w:pPr>
      <w:r w:rsidRPr="00A573BD">
        <w:rPr>
          <w:rFonts w:ascii="Times New Roman" w:hAnsi="Times New Roman" w:cs="Times New Roman"/>
          <w:sz w:val="28"/>
          <w:szCs w:val="28"/>
        </w:rPr>
        <w:t>Методические рекомендации по обеспечению необходимыми лекарственными средствами отдельных категорий граждан при обязательном медицинском страховании (утв. ФФОМС 30.12.2004 № 4742/40)</w:t>
      </w:r>
      <w:r w:rsidR="00307193">
        <w:rPr>
          <w:rFonts w:ascii="Times New Roman" w:hAnsi="Times New Roman" w:cs="Times New Roman"/>
          <w:sz w:val="28"/>
          <w:szCs w:val="28"/>
        </w:rPr>
        <w:t>.</w:t>
      </w:r>
    </w:p>
    <w:p w:rsidR="0034536B" w:rsidRPr="0034536B" w:rsidRDefault="0034536B" w:rsidP="00831E0E">
      <w:pPr>
        <w:pStyle w:val="a5"/>
        <w:numPr>
          <w:ilvl w:val="0"/>
          <w:numId w:val="27"/>
        </w:numPr>
        <w:spacing w:after="120" w:line="240" w:lineRule="auto"/>
        <w:jc w:val="both"/>
        <w:rPr>
          <w:rFonts w:ascii="Times New Roman" w:hAnsi="Times New Roman" w:cs="Times New Roman"/>
          <w:sz w:val="28"/>
          <w:szCs w:val="28"/>
        </w:rPr>
      </w:pPr>
      <w:r w:rsidRPr="0034536B">
        <w:rPr>
          <w:rFonts w:ascii="Times New Roman" w:hAnsi="Times New Roman" w:cs="Times New Roman"/>
          <w:sz w:val="28"/>
          <w:szCs w:val="28"/>
        </w:rPr>
        <w:t>Приказ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r>
        <w:rPr>
          <w:rFonts w:ascii="Times New Roman" w:hAnsi="Times New Roman" w:cs="Times New Roman"/>
          <w:sz w:val="28"/>
          <w:szCs w:val="28"/>
        </w:rPr>
        <w:t>.</w:t>
      </w:r>
    </w:p>
    <w:p w:rsidR="00A573BD" w:rsidRPr="00A573BD" w:rsidRDefault="00A573BD" w:rsidP="00831E0E">
      <w:pPr>
        <w:pStyle w:val="a5"/>
        <w:numPr>
          <w:ilvl w:val="0"/>
          <w:numId w:val="27"/>
        </w:numPr>
        <w:spacing w:after="120" w:line="240" w:lineRule="auto"/>
        <w:jc w:val="both"/>
        <w:rPr>
          <w:rFonts w:ascii="Times New Roman" w:hAnsi="Times New Roman" w:cs="Times New Roman"/>
          <w:sz w:val="28"/>
          <w:szCs w:val="28"/>
        </w:rPr>
      </w:pPr>
      <w:r w:rsidRPr="00A573BD">
        <w:rPr>
          <w:rFonts w:ascii="Times New Roman" w:hAnsi="Times New Roman" w:cs="Times New Roman"/>
          <w:sz w:val="28"/>
          <w:szCs w:val="28"/>
        </w:rPr>
        <w:t>Приказ Федерального фонда обязательного медицинского страхования от 07.04.2011 № 79 "Об утверждении общих принципов построения и функционирования информационных систем и порядка информационного взаимодействия в сфере обязател</w:t>
      </w:r>
      <w:r w:rsidR="00307193">
        <w:rPr>
          <w:rFonts w:ascii="Times New Roman" w:hAnsi="Times New Roman" w:cs="Times New Roman"/>
          <w:sz w:val="28"/>
          <w:szCs w:val="28"/>
        </w:rPr>
        <w:t>ьного медицинского страхования".</w:t>
      </w:r>
    </w:p>
    <w:p w:rsidR="00A573BD" w:rsidRPr="00A573BD" w:rsidRDefault="00A573BD" w:rsidP="00831E0E">
      <w:pPr>
        <w:pStyle w:val="a5"/>
        <w:numPr>
          <w:ilvl w:val="0"/>
          <w:numId w:val="27"/>
        </w:numPr>
        <w:spacing w:after="120" w:line="240" w:lineRule="auto"/>
        <w:jc w:val="both"/>
        <w:rPr>
          <w:rFonts w:ascii="Times New Roman" w:hAnsi="Times New Roman" w:cs="Times New Roman"/>
          <w:sz w:val="28"/>
          <w:szCs w:val="28"/>
        </w:rPr>
      </w:pPr>
      <w:r w:rsidRPr="00A573BD">
        <w:rPr>
          <w:rFonts w:ascii="Times New Roman" w:hAnsi="Times New Roman" w:cs="Times New Roman"/>
          <w:sz w:val="28"/>
          <w:szCs w:val="28"/>
        </w:rPr>
        <w:t>Приказ Федерального фонда обязательного медицинского страхования от 22.08.2011 № 154 «О внесении изменений в прик</w:t>
      </w:r>
      <w:r w:rsidR="00307193">
        <w:rPr>
          <w:rFonts w:ascii="Times New Roman" w:hAnsi="Times New Roman" w:cs="Times New Roman"/>
          <w:sz w:val="28"/>
          <w:szCs w:val="28"/>
        </w:rPr>
        <w:t>аз ФФОМС от 07.04.2011 г. № 79».</w:t>
      </w:r>
    </w:p>
    <w:p w:rsidR="00A573BD" w:rsidRPr="00A573BD" w:rsidRDefault="00A573BD" w:rsidP="00831E0E">
      <w:pPr>
        <w:pStyle w:val="a5"/>
        <w:numPr>
          <w:ilvl w:val="0"/>
          <w:numId w:val="27"/>
        </w:numPr>
        <w:spacing w:after="120" w:line="240" w:lineRule="auto"/>
        <w:jc w:val="both"/>
        <w:rPr>
          <w:rFonts w:ascii="Times New Roman" w:hAnsi="Times New Roman" w:cs="Times New Roman"/>
          <w:sz w:val="28"/>
          <w:szCs w:val="28"/>
        </w:rPr>
      </w:pPr>
      <w:r w:rsidRPr="00A573BD">
        <w:rPr>
          <w:rFonts w:ascii="Times New Roman" w:hAnsi="Times New Roman" w:cs="Times New Roman"/>
          <w:sz w:val="28"/>
          <w:szCs w:val="28"/>
        </w:rPr>
        <w:lastRenderedPageBreak/>
        <w:t>Приказ Министерства здравоохранения и социального развития РФ от 27.12.2011 № 1664н «Об утверждении номенклатуры медицинских услуг»,</w:t>
      </w:r>
    </w:p>
    <w:p w:rsidR="00A573BD" w:rsidRPr="00A573BD" w:rsidRDefault="00A573BD" w:rsidP="00831E0E">
      <w:pPr>
        <w:pStyle w:val="a5"/>
        <w:numPr>
          <w:ilvl w:val="0"/>
          <w:numId w:val="27"/>
        </w:numPr>
        <w:spacing w:after="120" w:line="240" w:lineRule="auto"/>
        <w:jc w:val="both"/>
        <w:rPr>
          <w:rFonts w:ascii="Times New Roman" w:hAnsi="Times New Roman" w:cs="Times New Roman"/>
          <w:sz w:val="28"/>
          <w:szCs w:val="28"/>
        </w:rPr>
      </w:pPr>
      <w:r w:rsidRPr="00A573BD">
        <w:rPr>
          <w:rFonts w:ascii="Times New Roman" w:hAnsi="Times New Roman" w:cs="Times New Roman"/>
          <w:sz w:val="28"/>
          <w:szCs w:val="28"/>
        </w:rPr>
        <w:t>Приказ Федерального фонда обязательного медицинского страхования от 16.08.2011 № 146 «Об утве</w:t>
      </w:r>
      <w:r w:rsidR="00A72C9D">
        <w:rPr>
          <w:rFonts w:ascii="Times New Roman" w:hAnsi="Times New Roman" w:cs="Times New Roman"/>
          <w:sz w:val="28"/>
          <w:szCs w:val="28"/>
        </w:rPr>
        <w:t>рждении форм отчетности».</w:t>
      </w:r>
    </w:p>
    <w:p w:rsidR="00A573BD" w:rsidRPr="00A573BD" w:rsidRDefault="00A573BD" w:rsidP="00831E0E">
      <w:pPr>
        <w:pStyle w:val="a5"/>
        <w:numPr>
          <w:ilvl w:val="0"/>
          <w:numId w:val="27"/>
        </w:numPr>
        <w:spacing w:after="120" w:line="240" w:lineRule="auto"/>
        <w:jc w:val="both"/>
        <w:rPr>
          <w:rFonts w:ascii="Times New Roman" w:hAnsi="Times New Roman" w:cs="Times New Roman"/>
          <w:sz w:val="28"/>
          <w:szCs w:val="28"/>
        </w:rPr>
      </w:pPr>
      <w:r w:rsidRPr="00A573BD">
        <w:rPr>
          <w:rFonts w:ascii="Times New Roman" w:hAnsi="Times New Roman" w:cs="Times New Roman"/>
          <w:sz w:val="28"/>
          <w:szCs w:val="28"/>
        </w:rPr>
        <w:t>Приказ Министерства здравоохранения и социального развития РФ от 29.09.2011 №1088 "Об утверждении перечня первоочередных мероприятий по созданию информационной системы в здравоохранении, реализуемых в 2011 году в рамках бюджетных ассигнований федерального б</w:t>
      </w:r>
      <w:r w:rsidR="00A72C9D">
        <w:rPr>
          <w:rFonts w:ascii="Times New Roman" w:hAnsi="Times New Roman" w:cs="Times New Roman"/>
          <w:sz w:val="28"/>
          <w:szCs w:val="28"/>
        </w:rPr>
        <w:t>юджета, выделенных на эти цели".</w:t>
      </w:r>
    </w:p>
    <w:p w:rsidR="00A573BD" w:rsidRDefault="00A573BD" w:rsidP="00831E0E">
      <w:pPr>
        <w:pStyle w:val="a5"/>
        <w:numPr>
          <w:ilvl w:val="0"/>
          <w:numId w:val="27"/>
        </w:numPr>
        <w:spacing w:after="120" w:line="240" w:lineRule="auto"/>
        <w:jc w:val="both"/>
        <w:rPr>
          <w:rFonts w:ascii="Times New Roman" w:hAnsi="Times New Roman" w:cs="Times New Roman"/>
          <w:sz w:val="28"/>
          <w:szCs w:val="28"/>
        </w:rPr>
      </w:pPr>
      <w:r w:rsidRPr="00A573BD">
        <w:rPr>
          <w:rFonts w:ascii="Times New Roman" w:hAnsi="Times New Roman" w:cs="Times New Roman"/>
          <w:sz w:val="28"/>
          <w:szCs w:val="28"/>
        </w:rPr>
        <w:t>Приказ Минздрава России от 28.10.2013 N 794н "О внесении изменений в приказ Министерства здравоохранения и социального развития Российской Федерации от 27 декабря 2011 г. N 1664н "Об утверждении номенклатуры медицинских услуг"</w:t>
      </w:r>
      <w:r w:rsidR="00A72C9D">
        <w:rPr>
          <w:rFonts w:ascii="Times New Roman" w:hAnsi="Times New Roman" w:cs="Times New Roman"/>
          <w:sz w:val="28"/>
          <w:szCs w:val="28"/>
        </w:rPr>
        <w:t>.</w:t>
      </w:r>
    </w:p>
    <w:p w:rsidR="009541DE" w:rsidRDefault="009541DE"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 xml:space="preserve">Приказ </w:t>
      </w:r>
      <w:proofErr w:type="spellStart"/>
      <w:r w:rsidRPr="003738EE">
        <w:rPr>
          <w:rFonts w:ascii="Times New Roman" w:hAnsi="Times New Roman" w:cs="Times New Roman"/>
          <w:sz w:val="28"/>
          <w:szCs w:val="28"/>
        </w:rPr>
        <w:t>Минздравсоцразвития</w:t>
      </w:r>
      <w:proofErr w:type="spellEnd"/>
      <w:r w:rsidRPr="003738EE">
        <w:rPr>
          <w:rFonts w:ascii="Times New Roman" w:hAnsi="Times New Roman" w:cs="Times New Roman"/>
          <w:sz w:val="28"/>
          <w:szCs w:val="28"/>
        </w:rPr>
        <w:t xml:space="preserve"> РФ от 22.11.2004 N255 </w:t>
      </w:r>
      <w:r w:rsidR="00A72C9D" w:rsidRPr="00A72C9D">
        <w:rPr>
          <w:rFonts w:ascii="Times New Roman" w:hAnsi="Times New Roman" w:cs="Times New Roman"/>
          <w:sz w:val="28"/>
          <w:szCs w:val="28"/>
        </w:rPr>
        <w:t>"О порядке оказания первичной медико-санитарной помощи гражданам, имеющим право на получение набора социальных услуг"</w:t>
      </w:r>
      <w:r w:rsidR="00A72C9D">
        <w:rPr>
          <w:rFonts w:ascii="Times New Roman" w:hAnsi="Times New Roman" w:cs="Times New Roman"/>
          <w:sz w:val="28"/>
          <w:szCs w:val="28"/>
        </w:rPr>
        <w:t>.</w:t>
      </w:r>
      <w:r w:rsidRPr="003738EE">
        <w:rPr>
          <w:rFonts w:ascii="Times New Roman" w:hAnsi="Times New Roman" w:cs="Times New Roman"/>
          <w:sz w:val="28"/>
          <w:szCs w:val="28"/>
        </w:rPr>
        <w:t xml:space="preserve"> </w:t>
      </w:r>
    </w:p>
    <w:p w:rsidR="00913D03" w:rsidRPr="003738EE" w:rsidRDefault="00913D03" w:rsidP="00831E0E">
      <w:pPr>
        <w:pStyle w:val="a5"/>
        <w:numPr>
          <w:ilvl w:val="0"/>
          <w:numId w:val="27"/>
        </w:numPr>
        <w:spacing w:after="120" w:line="240" w:lineRule="auto"/>
        <w:jc w:val="both"/>
        <w:rPr>
          <w:rFonts w:ascii="Times New Roman" w:hAnsi="Times New Roman" w:cs="Times New Roman"/>
          <w:sz w:val="28"/>
          <w:szCs w:val="28"/>
        </w:rPr>
      </w:pPr>
      <w:r w:rsidRPr="00913D03">
        <w:rPr>
          <w:rFonts w:ascii="Times New Roman" w:hAnsi="Times New Roman" w:cs="Times New Roman"/>
          <w:sz w:val="28"/>
          <w:szCs w:val="28"/>
        </w:rPr>
        <w:t>Приказ Минздрава России от 06.06.2012 N 4н (ред. от 25.09.2014) "Об утверждении номенклатурной классификации медицинских изделий" (вместе с "Номенклатурной классификацией медицинских изделий по видам", "Номенклатурной классификацией медицинских изделий по классам в зависимости от потенциального риска их применения") (Зарегистрировано в Минюсте России 09.07.2012 N 24852)</w:t>
      </w:r>
      <w:r>
        <w:rPr>
          <w:rFonts w:ascii="Times New Roman" w:hAnsi="Times New Roman" w:cs="Times New Roman"/>
          <w:sz w:val="28"/>
          <w:szCs w:val="28"/>
        </w:rPr>
        <w:t>.</w:t>
      </w:r>
    </w:p>
    <w:p w:rsidR="00A573BD" w:rsidRPr="003738EE" w:rsidRDefault="00A573BD" w:rsidP="003738EE">
      <w:pPr>
        <w:pStyle w:val="42"/>
        <w:ind w:left="788" w:hanging="431"/>
      </w:pPr>
      <w:bookmarkStart w:id="5" w:name="_Toc415837233"/>
      <w:r w:rsidRPr="003738EE">
        <w:t>Нормативно-правовые акты в области защиты информации</w:t>
      </w:r>
      <w:bookmarkEnd w:id="5"/>
    </w:p>
    <w:p w:rsidR="00A573BD" w:rsidRPr="003738EE" w:rsidRDefault="00A573BD"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 xml:space="preserve">Федеральный закон Российской Федерации от 27 июля 2006 г. N 152-ФЗ "О персональных </w:t>
      </w:r>
      <w:r w:rsidR="00307193">
        <w:rPr>
          <w:rFonts w:ascii="Times New Roman" w:hAnsi="Times New Roman" w:cs="Times New Roman"/>
          <w:sz w:val="28"/>
          <w:szCs w:val="28"/>
        </w:rPr>
        <w:t>данных".</w:t>
      </w:r>
    </w:p>
    <w:p w:rsidR="00C631A7" w:rsidRPr="003738EE" w:rsidRDefault="00AF66D2"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Приказ ФСТЭК РФ от 18.02.2013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307193">
        <w:rPr>
          <w:rFonts w:ascii="Times New Roman" w:hAnsi="Times New Roman" w:cs="Times New Roman"/>
          <w:sz w:val="28"/>
          <w:szCs w:val="28"/>
        </w:rPr>
        <w:t>.</w:t>
      </w:r>
    </w:p>
    <w:p w:rsidR="00A573BD" w:rsidRPr="003738EE" w:rsidRDefault="00A573BD"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 xml:space="preserve">Методические рекомендации для организации защиты информации при обработке персональных данных в учреждениях здравоохранения, социальной сферы, труда и занятости. Утверждены 23.12.2009 Директором Департамента информатизации </w:t>
      </w:r>
      <w:proofErr w:type="spellStart"/>
      <w:r w:rsidRPr="003738EE">
        <w:rPr>
          <w:rFonts w:ascii="Times New Roman" w:hAnsi="Times New Roman" w:cs="Times New Roman"/>
          <w:sz w:val="28"/>
          <w:szCs w:val="28"/>
        </w:rPr>
        <w:t>Минздравсоцразвития</w:t>
      </w:r>
      <w:proofErr w:type="spellEnd"/>
      <w:r w:rsidRPr="003738EE">
        <w:rPr>
          <w:rFonts w:ascii="Times New Roman" w:hAnsi="Times New Roman" w:cs="Times New Roman"/>
          <w:sz w:val="28"/>
          <w:szCs w:val="28"/>
        </w:rPr>
        <w:t xml:space="preserve"> РФ, согласованы 22.12.2009 Начальником 2 управления ФСТЭК России.</w:t>
      </w:r>
    </w:p>
    <w:p w:rsidR="00A573BD" w:rsidRPr="003738EE" w:rsidRDefault="00A573BD"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 xml:space="preserve">Методические рекомендации по составлению Частной модели угроз безопасности персональных данных при их обработке в информационных системах персональных данных учреждений здравоохранения, социальной сферы, труда и занятости. Утверждены 23.12.2009 Директором Департамента информатизации </w:t>
      </w:r>
      <w:proofErr w:type="spellStart"/>
      <w:r w:rsidRPr="003738EE">
        <w:rPr>
          <w:rFonts w:ascii="Times New Roman" w:hAnsi="Times New Roman" w:cs="Times New Roman"/>
          <w:sz w:val="28"/>
          <w:szCs w:val="28"/>
        </w:rPr>
        <w:t>Минздравсоцразвития</w:t>
      </w:r>
      <w:proofErr w:type="spellEnd"/>
      <w:r w:rsidRPr="003738EE">
        <w:rPr>
          <w:rFonts w:ascii="Times New Roman" w:hAnsi="Times New Roman" w:cs="Times New Roman"/>
          <w:sz w:val="28"/>
          <w:szCs w:val="28"/>
        </w:rPr>
        <w:t xml:space="preserve"> РФ, согласованы 22.12.2009 Начальником 2 управления ФСТЭК России.</w:t>
      </w:r>
    </w:p>
    <w:p w:rsidR="00A573BD" w:rsidRPr="003738EE" w:rsidRDefault="00A573BD" w:rsidP="003738EE">
      <w:pPr>
        <w:pStyle w:val="42"/>
        <w:ind w:left="788" w:hanging="431"/>
      </w:pPr>
      <w:bookmarkStart w:id="6" w:name="_Toc415837234"/>
      <w:r w:rsidRPr="003738EE">
        <w:lastRenderedPageBreak/>
        <w:t>Прочие документы</w:t>
      </w:r>
      <w:bookmarkEnd w:id="6"/>
    </w:p>
    <w:p w:rsidR="00A573BD" w:rsidRPr="003738EE" w:rsidRDefault="00307193"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 xml:space="preserve"> </w:t>
      </w:r>
      <w:r w:rsidR="00A573BD" w:rsidRPr="003738EE">
        <w:rPr>
          <w:rFonts w:ascii="Times New Roman" w:hAnsi="Times New Roman" w:cs="Times New Roman"/>
          <w:sz w:val="28"/>
          <w:szCs w:val="28"/>
        </w:rPr>
        <w:t>«Методические рекомендации по созданию единой государственной информационной системы в сфере здравоохранения», одобренные Правительственной комиссией по внедрению информационных технологий в деятельность государственных органов и органов местного самоуправления Российской Федерации (протокол от 23 августа 2011 г</w:t>
      </w:r>
      <w:r>
        <w:rPr>
          <w:rFonts w:ascii="Times New Roman" w:hAnsi="Times New Roman" w:cs="Times New Roman"/>
          <w:sz w:val="28"/>
          <w:szCs w:val="28"/>
        </w:rPr>
        <w:t>. № 16).</w:t>
      </w:r>
    </w:p>
    <w:p w:rsidR="00A573BD" w:rsidRPr="003738EE" w:rsidRDefault="00A573BD"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«Методические рекомендации по составу и техническим требованиям к сетевому телекоммуникационному оборудованию учреждений системы здравоохранения для регионального уровня единой государственной информационной системы в сфере здравоохранения, а также ф</w:t>
      </w:r>
      <w:r w:rsidR="00307193">
        <w:rPr>
          <w:rFonts w:ascii="Times New Roman" w:hAnsi="Times New Roman" w:cs="Times New Roman"/>
          <w:sz w:val="28"/>
          <w:szCs w:val="28"/>
        </w:rPr>
        <w:t>ункциональные требования к ним».</w:t>
      </w:r>
    </w:p>
    <w:p w:rsidR="00A573BD" w:rsidRPr="003738EE" w:rsidRDefault="00A573BD"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«Методические рекомендации по порядку организации работ по созданию субъектом Российской Федерации в 2011-2012 годах регионального фрагмента единой государственной информационной с</w:t>
      </w:r>
      <w:r w:rsidR="00307193">
        <w:rPr>
          <w:rFonts w:ascii="Times New Roman" w:hAnsi="Times New Roman" w:cs="Times New Roman"/>
          <w:sz w:val="28"/>
          <w:szCs w:val="28"/>
        </w:rPr>
        <w:t>истемы в сфере здравоохранения».</w:t>
      </w:r>
    </w:p>
    <w:p w:rsidR="00A573BD" w:rsidRPr="003738EE" w:rsidRDefault="00A573BD"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«Методические рекомендации по проведению в 2011 – 2012 годах работ по информационной безопасности для регионального уровня единой государственной информационной системы в сфере здравоохране</w:t>
      </w:r>
      <w:r w:rsidR="00307193">
        <w:rPr>
          <w:rFonts w:ascii="Times New Roman" w:hAnsi="Times New Roman" w:cs="Times New Roman"/>
          <w:sz w:val="28"/>
          <w:szCs w:val="28"/>
        </w:rPr>
        <w:t>ния».</w:t>
      </w:r>
    </w:p>
    <w:p w:rsidR="00A573BD" w:rsidRPr="003738EE" w:rsidRDefault="00A573BD"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«Методические рекомендации по составу, создаваемых в 2011 – 2012 годах в рамках реализации региональных программ модернизации здравоохранения, прикладных компонентов регионального уровня единой государственной информационной системы в сфере здравоохранения, а также ф</w:t>
      </w:r>
      <w:r w:rsidR="00307193">
        <w:rPr>
          <w:rFonts w:ascii="Times New Roman" w:hAnsi="Times New Roman" w:cs="Times New Roman"/>
          <w:sz w:val="28"/>
          <w:szCs w:val="28"/>
        </w:rPr>
        <w:t>ункциональные требования к ним».</w:t>
      </w:r>
    </w:p>
    <w:p w:rsidR="00A573BD" w:rsidRPr="003738EE" w:rsidRDefault="00A573BD"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«Методические рекомендации по оснащению медицинских учреждений компьютерным оборудованием и программным обеспечением для регионального уровня единой государственной информационной системы в сфере здравоохранения, а также ф</w:t>
      </w:r>
      <w:r w:rsidR="00307193">
        <w:rPr>
          <w:rFonts w:ascii="Times New Roman" w:hAnsi="Times New Roman" w:cs="Times New Roman"/>
          <w:sz w:val="28"/>
          <w:szCs w:val="28"/>
        </w:rPr>
        <w:t>ункциональные требования к ним».</w:t>
      </w:r>
    </w:p>
    <w:p w:rsidR="004166BE" w:rsidRPr="003738EE" w:rsidRDefault="004166BE"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307193">
        <w:rPr>
          <w:rFonts w:ascii="Times New Roman" w:hAnsi="Times New Roman" w:cs="Times New Roman"/>
          <w:sz w:val="28"/>
          <w:szCs w:val="28"/>
        </w:rPr>
        <w:t>.</w:t>
      </w:r>
    </w:p>
    <w:p w:rsidR="004166BE" w:rsidRPr="003738EE" w:rsidRDefault="004166BE"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Поручение Президента Российской Федерации по результатам работы Ко</w:t>
      </w:r>
      <w:r w:rsidR="000C6219" w:rsidRPr="003738EE">
        <w:rPr>
          <w:rFonts w:ascii="Times New Roman" w:hAnsi="Times New Roman" w:cs="Times New Roman"/>
          <w:sz w:val="28"/>
          <w:szCs w:val="28"/>
        </w:rPr>
        <w:t>мис</w:t>
      </w:r>
      <w:r w:rsidRPr="003738EE">
        <w:rPr>
          <w:rFonts w:ascii="Times New Roman" w:hAnsi="Times New Roman" w:cs="Times New Roman"/>
          <w:sz w:val="28"/>
          <w:szCs w:val="28"/>
        </w:rPr>
        <w:t>сии при Президенте Российской Федерации по модернизации и технологическому развитию экономики России от 04.01.2010 № Пр-22</w:t>
      </w:r>
      <w:r w:rsidR="00307193">
        <w:rPr>
          <w:rFonts w:ascii="Times New Roman" w:hAnsi="Times New Roman" w:cs="Times New Roman"/>
          <w:sz w:val="28"/>
          <w:szCs w:val="28"/>
        </w:rPr>
        <w:t>.</w:t>
      </w:r>
    </w:p>
    <w:p w:rsidR="004166BE" w:rsidRPr="003738EE" w:rsidRDefault="004166BE"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Решение Правительственной комиссии по высоким технологиям и инновациям (протокол от 03.08.2010 № 4 п. 4)</w:t>
      </w:r>
      <w:r w:rsidR="00307193">
        <w:rPr>
          <w:rFonts w:ascii="Times New Roman" w:hAnsi="Times New Roman" w:cs="Times New Roman"/>
          <w:sz w:val="28"/>
          <w:szCs w:val="28"/>
        </w:rPr>
        <w:t>.</w:t>
      </w:r>
    </w:p>
    <w:p w:rsidR="004166BE" w:rsidRPr="003738EE" w:rsidRDefault="004166BE"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307193">
        <w:rPr>
          <w:rFonts w:ascii="Times New Roman" w:hAnsi="Times New Roman" w:cs="Times New Roman"/>
          <w:sz w:val="28"/>
          <w:szCs w:val="28"/>
        </w:rPr>
        <w:t>.</w:t>
      </w:r>
    </w:p>
    <w:p w:rsidR="004166BE" w:rsidRPr="003738EE" w:rsidRDefault="004166BE"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lastRenderedPageBreak/>
        <w:t>Распоряжение Правительства Российской Федерации от 20.10.2010 № 1815-Р с изменениями от 18.05.2011 № 1815 «О государственной программе Российской Федерации «Информационно</w:t>
      </w:r>
      <w:r w:rsidR="00307193">
        <w:rPr>
          <w:rFonts w:ascii="Times New Roman" w:hAnsi="Times New Roman" w:cs="Times New Roman"/>
          <w:sz w:val="28"/>
          <w:szCs w:val="28"/>
        </w:rPr>
        <w:t>е сообщество (2011-2020 годы)».</w:t>
      </w:r>
    </w:p>
    <w:p w:rsidR="004166BE" w:rsidRPr="003738EE" w:rsidRDefault="004166BE"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 xml:space="preserve">Методические рекомендации по составу, создаваемых в 2011 – 2012 годах в рамках реализации региональных программ модернизации здравоохранения, прикладных компонентов регионального уровня единой государственной информационной системы в сфере здравоохранения, а также функциональные требования к ним, </w:t>
      </w:r>
      <w:proofErr w:type="spellStart"/>
      <w:r w:rsidRPr="003738EE">
        <w:rPr>
          <w:rFonts w:ascii="Times New Roman" w:hAnsi="Times New Roman" w:cs="Times New Roman"/>
          <w:sz w:val="28"/>
          <w:szCs w:val="28"/>
        </w:rPr>
        <w:t>Минздравсоцразвития</w:t>
      </w:r>
      <w:proofErr w:type="spellEnd"/>
      <w:r w:rsidRPr="003738EE">
        <w:rPr>
          <w:rFonts w:ascii="Times New Roman" w:hAnsi="Times New Roman" w:cs="Times New Roman"/>
          <w:sz w:val="28"/>
          <w:szCs w:val="28"/>
        </w:rPr>
        <w:t xml:space="preserve"> РФ</w:t>
      </w:r>
      <w:r w:rsidR="00307193">
        <w:rPr>
          <w:rFonts w:ascii="Times New Roman" w:hAnsi="Times New Roman" w:cs="Times New Roman"/>
          <w:sz w:val="28"/>
          <w:szCs w:val="28"/>
        </w:rPr>
        <w:t>.</w:t>
      </w:r>
    </w:p>
    <w:p w:rsidR="001E0698" w:rsidRPr="003738EE" w:rsidRDefault="001E0698"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 xml:space="preserve">«Требования к МИС, </w:t>
      </w:r>
      <w:proofErr w:type="gramStart"/>
      <w:r w:rsidRPr="003738EE">
        <w:rPr>
          <w:rFonts w:ascii="Times New Roman" w:hAnsi="Times New Roman" w:cs="Times New Roman"/>
          <w:sz w:val="28"/>
          <w:szCs w:val="28"/>
        </w:rPr>
        <w:t>передаваемым</w:t>
      </w:r>
      <w:proofErr w:type="gramEnd"/>
      <w:r w:rsidRPr="003738EE">
        <w:rPr>
          <w:rFonts w:ascii="Times New Roman" w:hAnsi="Times New Roman" w:cs="Times New Roman"/>
          <w:sz w:val="28"/>
          <w:szCs w:val="28"/>
        </w:rPr>
        <w:t xml:space="preserve"> в фонд алгоритмов и программ Министерства здравоохранения и социального развития Российской Федерации, применяемым в Государственной информационной системе персонифицированного учета в здравоохранении Российской Федерации», № SBR1009140314-02-2.20</w:t>
      </w:r>
      <w:r w:rsidR="00307193">
        <w:rPr>
          <w:rFonts w:ascii="Times New Roman" w:hAnsi="Times New Roman" w:cs="Times New Roman"/>
          <w:sz w:val="28"/>
          <w:szCs w:val="28"/>
        </w:rPr>
        <w:t>.</w:t>
      </w:r>
    </w:p>
    <w:p w:rsidR="00143D45" w:rsidRPr="003738EE" w:rsidRDefault="00143D45"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 xml:space="preserve"> ГОСТ </w:t>
      </w:r>
      <w:proofErr w:type="gramStart"/>
      <w:r w:rsidRPr="003738EE">
        <w:rPr>
          <w:rFonts w:ascii="Times New Roman" w:hAnsi="Times New Roman" w:cs="Times New Roman"/>
          <w:sz w:val="28"/>
          <w:szCs w:val="28"/>
        </w:rPr>
        <w:t>Р</w:t>
      </w:r>
      <w:proofErr w:type="gramEnd"/>
      <w:r w:rsidRPr="003738EE">
        <w:rPr>
          <w:rFonts w:ascii="Times New Roman" w:hAnsi="Times New Roman" w:cs="Times New Roman"/>
          <w:sz w:val="28"/>
          <w:szCs w:val="28"/>
        </w:rPr>
        <w:t xml:space="preserve"> ИСО 10007 – 2007 «Руководящие указания по управлению конфигурацией»</w:t>
      </w:r>
      <w:r w:rsidR="00307193">
        <w:rPr>
          <w:rFonts w:ascii="Times New Roman" w:hAnsi="Times New Roman" w:cs="Times New Roman"/>
          <w:sz w:val="28"/>
          <w:szCs w:val="28"/>
        </w:rPr>
        <w:t>.</w:t>
      </w:r>
    </w:p>
    <w:p w:rsidR="00143D45" w:rsidRPr="003738EE" w:rsidRDefault="00CA2A54"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 xml:space="preserve"> ГОСТ </w:t>
      </w:r>
      <w:proofErr w:type="gramStart"/>
      <w:r w:rsidRPr="003738EE">
        <w:rPr>
          <w:rFonts w:ascii="Times New Roman" w:hAnsi="Times New Roman" w:cs="Times New Roman"/>
          <w:sz w:val="28"/>
          <w:szCs w:val="28"/>
        </w:rPr>
        <w:t>Р</w:t>
      </w:r>
      <w:proofErr w:type="gramEnd"/>
      <w:r w:rsidRPr="003738EE">
        <w:rPr>
          <w:rFonts w:ascii="Times New Roman" w:hAnsi="Times New Roman" w:cs="Times New Roman"/>
          <w:sz w:val="28"/>
          <w:szCs w:val="28"/>
        </w:rPr>
        <w:t xml:space="preserve"> ИСО 9000 – 2008 «Системы менеджмента качества. Основные положения и словарь»</w:t>
      </w:r>
      <w:r w:rsidR="00307193">
        <w:rPr>
          <w:rFonts w:ascii="Times New Roman" w:hAnsi="Times New Roman" w:cs="Times New Roman"/>
          <w:sz w:val="28"/>
          <w:szCs w:val="28"/>
        </w:rPr>
        <w:t>.</w:t>
      </w:r>
    </w:p>
    <w:p w:rsidR="00541D29" w:rsidRPr="003738EE" w:rsidRDefault="00541D29"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РД 50-682-89 «Комплекс стандартов и руководящих документов</w:t>
      </w:r>
      <w:r w:rsidR="00307193">
        <w:rPr>
          <w:rFonts w:ascii="Times New Roman" w:hAnsi="Times New Roman" w:cs="Times New Roman"/>
          <w:sz w:val="28"/>
          <w:szCs w:val="28"/>
        </w:rPr>
        <w:t xml:space="preserve"> на автоматизированные системы».</w:t>
      </w:r>
    </w:p>
    <w:p w:rsidR="00541D29" w:rsidRPr="003738EE" w:rsidRDefault="00541D29"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РД 50-680-88 «Методические указания. Автоматизированн</w:t>
      </w:r>
      <w:r w:rsidR="00307193">
        <w:rPr>
          <w:rFonts w:ascii="Times New Roman" w:hAnsi="Times New Roman" w:cs="Times New Roman"/>
          <w:sz w:val="28"/>
          <w:szCs w:val="28"/>
        </w:rPr>
        <w:t>ые системы. Основные положения».</w:t>
      </w:r>
    </w:p>
    <w:p w:rsidR="00541D29" w:rsidRPr="003738EE" w:rsidRDefault="00541D29"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РД 50-34.698-90 «Автоматизированные системы. Требо</w:t>
      </w:r>
      <w:r w:rsidR="00307193">
        <w:rPr>
          <w:rFonts w:ascii="Times New Roman" w:hAnsi="Times New Roman" w:cs="Times New Roman"/>
          <w:sz w:val="28"/>
          <w:szCs w:val="28"/>
        </w:rPr>
        <w:t>вания к содержанию документов».</w:t>
      </w:r>
    </w:p>
    <w:p w:rsidR="00541D29" w:rsidRPr="003738EE" w:rsidRDefault="00541D29"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ГОСТ 19.105-78 «Единая система программной документации. Общие требов</w:t>
      </w:r>
      <w:r w:rsidR="00307193">
        <w:rPr>
          <w:rFonts w:ascii="Times New Roman" w:hAnsi="Times New Roman" w:cs="Times New Roman"/>
          <w:sz w:val="28"/>
          <w:szCs w:val="28"/>
        </w:rPr>
        <w:t>ания к программным документам».</w:t>
      </w:r>
    </w:p>
    <w:p w:rsidR="00EA115B" w:rsidRDefault="00EA115B" w:rsidP="00831E0E">
      <w:pPr>
        <w:pStyle w:val="a5"/>
        <w:numPr>
          <w:ilvl w:val="0"/>
          <w:numId w:val="27"/>
        </w:numPr>
        <w:spacing w:after="120" w:line="240" w:lineRule="auto"/>
        <w:jc w:val="both"/>
        <w:rPr>
          <w:rFonts w:ascii="Times New Roman" w:hAnsi="Times New Roman" w:cs="Times New Roman"/>
          <w:sz w:val="28"/>
          <w:szCs w:val="28"/>
        </w:rPr>
      </w:pPr>
      <w:r w:rsidRPr="00DA2140">
        <w:rPr>
          <w:rFonts w:ascii="Times New Roman" w:hAnsi="Times New Roman" w:cs="Times New Roman"/>
          <w:sz w:val="28"/>
          <w:szCs w:val="28"/>
        </w:rPr>
        <w:t xml:space="preserve">ГОСТ 19781-90 </w:t>
      </w:r>
      <w:r>
        <w:rPr>
          <w:rFonts w:ascii="Times New Roman" w:hAnsi="Times New Roman" w:cs="Times New Roman"/>
          <w:sz w:val="28"/>
          <w:szCs w:val="28"/>
        </w:rPr>
        <w:t>«</w:t>
      </w:r>
      <w:r w:rsidRPr="00DA2140">
        <w:rPr>
          <w:rFonts w:ascii="Times New Roman" w:hAnsi="Times New Roman" w:cs="Times New Roman"/>
          <w:sz w:val="28"/>
          <w:szCs w:val="28"/>
        </w:rPr>
        <w:t>Термины и определения</w:t>
      </w:r>
      <w:r>
        <w:rPr>
          <w:rFonts w:ascii="Times New Roman" w:hAnsi="Times New Roman" w:cs="Times New Roman"/>
          <w:sz w:val="28"/>
          <w:szCs w:val="28"/>
        </w:rPr>
        <w:t>».</w:t>
      </w:r>
    </w:p>
    <w:p w:rsidR="00541D29" w:rsidRPr="003738EE" w:rsidRDefault="00541D29"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ГОСТ 34.201-89 «Виды, комплектность и обозначение документов при созд</w:t>
      </w:r>
      <w:r w:rsidR="00307193">
        <w:rPr>
          <w:rFonts w:ascii="Times New Roman" w:hAnsi="Times New Roman" w:cs="Times New Roman"/>
          <w:sz w:val="28"/>
          <w:szCs w:val="28"/>
        </w:rPr>
        <w:t>ании автоматизированных систем».</w:t>
      </w:r>
    </w:p>
    <w:p w:rsidR="00541D29" w:rsidRPr="003738EE" w:rsidRDefault="00541D29"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ГОСТ 34.602-89 «Техническое задание на созда</w:t>
      </w:r>
      <w:r w:rsidR="00307193">
        <w:rPr>
          <w:rFonts w:ascii="Times New Roman" w:hAnsi="Times New Roman" w:cs="Times New Roman"/>
          <w:sz w:val="28"/>
          <w:szCs w:val="28"/>
        </w:rPr>
        <w:t>ние автоматизированной системы».</w:t>
      </w:r>
    </w:p>
    <w:p w:rsidR="00541D29" w:rsidRPr="003738EE" w:rsidRDefault="00541D29"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 xml:space="preserve">ГОСТ </w:t>
      </w:r>
      <w:proofErr w:type="gramStart"/>
      <w:r w:rsidRPr="003738EE">
        <w:rPr>
          <w:rFonts w:ascii="Times New Roman" w:hAnsi="Times New Roman" w:cs="Times New Roman"/>
          <w:sz w:val="28"/>
          <w:szCs w:val="28"/>
        </w:rPr>
        <w:t>Р</w:t>
      </w:r>
      <w:proofErr w:type="gramEnd"/>
      <w:r w:rsidRPr="003738EE">
        <w:rPr>
          <w:rFonts w:ascii="Times New Roman" w:hAnsi="Times New Roman" w:cs="Times New Roman"/>
          <w:sz w:val="28"/>
          <w:szCs w:val="28"/>
        </w:rPr>
        <w:t xml:space="preserve"> 52976-2008 «Информатизация здоровья. Состав первичных данных медицинской статистики лечебно-профилактического учреждения для электронного обмена э</w:t>
      </w:r>
      <w:r w:rsidR="00DE6E5A">
        <w:rPr>
          <w:rFonts w:ascii="Times New Roman" w:hAnsi="Times New Roman" w:cs="Times New Roman"/>
          <w:sz w:val="28"/>
          <w:szCs w:val="28"/>
        </w:rPr>
        <w:t>тими данными. Общие требования»</w:t>
      </w:r>
      <w:r w:rsidR="00A00F9A">
        <w:rPr>
          <w:rFonts w:ascii="Times New Roman" w:hAnsi="Times New Roman" w:cs="Times New Roman"/>
          <w:sz w:val="28"/>
          <w:szCs w:val="28"/>
        </w:rPr>
        <w:t>.</w:t>
      </w:r>
    </w:p>
    <w:p w:rsidR="00541D29" w:rsidRPr="003738EE" w:rsidRDefault="00541D29"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 xml:space="preserve">ГОСТ </w:t>
      </w:r>
      <w:proofErr w:type="gramStart"/>
      <w:r w:rsidRPr="003738EE">
        <w:rPr>
          <w:rFonts w:ascii="Times New Roman" w:hAnsi="Times New Roman" w:cs="Times New Roman"/>
          <w:sz w:val="28"/>
          <w:szCs w:val="28"/>
        </w:rPr>
        <w:t>Р</w:t>
      </w:r>
      <w:proofErr w:type="gramEnd"/>
      <w:r w:rsidRPr="003738EE">
        <w:rPr>
          <w:rFonts w:ascii="Times New Roman" w:hAnsi="Times New Roman" w:cs="Times New Roman"/>
          <w:sz w:val="28"/>
          <w:szCs w:val="28"/>
        </w:rPr>
        <w:t xml:space="preserve"> 52636-2006 «Электронная ист</w:t>
      </w:r>
      <w:r w:rsidR="00DE6E5A">
        <w:rPr>
          <w:rFonts w:ascii="Times New Roman" w:hAnsi="Times New Roman" w:cs="Times New Roman"/>
          <w:sz w:val="28"/>
          <w:szCs w:val="28"/>
        </w:rPr>
        <w:t>ория болезни. Общие положения</w:t>
      </w:r>
      <w:proofErr w:type="gramStart"/>
      <w:r w:rsidR="00DE6E5A">
        <w:rPr>
          <w:rFonts w:ascii="Times New Roman" w:hAnsi="Times New Roman" w:cs="Times New Roman"/>
          <w:sz w:val="28"/>
          <w:szCs w:val="28"/>
        </w:rPr>
        <w:t>.»</w:t>
      </w:r>
      <w:proofErr w:type="gramEnd"/>
    </w:p>
    <w:p w:rsidR="00541D29" w:rsidRPr="003738EE" w:rsidRDefault="00541D29"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 xml:space="preserve">ГОСТ </w:t>
      </w:r>
      <w:proofErr w:type="gramStart"/>
      <w:r w:rsidRPr="003738EE">
        <w:rPr>
          <w:rFonts w:ascii="Times New Roman" w:hAnsi="Times New Roman" w:cs="Times New Roman"/>
          <w:sz w:val="28"/>
          <w:szCs w:val="28"/>
        </w:rPr>
        <w:t>Р</w:t>
      </w:r>
      <w:proofErr w:type="gramEnd"/>
      <w:r w:rsidRPr="003738EE">
        <w:rPr>
          <w:rFonts w:ascii="Times New Roman" w:hAnsi="Times New Roman" w:cs="Times New Roman"/>
          <w:sz w:val="28"/>
          <w:szCs w:val="28"/>
        </w:rPr>
        <w:t xml:space="preserve"> ИСО/TС 18308-2008 «Информатизация здоровья. Требования к архитектур</w:t>
      </w:r>
      <w:r w:rsidR="00DE6E5A">
        <w:rPr>
          <w:rFonts w:ascii="Times New Roman" w:hAnsi="Times New Roman" w:cs="Times New Roman"/>
          <w:sz w:val="28"/>
          <w:szCs w:val="28"/>
        </w:rPr>
        <w:t>е электронного учета здоровья».</w:t>
      </w:r>
    </w:p>
    <w:p w:rsidR="00541D29" w:rsidRPr="003738EE" w:rsidRDefault="00541D29"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 xml:space="preserve">ГОСТ </w:t>
      </w:r>
      <w:proofErr w:type="gramStart"/>
      <w:r w:rsidRPr="003738EE">
        <w:rPr>
          <w:rFonts w:ascii="Times New Roman" w:hAnsi="Times New Roman" w:cs="Times New Roman"/>
          <w:sz w:val="28"/>
          <w:szCs w:val="28"/>
        </w:rPr>
        <w:t>Р</w:t>
      </w:r>
      <w:proofErr w:type="gramEnd"/>
      <w:r w:rsidRPr="003738EE">
        <w:rPr>
          <w:rFonts w:ascii="Times New Roman" w:hAnsi="Times New Roman" w:cs="Times New Roman"/>
          <w:sz w:val="28"/>
          <w:szCs w:val="28"/>
        </w:rPr>
        <w:t xml:space="preserve"> 52979-2008 «Информатизация здоровья. Состав данных сводного регистра застрахованных граждан для электронного обмена эт</w:t>
      </w:r>
      <w:r w:rsidR="00DE6E5A">
        <w:rPr>
          <w:rFonts w:ascii="Times New Roman" w:hAnsi="Times New Roman" w:cs="Times New Roman"/>
          <w:sz w:val="28"/>
          <w:szCs w:val="28"/>
        </w:rPr>
        <w:t>ими данными. Общие требования».</w:t>
      </w:r>
    </w:p>
    <w:p w:rsidR="00541D29" w:rsidRPr="003738EE" w:rsidRDefault="00541D29" w:rsidP="00831E0E">
      <w:pPr>
        <w:pStyle w:val="a5"/>
        <w:numPr>
          <w:ilvl w:val="0"/>
          <w:numId w:val="27"/>
        </w:numPr>
        <w:spacing w:after="120" w:line="240" w:lineRule="auto"/>
        <w:jc w:val="both"/>
        <w:rPr>
          <w:rFonts w:ascii="Times New Roman" w:hAnsi="Times New Roman" w:cs="Times New Roman"/>
          <w:sz w:val="28"/>
          <w:szCs w:val="28"/>
        </w:rPr>
      </w:pPr>
      <w:r w:rsidRPr="003738EE">
        <w:rPr>
          <w:rFonts w:ascii="Times New Roman" w:hAnsi="Times New Roman" w:cs="Times New Roman"/>
          <w:sz w:val="28"/>
          <w:szCs w:val="28"/>
        </w:rPr>
        <w:t xml:space="preserve">ГОСТ </w:t>
      </w:r>
      <w:proofErr w:type="gramStart"/>
      <w:r w:rsidRPr="003738EE">
        <w:rPr>
          <w:rFonts w:ascii="Times New Roman" w:hAnsi="Times New Roman" w:cs="Times New Roman"/>
          <w:sz w:val="28"/>
          <w:szCs w:val="28"/>
        </w:rPr>
        <w:t>Р</w:t>
      </w:r>
      <w:proofErr w:type="gramEnd"/>
      <w:r w:rsidRPr="003738EE">
        <w:rPr>
          <w:rFonts w:ascii="Times New Roman" w:hAnsi="Times New Roman" w:cs="Times New Roman"/>
          <w:sz w:val="28"/>
          <w:szCs w:val="28"/>
        </w:rPr>
        <w:t xml:space="preserve"> 52977-2008 «Информатизация здоровья. Состав данных о взаиморасчетах за пролеченных пациентов для электронного обмена этими данными. Общие требования»</w:t>
      </w:r>
      <w:r w:rsidR="00DE6E5A">
        <w:rPr>
          <w:rFonts w:ascii="Times New Roman" w:hAnsi="Times New Roman" w:cs="Times New Roman"/>
          <w:sz w:val="28"/>
          <w:szCs w:val="28"/>
        </w:rPr>
        <w:t>.</w:t>
      </w:r>
    </w:p>
    <w:p w:rsidR="00541D29" w:rsidRPr="003F553D" w:rsidRDefault="00541D29" w:rsidP="00541D29">
      <w:pPr>
        <w:pStyle w:val="a5"/>
        <w:numPr>
          <w:ilvl w:val="0"/>
          <w:numId w:val="27"/>
        </w:numPr>
        <w:tabs>
          <w:tab w:val="left" w:pos="993"/>
        </w:tabs>
        <w:spacing w:after="120" w:line="240" w:lineRule="auto"/>
        <w:ind w:firstLine="0"/>
        <w:jc w:val="both"/>
        <w:rPr>
          <w:sz w:val="28"/>
          <w:szCs w:val="28"/>
        </w:rPr>
      </w:pPr>
      <w:r w:rsidRPr="003F553D">
        <w:rPr>
          <w:rFonts w:ascii="Times New Roman" w:hAnsi="Times New Roman" w:cs="Times New Roman"/>
          <w:sz w:val="28"/>
          <w:szCs w:val="28"/>
        </w:rPr>
        <w:lastRenderedPageBreak/>
        <w:t xml:space="preserve">ГОСТ </w:t>
      </w:r>
      <w:proofErr w:type="gramStart"/>
      <w:r w:rsidRPr="003F553D">
        <w:rPr>
          <w:rFonts w:ascii="Times New Roman" w:hAnsi="Times New Roman" w:cs="Times New Roman"/>
          <w:sz w:val="28"/>
          <w:szCs w:val="28"/>
        </w:rPr>
        <w:t>Р</w:t>
      </w:r>
      <w:proofErr w:type="gramEnd"/>
      <w:r w:rsidRPr="003F553D">
        <w:rPr>
          <w:rFonts w:ascii="Times New Roman" w:hAnsi="Times New Roman" w:cs="Times New Roman"/>
          <w:sz w:val="28"/>
          <w:szCs w:val="28"/>
        </w:rPr>
        <w:t xml:space="preserve"> 52978-2008 «Информатизация здоровья. Состав данных о лечебно-профилактическом учреждении для электронного обмена </w:t>
      </w:r>
      <w:r w:rsidR="003F553D">
        <w:rPr>
          <w:rFonts w:ascii="Times New Roman" w:hAnsi="Times New Roman" w:cs="Times New Roman"/>
          <w:sz w:val="28"/>
          <w:szCs w:val="28"/>
        </w:rPr>
        <w:t>этими данными. Общие требования</w:t>
      </w:r>
      <w:r w:rsidRPr="003F553D">
        <w:rPr>
          <w:rFonts w:ascii="Times New Roman" w:hAnsi="Times New Roman" w:cs="Times New Roman"/>
          <w:sz w:val="28"/>
          <w:szCs w:val="28"/>
        </w:rPr>
        <w:t>»</w:t>
      </w:r>
      <w:r w:rsidR="00DE6E5A" w:rsidRPr="003F553D">
        <w:rPr>
          <w:rFonts w:ascii="Times New Roman" w:hAnsi="Times New Roman" w:cs="Times New Roman"/>
          <w:sz w:val="28"/>
          <w:szCs w:val="28"/>
        </w:rPr>
        <w:t>.</w:t>
      </w:r>
    </w:p>
    <w:p w:rsidR="009E0791" w:rsidRPr="00235DE0" w:rsidRDefault="009E0791" w:rsidP="00831E0E">
      <w:pPr>
        <w:pStyle w:val="1"/>
        <w:numPr>
          <w:ilvl w:val="0"/>
          <w:numId w:val="26"/>
        </w:numPr>
      </w:pPr>
      <w:bookmarkStart w:id="7" w:name="_Toc415837235"/>
      <w:r w:rsidRPr="00235DE0">
        <w:lastRenderedPageBreak/>
        <w:t>Термины, определения, обозначения и сокращения</w:t>
      </w:r>
      <w:bookmarkEnd w:id="7"/>
    </w:p>
    <w:p w:rsidR="00E932C1" w:rsidRDefault="00E932C1" w:rsidP="00A91C9E">
      <w:pPr>
        <w:pStyle w:val="42"/>
      </w:pPr>
      <w:bookmarkStart w:id="8" w:name="_Toc415837236"/>
      <w:r w:rsidRPr="00A91C9E">
        <w:t>Перечень сокращений, используемых в документе</w:t>
      </w:r>
      <w:bookmarkEnd w:id="8"/>
    </w:p>
    <w:p w:rsidR="00920EF7" w:rsidRPr="00253770" w:rsidRDefault="00920EF7" w:rsidP="00253770">
      <w:pPr>
        <w:spacing w:after="240" w:line="240" w:lineRule="auto"/>
        <w:jc w:val="both"/>
        <w:rPr>
          <w:rFonts w:ascii="Times New Roman" w:hAnsi="Times New Roman" w:cs="Times New Roman"/>
          <w:b/>
          <w:sz w:val="28"/>
        </w:rPr>
      </w:pPr>
      <w:r w:rsidRPr="00253770">
        <w:rPr>
          <w:rFonts w:ascii="Times New Roman" w:hAnsi="Times New Roman" w:cs="Times New Roman"/>
          <w:b/>
          <w:sz w:val="28"/>
        </w:rPr>
        <w:t xml:space="preserve">Таблица </w:t>
      </w:r>
      <w:r w:rsidR="007248B1" w:rsidRPr="00253770">
        <w:rPr>
          <w:rFonts w:ascii="Times New Roman" w:hAnsi="Times New Roman" w:cs="Times New Roman"/>
          <w:b/>
          <w:sz w:val="28"/>
        </w:rPr>
        <w:fldChar w:fldCharType="begin"/>
      </w:r>
      <w:r w:rsidRPr="00253770">
        <w:rPr>
          <w:rFonts w:ascii="Times New Roman" w:hAnsi="Times New Roman" w:cs="Times New Roman"/>
          <w:b/>
          <w:sz w:val="28"/>
        </w:rPr>
        <w:instrText xml:space="preserve"> SEQ Таблица \* ARABIC </w:instrText>
      </w:r>
      <w:r w:rsidR="007248B1" w:rsidRPr="00253770">
        <w:rPr>
          <w:rFonts w:ascii="Times New Roman" w:hAnsi="Times New Roman" w:cs="Times New Roman"/>
          <w:b/>
          <w:sz w:val="28"/>
        </w:rPr>
        <w:fldChar w:fldCharType="separate"/>
      </w:r>
      <w:r w:rsidR="00D11337">
        <w:rPr>
          <w:rFonts w:ascii="Times New Roman" w:hAnsi="Times New Roman" w:cs="Times New Roman"/>
          <w:b/>
          <w:noProof/>
          <w:sz w:val="28"/>
        </w:rPr>
        <w:t>1</w:t>
      </w:r>
      <w:r w:rsidR="007248B1" w:rsidRPr="00253770">
        <w:rPr>
          <w:rFonts w:ascii="Times New Roman" w:hAnsi="Times New Roman" w:cs="Times New Roman"/>
          <w:b/>
          <w:sz w:val="28"/>
        </w:rPr>
        <w:fldChar w:fldCharType="end"/>
      </w:r>
      <w:r w:rsidRPr="00253770">
        <w:rPr>
          <w:rFonts w:ascii="Times New Roman" w:hAnsi="Times New Roman" w:cs="Times New Roman"/>
          <w:b/>
          <w:sz w:val="28"/>
        </w:rPr>
        <w:t xml:space="preserve">. </w:t>
      </w:r>
      <w:r w:rsidRPr="00253770">
        <w:rPr>
          <w:rFonts w:ascii="Times New Roman" w:hAnsi="Times New Roman" w:cs="Times New Roman"/>
          <w:sz w:val="28"/>
        </w:rPr>
        <w:t>Перечень сокращений, используемых в документе</w:t>
      </w:r>
      <w:r w:rsidR="00253770">
        <w:rPr>
          <w:rFonts w:ascii="Times New Roman" w:hAnsi="Times New Roman" w:cs="Times New Roman"/>
          <w:sz w:val="28"/>
        </w:rPr>
        <w:t>.</w:t>
      </w:r>
    </w:p>
    <w:tbl>
      <w:tblPr>
        <w:tblW w:w="93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1E0" w:firstRow="1" w:lastRow="1" w:firstColumn="1" w:lastColumn="1" w:noHBand="0" w:noVBand="0"/>
      </w:tblPr>
      <w:tblGrid>
        <w:gridCol w:w="1694"/>
        <w:gridCol w:w="7624"/>
      </w:tblGrid>
      <w:tr w:rsidR="0005397E" w:rsidRPr="004A03DF" w:rsidTr="004A03DF">
        <w:trPr>
          <w:cantSplit/>
          <w:tblHeader/>
          <w:jc w:val="center"/>
        </w:trPr>
        <w:tc>
          <w:tcPr>
            <w:tcW w:w="1694" w:type="dxa"/>
            <w:shd w:val="clear" w:color="auto" w:fill="auto"/>
            <w:vAlign w:val="bottom"/>
          </w:tcPr>
          <w:p w:rsidR="00E932C1" w:rsidRPr="004A03DF" w:rsidRDefault="00E932C1" w:rsidP="00112659">
            <w:pPr>
              <w:pStyle w:val="a8"/>
              <w:spacing w:after="0"/>
              <w:ind w:firstLine="0"/>
              <w:jc w:val="center"/>
              <w:rPr>
                <w:b/>
                <w:sz w:val="20"/>
                <w:szCs w:val="20"/>
              </w:rPr>
            </w:pPr>
            <w:r w:rsidRPr="004A03DF">
              <w:rPr>
                <w:b/>
                <w:sz w:val="20"/>
                <w:szCs w:val="20"/>
              </w:rPr>
              <w:t>Сокращение</w:t>
            </w:r>
          </w:p>
        </w:tc>
        <w:tc>
          <w:tcPr>
            <w:tcW w:w="7624" w:type="dxa"/>
            <w:shd w:val="clear" w:color="auto" w:fill="auto"/>
            <w:vAlign w:val="bottom"/>
          </w:tcPr>
          <w:p w:rsidR="00E932C1" w:rsidRPr="004A03DF" w:rsidRDefault="00E932C1" w:rsidP="00112659">
            <w:pPr>
              <w:pStyle w:val="a8"/>
              <w:spacing w:after="0"/>
              <w:ind w:firstLine="0"/>
              <w:jc w:val="center"/>
              <w:rPr>
                <w:b/>
                <w:sz w:val="20"/>
                <w:szCs w:val="20"/>
              </w:rPr>
            </w:pPr>
            <w:r w:rsidRPr="004A03DF">
              <w:rPr>
                <w:b/>
                <w:sz w:val="20"/>
                <w:szCs w:val="20"/>
              </w:rPr>
              <w:t>Определение</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АРМ</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rPr>
              <w:t>Автоматизированное рабочее место</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БД</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rPr>
              <w:t>База данных</w:t>
            </w:r>
          </w:p>
        </w:tc>
      </w:tr>
      <w:tr w:rsidR="009642E8" w:rsidRPr="004A03DF" w:rsidTr="004A03DF">
        <w:trPr>
          <w:cantSplit/>
          <w:jc w:val="center"/>
        </w:trPr>
        <w:tc>
          <w:tcPr>
            <w:tcW w:w="1694" w:type="dxa"/>
          </w:tcPr>
          <w:p w:rsidR="009642E8" w:rsidRPr="004A03DF" w:rsidRDefault="009642E8" w:rsidP="00112659">
            <w:pPr>
              <w:pStyle w:val="a8"/>
              <w:spacing w:after="0"/>
              <w:ind w:firstLine="0"/>
              <w:rPr>
                <w:rFonts w:cs="Arial"/>
                <w:sz w:val="20"/>
                <w:szCs w:val="20"/>
              </w:rPr>
            </w:pPr>
            <w:r>
              <w:rPr>
                <w:rFonts w:cs="Arial"/>
                <w:sz w:val="20"/>
                <w:szCs w:val="20"/>
              </w:rPr>
              <w:t>БП</w:t>
            </w:r>
          </w:p>
        </w:tc>
        <w:tc>
          <w:tcPr>
            <w:tcW w:w="7624" w:type="dxa"/>
          </w:tcPr>
          <w:p w:rsidR="009642E8" w:rsidRPr="004A03DF" w:rsidRDefault="009642E8" w:rsidP="00112659">
            <w:pPr>
              <w:pStyle w:val="a8"/>
              <w:spacing w:after="0"/>
              <w:ind w:firstLine="0"/>
              <w:rPr>
                <w:rFonts w:cs="Arial"/>
                <w:sz w:val="20"/>
                <w:szCs w:val="20"/>
              </w:rPr>
            </w:pPr>
            <w:r>
              <w:rPr>
                <w:rFonts w:cs="Arial"/>
                <w:sz w:val="20"/>
                <w:szCs w:val="20"/>
              </w:rPr>
              <w:t>Бизнес-процесс</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ВМП</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rPr>
              <w:t>Высокотехнологичная медицинская помощь</w:t>
            </w:r>
          </w:p>
        </w:tc>
      </w:tr>
      <w:tr w:rsidR="00835A74" w:rsidRPr="004A03DF" w:rsidTr="004A03DF">
        <w:trPr>
          <w:cantSplit/>
          <w:jc w:val="center"/>
        </w:trPr>
        <w:tc>
          <w:tcPr>
            <w:tcW w:w="1694" w:type="dxa"/>
          </w:tcPr>
          <w:p w:rsidR="00835A74" w:rsidRDefault="00835A74" w:rsidP="00112659">
            <w:pPr>
              <w:pStyle w:val="a8"/>
              <w:spacing w:after="0"/>
              <w:ind w:firstLine="0"/>
              <w:rPr>
                <w:rFonts w:cs="Arial"/>
                <w:sz w:val="20"/>
                <w:szCs w:val="20"/>
              </w:rPr>
            </w:pPr>
            <w:r>
              <w:rPr>
                <w:rFonts w:cs="Arial"/>
                <w:sz w:val="20"/>
                <w:szCs w:val="20"/>
              </w:rPr>
              <w:t>ВУС</w:t>
            </w:r>
          </w:p>
        </w:tc>
        <w:tc>
          <w:tcPr>
            <w:tcW w:w="7624" w:type="dxa"/>
          </w:tcPr>
          <w:p w:rsidR="00835A74" w:rsidRDefault="00835A74" w:rsidP="00112659">
            <w:pPr>
              <w:pStyle w:val="a8"/>
              <w:spacing w:after="0"/>
              <w:ind w:firstLine="0"/>
              <w:rPr>
                <w:rFonts w:cs="Arial"/>
                <w:sz w:val="20"/>
                <w:szCs w:val="20"/>
              </w:rPr>
            </w:pPr>
            <w:r>
              <w:rPr>
                <w:rFonts w:cs="Arial"/>
                <w:sz w:val="20"/>
                <w:szCs w:val="20"/>
              </w:rPr>
              <w:t>Военно-учётная специальность</w:t>
            </w:r>
          </w:p>
        </w:tc>
      </w:tr>
      <w:tr w:rsidR="009642E8" w:rsidRPr="004A03DF" w:rsidTr="004A03DF">
        <w:trPr>
          <w:cantSplit/>
          <w:jc w:val="center"/>
        </w:trPr>
        <w:tc>
          <w:tcPr>
            <w:tcW w:w="1694" w:type="dxa"/>
          </w:tcPr>
          <w:p w:rsidR="009642E8" w:rsidRPr="004A03DF" w:rsidRDefault="009642E8" w:rsidP="00112659">
            <w:pPr>
              <w:pStyle w:val="a8"/>
              <w:spacing w:after="0"/>
              <w:ind w:firstLine="0"/>
              <w:rPr>
                <w:rFonts w:cs="Arial"/>
                <w:sz w:val="20"/>
                <w:szCs w:val="20"/>
              </w:rPr>
            </w:pPr>
            <w:r>
              <w:rPr>
                <w:rFonts w:cs="Arial"/>
                <w:sz w:val="20"/>
                <w:szCs w:val="20"/>
              </w:rPr>
              <w:t>ДМС</w:t>
            </w:r>
          </w:p>
        </w:tc>
        <w:tc>
          <w:tcPr>
            <w:tcW w:w="7624" w:type="dxa"/>
          </w:tcPr>
          <w:p w:rsidR="009642E8" w:rsidRPr="004A03DF" w:rsidRDefault="009642E8" w:rsidP="00112659">
            <w:pPr>
              <w:pStyle w:val="a8"/>
              <w:spacing w:after="0"/>
              <w:ind w:firstLine="0"/>
              <w:rPr>
                <w:rFonts w:cs="Arial"/>
                <w:sz w:val="20"/>
                <w:szCs w:val="20"/>
              </w:rPr>
            </w:pPr>
            <w:r>
              <w:rPr>
                <w:rFonts w:cs="Arial"/>
                <w:sz w:val="20"/>
                <w:szCs w:val="20"/>
              </w:rPr>
              <w:t>Добровольное медицинское страхование</w:t>
            </w:r>
          </w:p>
        </w:tc>
      </w:tr>
      <w:tr w:rsidR="007E6C2F" w:rsidRPr="004A03DF" w:rsidTr="004A03DF">
        <w:trPr>
          <w:cantSplit/>
          <w:jc w:val="center"/>
        </w:trPr>
        <w:tc>
          <w:tcPr>
            <w:tcW w:w="1694" w:type="dxa"/>
          </w:tcPr>
          <w:p w:rsidR="007E6C2F" w:rsidRDefault="007E6C2F" w:rsidP="00112659">
            <w:pPr>
              <w:pStyle w:val="a8"/>
              <w:spacing w:after="0"/>
              <w:ind w:firstLine="0"/>
              <w:rPr>
                <w:rFonts w:cs="Arial"/>
                <w:sz w:val="20"/>
                <w:szCs w:val="20"/>
              </w:rPr>
            </w:pPr>
            <w:r>
              <w:rPr>
                <w:rFonts w:cs="Arial"/>
                <w:sz w:val="20"/>
                <w:szCs w:val="20"/>
              </w:rPr>
              <w:t>ДН</w:t>
            </w:r>
          </w:p>
        </w:tc>
        <w:tc>
          <w:tcPr>
            <w:tcW w:w="7624" w:type="dxa"/>
          </w:tcPr>
          <w:p w:rsidR="007E6C2F" w:rsidRDefault="007E6C2F" w:rsidP="00112659">
            <w:pPr>
              <w:pStyle w:val="a8"/>
              <w:spacing w:after="0"/>
              <w:ind w:firstLine="0"/>
              <w:rPr>
                <w:rFonts w:cs="Arial"/>
                <w:sz w:val="20"/>
                <w:szCs w:val="20"/>
              </w:rPr>
            </w:pPr>
            <w:r>
              <w:rPr>
                <w:rFonts w:cs="Arial"/>
                <w:sz w:val="20"/>
                <w:szCs w:val="20"/>
              </w:rPr>
              <w:t>Диспансерное наблюдение</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ЕГИСЗ</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rPr>
              <w:t>Единая государственная информационная система в сфере здравоохранения</w:t>
            </w:r>
          </w:p>
        </w:tc>
      </w:tr>
      <w:tr w:rsidR="00835A74" w:rsidRPr="004A03DF" w:rsidTr="004A03DF">
        <w:trPr>
          <w:cantSplit/>
          <w:jc w:val="center"/>
        </w:trPr>
        <w:tc>
          <w:tcPr>
            <w:tcW w:w="1694" w:type="dxa"/>
          </w:tcPr>
          <w:p w:rsidR="00835A74" w:rsidRPr="004A03DF" w:rsidRDefault="00835A74" w:rsidP="00112659">
            <w:pPr>
              <w:pStyle w:val="a8"/>
              <w:spacing w:after="0"/>
              <w:ind w:firstLine="0"/>
              <w:rPr>
                <w:rFonts w:cs="Arial"/>
                <w:sz w:val="20"/>
                <w:szCs w:val="20"/>
              </w:rPr>
            </w:pPr>
            <w:r>
              <w:rPr>
                <w:rFonts w:cs="Arial"/>
                <w:sz w:val="20"/>
                <w:szCs w:val="20"/>
              </w:rPr>
              <w:t>ИНН</w:t>
            </w:r>
          </w:p>
        </w:tc>
        <w:tc>
          <w:tcPr>
            <w:tcW w:w="7624" w:type="dxa"/>
          </w:tcPr>
          <w:p w:rsidR="00835A74" w:rsidRPr="004A03DF" w:rsidRDefault="00835A74" w:rsidP="00112659">
            <w:pPr>
              <w:pStyle w:val="a8"/>
              <w:spacing w:after="0"/>
              <w:ind w:firstLine="0"/>
              <w:rPr>
                <w:rFonts w:cs="Arial"/>
                <w:sz w:val="20"/>
                <w:szCs w:val="20"/>
              </w:rPr>
            </w:pPr>
            <w:r>
              <w:rPr>
                <w:rFonts w:cs="Arial"/>
                <w:sz w:val="20"/>
                <w:szCs w:val="20"/>
              </w:rPr>
              <w:t>И</w:t>
            </w:r>
            <w:r w:rsidRPr="00835A74">
              <w:rPr>
                <w:rFonts w:cs="Arial"/>
                <w:sz w:val="20"/>
                <w:szCs w:val="20"/>
              </w:rPr>
              <w:t>дентификационный номер налогоплательщика</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ИС</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rPr>
              <w:t>Информационная система</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ИЭМК</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rPr>
              <w:t>Интегрированная электронная медицинская карта</w:t>
            </w:r>
          </w:p>
        </w:tc>
      </w:tr>
      <w:tr w:rsidR="00A27A2A" w:rsidRPr="004A03DF" w:rsidTr="004A03DF">
        <w:trPr>
          <w:cantSplit/>
          <w:jc w:val="center"/>
        </w:trPr>
        <w:tc>
          <w:tcPr>
            <w:tcW w:w="1694" w:type="dxa"/>
          </w:tcPr>
          <w:p w:rsidR="00A27A2A" w:rsidRDefault="00A27A2A" w:rsidP="00112659">
            <w:pPr>
              <w:pStyle w:val="a8"/>
              <w:spacing w:after="0"/>
              <w:ind w:firstLine="0"/>
              <w:rPr>
                <w:rFonts w:cs="Arial"/>
                <w:sz w:val="20"/>
                <w:szCs w:val="20"/>
              </w:rPr>
            </w:pPr>
            <w:r>
              <w:rPr>
                <w:rFonts w:cs="Arial"/>
                <w:sz w:val="20"/>
                <w:szCs w:val="20"/>
              </w:rPr>
              <w:t>КТС</w:t>
            </w:r>
          </w:p>
        </w:tc>
        <w:tc>
          <w:tcPr>
            <w:tcW w:w="7624" w:type="dxa"/>
          </w:tcPr>
          <w:p w:rsidR="00A27A2A" w:rsidRPr="00A27A2A" w:rsidRDefault="00A27A2A" w:rsidP="00112659">
            <w:pPr>
              <w:pStyle w:val="a8"/>
              <w:spacing w:after="0"/>
              <w:ind w:firstLine="0"/>
              <w:rPr>
                <w:rFonts w:cs="Arial"/>
                <w:sz w:val="20"/>
                <w:szCs w:val="20"/>
                <w:lang w:val="en-US"/>
              </w:rPr>
            </w:pPr>
            <w:r>
              <w:rPr>
                <w:rFonts w:cs="Arial"/>
                <w:sz w:val="20"/>
                <w:szCs w:val="20"/>
              </w:rPr>
              <w:t>Комплекс технических средств</w:t>
            </w:r>
          </w:p>
        </w:tc>
      </w:tr>
      <w:tr w:rsidR="009642E8" w:rsidRPr="004A03DF" w:rsidTr="004A03DF">
        <w:trPr>
          <w:cantSplit/>
          <w:jc w:val="center"/>
        </w:trPr>
        <w:tc>
          <w:tcPr>
            <w:tcW w:w="1694" w:type="dxa"/>
          </w:tcPr>
          <w:p w:rsidR="009642E8" w:rsidRPr="004A03DF" w:rsidRDefault="009642E8" w:rsidP="00112659">
            <w:pPr>
              <w:pStyle w:val="a8"/>
              <w:spacing w:after="0"/>
              <w:ind w:firstLine="0"/>
              <w:rPr>
                <w:rFonts w:cs="Arial"/>
                <w:sz w:val="20"/>
                <w:szCs w:val="20"/>
              </w:rPr>
            </w:pPr>
            <w:r>
              <w:rPr>
                <w:rFonts w:cs="Arial"/>
                <w:sz w:val="20"/>
                <w:szCs w:val="20"/>
              </w:rPr>
              <w:t>ЛВН</w:t>
            </w:r>
          </w:p>
        </w:tc>
        <w:tc>
          <w:tcPr>
            <w:tcW w:w="7624" w:type="dxa"/>
          </w:tcPr>
          <w:p w:rsidR="009642E8" w:rsidRPr="004A03DF" w:rsidRDefault="009642E8" w:rsidP="00112659">
            <w:pPr>
              <w:pStyle w:val="a8"/>
              <w:spacing w:after="0"/>
              <w:ind w:firstLine="0"/>
              <w:rPr>
                <w:rFonts w:cs="Arial"/>
                <w:sz w:val="20"/>
                <w:szCs w:val="20"/>
              </w:rPr>
            </w:pPr>
            <w:r>
              <w:rPr>
                <w:rFonts w:cs="Arial"/>
                <w:sz w:val="20"/>
                <w:szCs w:val="20"/>
              </w:rPr>
              <w:t>Лист временной нетрудоспособности</w:t>
            </w:r>
          </w:p>
        </w:tc>
      </w:tr>
      <w:tr w:rsidR="00A27A2A" w:rsidRPr="004A03DF" w:rsidTr="004A03DF">
        <w:trPr>
          <w:cantSplit/>
          <w:jc w:val="center"/>
        </w:trPr>
        <w:tc>
          <w:tcPr>
            <w:tcW w:w="1694" w:type="dxa"/>
          </w:tcPr>
          <w:p w:rsidR="00A27A2A" w:rsidRDefault="00A27A2A" w:rsidP="00112659">
            <w:pPr>
              <w:pStyle w:val="a8"/>
              <w:spacing w:after="0"/>
              <w:ind w:firstLine="0"/>
              <w:rPr>
                <w:rFonts w:cs="Arial"/>
                <w:sz w:val="20"/>
                <w:szCs w:val="20"/>
              </w:rPr>
            </w:pPr>
            <w:r>
              <w:rPr>
                <w:rFonts w:cs="Arial"/>
                <w:sz w:val="20"/>
                <w:szCs w:val="20"/>
              </w:rPr>
              <w:t>ЛВС</w:t>
            </w:r>
          </w:p>
        </w:tc>
        <w:tc>
          <w:tcPr>
            <w:tcW w:w="7624" w:type="dxa"/>
          </w:tcPr>
          <w:p w:rsidR="00A27A2A" w:rsidRDefault="00A27A2A" w:rsidP="00112659">
            <w:pPr>
              <w:pStyle w:val="a8"/>
              <w:spacing w:after="0"/>
              <w:ind w:firstLine="0"/>
              <w:rPr>
                <w:rFonts w:cs="Arial"/>
                <w:sz w:val="20"/>
                <w:szCs w:val="20"/>
              </w:rPr>
            </w:pPr>
            <w:r>
              <w:rPr>
                <w:rFonts w:cs="Arial"/>
                <w:sz w:val="20"/>
                <w:szCs w:val="20"/>
              </w:rPr>
              <w:t>Локальная вычислительная сеть</w:t>
            </w:r>
          </w:p>
        </w:tc>
      </w:tr>
      <w:tr w:rsidR="009642E8" w:rsidRPr="004A03DF" w:rsidTr="004A03DF">
        <w:trPr>
          <w:cantSplit/>
          <w:jc w:val="center"/>
        </w:trPr>
        <w:tc>
          <w:tcPr>
            <w:tcW w:w="1694" w:type="dxa"/>
          </w:tcPr>
          <w:p w:rsidR="009642E8" w:rsidRPr="004A03DF" w:rsidRDefault="009642E8" w:rsidP="00112659">
            <w:pPr>
              <w:pStyle w:val="a8"/>
              <w:spacing w:after="0"/>
              <w:ind w:firstLine="0"/>
              <w:rPr>
                <w:rFonts w:cs="Arial"/>
                <w:sz w:val="20"/>
                <w:szCs w:val="20"/>
              </w:rPr>
            </w:pPr>
            <w:r>
              <w:rPr>
                <w:rFonts w:cs="Arial"/>
                <w:sz w:val="20"/>
                <w:szCs w:val="20"/>
              </w:rPr>
              <w:t>ЛДП</w:t>
            </w:r>
          </w:p>
        </w:tc>
        <w:tc>
          <w:tcPr>
            <w:tcW w:w="7624" w:type="dxa"/>
          </w:tcPr>
          <w:p w:rsidR="009642E8" w:rsidRPr="004A03DF" w:rsidRDefault="009642E8" w:rsidP="00112659">
            <w:pPr>
              <w:pStyle w:val="a8"/>
              <w:spacing w:after="0"/>
              <w:ind w:firstLine="0"/>
              <w:rPr>
                <w:rFonts w:cs="Arial"/>
                <w:sz w:val="20"/>
                <w:szCs w:val="20"/>
              </w:rPr>
            </w:pPr>
            <w:r>
              <w:rPr>
                <w:rFonts w:cs="Arial"/>
                <w:sz w:val="20"/>
                <w:szCs w:val="20"/>
              </w:rPr>
              <w:t>Лечебно-диагностический процесс</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ЛИС</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rPr>
              <w:t>Лабораторная информационная система</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МИС</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rPr>
              <w:t>Медицинская информационная система</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МО</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rPr>
              <w:t>Медицинская организация</w:t>
            </w:r>
          </w:p>
        </w:tc>
      </w:tr>
      <w:tr w:rsidR="007E6C2F" w:rsidRPr="004A03DF" w:rsidTr="004A03DF">
        <w:trPr>
          <w:cantSplit/>
          <w:jc w:val="center"/>
        </w:trPr>
        <w:tc>
          <w:tcPr>
            <w:tcW w:w="1694" w:type="dxa"/>
          </w:tcPr>
          <w:p w:rsidR="007E6C2F" w:rsidRPr="004A03DF" w:rsidRDefault="007E6C2F" w:rsidP="00112659">
            <w:pPr>
              <w:pStyle w:val="a8"/>
              <w:spacing w:after="0"/>
              <w:ind w:firstLine="0"/>
              <w:rPr>
                <w:rFonts w:cs="Arial"/>
                <w:sz w:val="20"/>
                <w:szCs w:val="20"/>
              </w:rPr>
            </w:pPr>
            <w:r>
              <w:rPr>
                <w:rFonts w:cs="Arial"/>
                <w:sz w:val="20"/>
                <w:szCs w:val="20"/>
              </w:rPr>
              <w:t>МП</w:t>
            </w:r>
          </w:p>
        </w:tc>
        <w:tc>
          <w:tcPr>
            <w:tcW w:w="7624" w:type="dxa"/>
          </w:tcPr>
          <w:p w:rsidR="007E6C2F" w:rsidRPr="004A03DF" w:rsidRDefault="007E6C2F" w:rsidP="00112659">
            <w:pPr>
              <w:pStyle w:val="a8"/>
              <w:spacing w:after="0"/>
              <w:ind w:firstLine="0"/>
              <w:rPr>
                <w:rFonts w:cs="Arial"/>
                <w:sz w:val="20"/>
                <w:szCs w:val="20"/>
              </w:rPr>
            </w:pPr>
            <w:r>
              <w:rPr>
                <w:rFonts w:cs="Arial"/>
                <w:sz w:val="20"/>
                <w:szCs w:val="20"/>
              </w:rPr>
              <w:t>Медицинская помощь</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 xml:space="preserve">НСИ </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rPr>
              <w:t>Нормативно-справочная информация</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ОМС</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rPr>
              <w:t>Обязательное медицинское страхование</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ПК</w:t>
            </w:r>
          </w:p>
        </w:tc>
        <w:tc>
          <w:tcPr>
            <w:tcW w:w="7624" w:type="dxa"/>
          </w:tcPr>
          <w:p w:rsidR="00E932C1" w:rsidRPr="004A03DF" w:rsidRDefault="008D040E" w:rsidP="00112659">
            <w:pPr>
              <w:pStyle w:val="a8"/>
              <w:spacing w:after="0"/>
              <w:ind w:firstLine="0"/>
              <w:rPr>
                <w:rFonts w:cs="Arial"/>
                <w:sz w:val="20"/>
                <w:szCs w:val="20"/>
              </w:rPr>
            </w:pPr>
            <w:r>
              <w:rPr>
                <w:rFonts w:cs="Arial"/>
                <w:sz w:val="20"/>
                <w:szCs w:val="20"/>
              </w:rPr>
              <w:t>Персональный компьютер</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ПО</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rPr>
              <w:t>Программное обеспечение</w:t>
            </w:r>
          </w:p>
        </w:tc>
      </w:tr>
      <w:tr w:rsidR="00835A74" w:rsidRPr="004A03DF" w:rsidTr="004A03DF">
        <w:trPr>
          <w:cantSplit/>
          <w:jc w:val="center"/>
        </w:trPr>
        <w:tc>
          <w:tcPr>
            <w:tcW w:w="1694" w:type="dxa"/>
          </w:tcPr>
          <w:p w:rsidR="00835A74" w:rsidRPr="004A03DF" w:rsidRDefault="00835A74" w:rsidP="00112659">
            <w:pPr>
              <w:pStyle w:val="a8"/>
              <w:spacing w:after="0"/>
              <w:ind w:firstLine="0"/>
              <w:rPr>
                <w:rFonts w:cs="Arial"/>
                <w:sz w:val="20"/>
                <w:szCs w:val="20"/>
              </w:rPr>
            </w:pPr>
            <w:r>
              <w:rPr>
                <w:rFonts w:cs="Arial"/>
                <w:sz w:val="20"/>
                <w:szCs w:val="20"/>
              </w:rPr>
              <w:t>РВК</w:t>
            </w:r>
          </w:p>
        </w:tc>
        <w:tc>
          <w:tcPr>
            <w:tcW w:w="7624" w:type="dxa"/>
          </w:tcPr>
          <w:p w:rsidR="00835A74" w:rsidRPr="004A03DF" w:rsidRDefault="00835A74" w:rsidP="00112659">
            <w:pPr>
              <w:pStyle w:val="a8"/>
              <w:spacing w:after="0"/>
              <w:ind w:firstLine="0"/>
              <w:rPr>
                <w:rFonts w:cs="Arial"/>
                <w:sz w:val="20"/>
                <w:szCs w:val="20"/>
              </w:rPr>
            </w:pPr>
            <w:r>
              <w:rPr>
                <w:rFonts w:cs="Arial"/>
                <w:sz w:val="20"/>
                <w:szCs w:val="20"/>
              </w:rPr>
              <w:t>Районный военкомат</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РД</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rPr>
              <w:t>Руководящий документ</w:t>
            </w:r>
          </w:p>
        </w:tc>
      </w:tr>
      <w:tr w:rsidR="009642E8" w:rsidRPr="004A03DF" w:rsidTr="004A03DF">
        <w:trPr>
          <w:cantSplit/>
          <w:jc w:val="center"/>
        </w:trPr>
        <w:tc>
          <w:tcPr>
            <w:tcW w:w="1694" w:type="dxa"/>
          </w:tcPr>
          <w:p w:rsidR="009642E8" w:rsidRPr="004A03DF" w:rsidRDefault="009642E8" w:rsidP="00112659">
            <w:pPr>
              <w:pStyle w:val="a8"/>
              <w:spacing w:after="0"/>
              <w:ind w:firstLine="0"/>
              <w:rPr>
                <w:rFonts w:cs="Arial"/>
                <w:sz w:val="20"/>
                <w:szCs w:val="20"/>
              </w:rPr>
            </w:pPr>
            <w:r>
              <w:rPr>
                <w:rFonts w:cs="Arial"/>
                <w:sz w:val="20"/>
                <w:szCs w:val="20"/>
              </w:rPr>
              <w:t>РИС</w:t>
            </w:r>
          </w:p>
        </w:tc>
        <w:tc>
          <w:tcPr>
            <w:tcW w:w="7624" w:type="dxa"/>
          </w:tcPr>
          <w:p w:rsidR="009642E8" w:rsidRPr="004A03DF" w:rsidRDefault="009642E8" w:rsidP="00112659">
            <w:pPr>
              <w:pStyle w:val="a8"/>
              <w:spacing w:after="0"/>
              <w:ind w:firstLine="0"/>
              <w:rPr>
                <w:rFonts w:cs="Arial"/>
                <w:sz w:val="20"/>
                <w:szCs w:val="20"/>
              </w:rPr>
            </w:pPr>
            <w:r>
              <w:rPr>
                <w:rFonts w:cs="Arial"/>
                <w:sz w:val="20"/>
                <w:szCs w:val="20"/>
              </w:rPr>
              <w:t>Радиологическая информационная система</w:t>
            </w:r>
          </w:p>
        </w:tc>
      </w:tr>
      <w:tr w:rsidR="00835A74" w:rsidRPr="004A03DF" w:rsidTr="004A03DF">
        <w:trPr>
          <w:cantSplit/>
          <w:jc w:val="center"/>
        </w:trPr>
        <w:tc>
          <w:tcPr>
            <w:tcW w:w="1694" w:type="dxa"/>
          </w:tcPr>
          <w:p w:rsidR="00835A74" w:rsidRDefault="00835A74" w:rsidP="00112659">
            <w:pPr>
              <w:pStyle w:val="a8"/>
              <w:spacing w:after="0"/>
              <w:ind w:firstLine="0"/>
              <w:rPr>
                <w:rFonts w:cs="Arial"/>
                <w:sz w:val="20"/>
                <w:szCs w:val="20"/>
              </w:rPr>
            </w:pPr>
            <w:r>
              <w:rPr>
                <w:rFonts w:cs="Arial"/>
                <w:sz w:val="20"/>
                <w:szCs w:val="20"/>
              </w:rPr>
              <w:t>СНИЛС</w:t>
            </w:r>
          </w:p>
        </w:tc>
        <w:tc>
          <w:tcPr>
            <w:tcW w:w="7624" w:type="dxa"/>
          </w:tcPr>
          <w:p w:rsidR="00835A74" w:rsidRDefault="00083A4A" w:rsidP="00112659">
            <w:pPr>
              <w:pStyle w:val="a8"/>
              <w:spacing w:after="0"/>
              <w:ind w:firstLine="0"/>
              <w:rPr>
                <w:rFonts w:cs="Arial"/>
                <w:sz w:val="20"/>
                <w:szCs w:val="20"/>
              </w:rPr>
            </w:pPr>
            <w:r>
              <w:rPr>
                <w:rFonts w:cs="Arial"/>
                <w:sz w:val="20"/>
                <w:szCs w:val="20"/>
              </w:rPr>
              <w:t>С</w:t>
            </w:r>
            <w:r w:rsidRPr="00083A4A">
              <w:rPr>
                <w:rFonts w:cs="Arial"/>
                <w:sz w:val="20"/>
                <w:szCs w:val="20"/>
              </w:rPr>
              <w:t>траховой номер индивидуального лицевого счета</w:t>
            </w:r>
          </w:p>
        </w:tc>
      </w:tr>
      <w:tr w:rsidR="001D7AC7" w:rsidRPr="004A03DF" w:rsidTr="004A03DF">
        <w:trPr>
          <w:cantSplit/>
          <w:jc w:val="center"/>
        </w:trPr>
        <w:tc>
          <w:tcPr>
            <w:tcW w:w="1694" w:type="dxa"/>
          </w:tcPr>
          <w:p w:rsidR="001D7AC7" w:rsidRPr="004A03DF" w:rsidRDefault="001D7AC7" w:rsidP="00112659">
            <w:pPr>
              <w:pStyle w:val="a8"/>
              <w:spacing w:after="0"/>
              <w:ind w:firstLine="0"/>
              <w:rPr>
                <w:rFonts w:cs="Arial"/>
                <w:sz w:val="20"/>
                <w:szCs w:val="20"/>
              </w:rPr>
            </w:pPr>
            <w:r>
              <w:rPr>
                <w:rFonts w:cs="Arial"/>
                <w:sz w:val="20"/>
                <w:szCs w:val="20"/>
              </w:rPr>
              <w:t>ССМП</w:t>
            </w:r>
          </w:p>
        </w:tc>
        <w:tc>
          <w:tcPr>
            <w:tcW w:w="7624" w:type="dxa"/>
          </w:tcPr>
          <w:p w:rsidR="001D7AC7" w:rsidRPr="004A03DF" w:rsidRDefault="001D7AC7" w:rsidP="00112659">
            <w:pPr>
              <w:pStyle w:val="a8"/>
              <w:spacing w:after="0"/>
              <w:ind w:firstLine="0"/>
              <w:rPr>
                <w:rFonts w:cs="Arial"/>
                <w:sz w:val="20"/>
                <w:szCs w:val="20"/>
              </w:rPr>
            </w:pPr>
            <w:r>
              <w:rPr>
                <w:rFonts w:cs="Arial"/>
                <w:sz w:val="20"/>
                <w:szCs w:val="20"/>
              </w:rPr>
              <w:t>Станция скорой медицинской помощи</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СУБД</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rPr>
              <w:t>Система управления базами данных</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ТФОМС</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rPr>
              <w:t>Территориальный фонд обязательного медицинского страхования</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УЭК</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rPr>
              <w:t>Универсальная электронная карта</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ФОМС</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rPr>
              <w:t>Фонд обязательного медицинского страхования</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ЭМК</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rPr>
              <w:t>Электронная медицинская карта пациента</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ЭП</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rPr>
              <w:t>Электронная подпись</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rPr>
            </w:pPr>
            <w:r w:rsidRPr="004A03DF">
              <w:rPr>
                <w:rFonts w:cs="Arial"/>
                <w:sz w:val="20"/>
                <w:szCs w:val="20"/>
              </w:rPr>
              <w:t>ЭР</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rPr>
              <w:t>Электронная регистратура</w:t>
            </w:r>
          </w:p>
        </w:tc>
      </w:tr>
      <w:tr w:rsidR="003778AD" w:rsidRPr="003778AD" w:rsidTr="004A03DF">
        <w:trPr>
          <w:cantSplit/>
          <w:jc w:val="center"/>
        </w:trPr>
        <w:tc>
          <w:tcPr>
            <w:tcW w:w="1694" w:type="dxa"/>
          </w:tcPr>
          <w:p w:rsidR="003778AD" w:rsidRDefault="003778AD" w:rsidP="00112659">
            <w:pPr>
              <w:pStyle w:val="a8"/>
              <w:spacing w:after="0"/>
              <w:ind w:firstLine="0"/>
              <w:rPr>
                <w:rFonts w:cs="Arial"/>
                <w:sz w:val="20"/>
                <w:szCs w:val="20"/>
                <w:lang w:val="en-US"/>
              </w:rPr>
            </w:pPr>
            <w:r>
              <w:rPr>
                <w:rFonts w:cs="Arial"/>
                <w:sz w:val="20"/>
                <w:szCs w:val="20"/>
                <w:lang w:val="en-US"/>
              </w:rPr>
              <w:t>API</w:t>
            </w:r>
          </w:p>
        </w:tc>
        <w:tc>
          <w:tcPr>
            <w:tcW w:w="7624" w:type="dxa"/>
          </w:tcPr>
          <w:p w:rsidR="003778AD" w:rsidRDefault="003778AD" w:rsidP="003778AD">
            <w:pPr>
              <w:pStyle w:val="a8"/>
              <w:spacing w:after="0"/>
              <w:ind w:firstLine="0"/>
              <w:rPr>
                <w:rFonts w:cs="Arial"/>
                <w:sz w:val="20"/>
                <w:szCs w:val="20"/>
                <w:lang w:val="en-US"/>
              </w:rPr>
            </w:pPr>
            <w:r>
              <w:rPr>
                <w:rFonts w:cs="Arial"/>
                <w:sz w:val="20"/>
                <w:szCs w:val="20"/>
                <w:lang w:val="en-US"/>
              </w:rPr>
              <w:t>A</w:t>
            </w:r>
            <w:r w:rsidRPr="003778AD">
              <w:rPr>
                <w:rFonts w:cs="Arial"/>
                <w:sz w:val="20"/>
                <w:szCs w:val="20"/>
                <w:lang w:val="en-US"/>
              </w:rPr>
              <w:t>pplication programming interface</w:t>
            </w:r>
            <w:r>
              <w:rPr>
                <w:rFonts w:cs="Arial"/>
                <w:sz w:val="20"/>
                <w:szCs w:val="20"/>
                <w:lang w:val="en-US"/>
              </w:rPr>
              <w:t xml:space="preserve"> -</w:t>
            </w:r>
            <w:r w:rsidRPr="003778AD">
              <w:rPr>
                <w:rFonts w:cs="Arial"/>
                <w:sz w:val="20"/>
                <w:szCs w:val="20"/>
                <w:lang w:val="en-US"/>
              </w:rPr>
              <w:t xml:space="preserve"> </w:t>
            </w:r>
            <w:r>
              <w:rPr>
                <w:rFonts w:cs="Arial"/>
                <w:sz w:val="20"/>
                <w:szCs w:val="20"/>
              </w:rPr>
              <w:t>и</w:t>
            </w:r>
            <w:proofErr w:type="spellStart"/>
            <w:r w:rsidRPr="003778AD">
              <w:rPr>
                <w:rFonts w:cs="Arial"/>
                <w:sz w:val="20"/>
                <w:szCs w:val="20"/>
                <w:lang w:val="en-US"/>
              </w:rPr>
              <w:t>нтерфейс</w:t>
            </w:r>
            <w:proofErr w:type="spellEnd"/>
            <w:r w:rsidRPr="003778AD">
              <w:rPr>
                <w:rFonts w:cs="Arial"/>
                <w:sz w:val="20"/>
                <w:szCs w:val="20"/>
                <w:lang w:val="en-US"/>
              </w:rPr>
              <w:t xml:space="preserve"> </w:t>
            </w:r>
            <w:proofErr w:type="spellStart"/>
            <w:r w:rsidRPr="003778AD">
              <w:rPr>
                <w:rFonts w:cs="Arial"/>
                <w:sz w:val="20"/>
                <w:szCs w:val="20"/>
                <w:lang w:val="en-US"/>
              </w:rPr>
              <w:t>прикладного</w:t>
            </w:r>
            <w:proofErr w:type="spellEnd"/>
            <w:r w:rsidRPr="003778AD">
              <w:rPr>
                <w:rFonts w:cs="Arial"/>
                <w:sz w:val="20"/>
                <w:szCs w:val="20"/>
                <w:lang w:val="en-US"/>
              </w:rPr>
              <w:t xml:space="preserve"> </w:t>
            </w:r>
            <w:proofErr w:type="spellStart"/>
            <w:r w:rsidRPr="003778AD">
              <w:rPr>
                <w:rFonts w:cs="Arial"/>
                <w:sz w:val="20"/>
                <w:szCs w:val="20"/>
                <w:lang w:val="en-US"/>
              </w:rPr>
              <w:t>программирования</w:t>
            </w:r>
            <w:proofErr w:type="spellEnd"/>
            <w:r w:rsidRPr="003778AD">
              <w:rPr>
                <w:rFonts w:cs="Arial"/>
                <w:sz w:val="20"/>
                <w:szCs w:val="20"/>
                <w:lang w:val="en-US"/>
              </w:rPr>
              <w:t xml:space="preserve"> </w:t>
            </w:r>
          </w:p>
        </w:tc>
      </w:tr>
      <w:tr w:rsidR="00D75704" w:rsidRPr="00D75704" w:rsidTr="004A03DF">
        <w:trPr>
          <w:cantSplit/>
          <w:jc w:val="center"/>
        </w:trPr>
        <w:tc>
          <w:tcPr>
            <w:tcW w:w="1694" w:type="dxa"/>
          </w:tcPr>
          <w:p w:rsidR="00D75704" w:rsidRPr="004A03DF" w:rsidRDefault="00D75704" w:rsidP="00112659">
            <w:pPr>
              <w:pStyle w:val="a8"/>
              <w:spacing w:after="0"/>
              <w:ind w:firstLine="0"/>
              <w:rPr>
                <w:rFonts w:cs="Arial"/>
                <w:sz w:val="20"/>
                <w:szCs w:val="20"/>
                <w:lang w:val="en-US"/>
              </w:rPr>
            </w:pPr>
            <w:r>
              <w:rPr>
                <w:rFonts w:cs="Arial"/>
                <w:sz w:val="20"/>
                <w:szCs w:val="20"/>
                <w:lang w:val="en-US"/>
              </w:rPr>
              <w:t>CDA</w:t>
            </w:r>
          </w:p>
        </w:tc>
        <w:tc>
          <w:tcPr>
            <w:tcW w:w="7624" w:type="dxa"/>
          </w:tcPr>
          <w:p w:rsidR="00D75704" w:rsidRPr="00D75704" w:rsidRDefault="00D75704" w:rsidP="00112659">
            <w:pPr>
              <w:pStyle w:val="a8"/>
              <w:spacing w:after="0"/>
              <w:ind w:firstLine="0"/>
              <w:rPr>
                <w:rFonts w:cs="Arial"/>
                <w:sz w:val="20"/>
                <w:szCs w:val="20"/>
              </w:rPr>
            </w:pPr>
            <w:r>
              <w:rPr>
                <w:rFonts w:cs="Arial"/>
                <w:sz w:val="20"/>
                <w:szCs w:val="20"/>
                <w:lang w:val="en-US"/>
              </w:rPr>
              <w:t>Clinical</w:t>
            </w:r>
            <w:r w:rsidRPr="00D75704">
              <w:rPr>
                <w:rFonts w:cs="Arial"/>
                <w:sz w:val="20"/>
                <w:szCs w:val="20"/>
              </w:rPr>
              <w:t xml:space="preserve"> </w:t>
            </w:r>
            <w:r>
              <w:rPr>
                <w:rFonts w:cs="Arial"/>
                <w:sz w:val="20"/>
                <w:szCs w:val="20"/>
                <w:lang w:val="en-US"/>
              </w:rPr>
              <w:t>Document</w:t>
            </w:r>
            <w:r w:rsidRPr="00D75704">
              <w:rPr>
                <w:rFonts w:cs="Arial"/>
                <w:sz w:val="20"/>
                <w:szCs w:val="20"/>
              </w:rPr>
              <w:t xml:space="preserve"> </w:t>
            </w:r>
            <w:r>
              <w:rPr>
                <w:rFonts w:cs="Arial"/>
                <w:sz w:val="20"/>
                <w:szCs w:val="20"/>
                <w:lang w:val="en-US"/>
              </w:rPr>
              <w:t>Architecture</w:t>
            </w:r>
            <w:r w:rsidRPr="00D75704">
              <w:rPr>
                <w:rFonts w:cs="Arial"/>
                <w:sz w:val="20"/>
                <w:szCs w:val="20"/>
              </w:rPr>
              <w:t xml:space="preserve"> – </w:t>
            </w:r>
            <w:r>
              <w:rPr>
                <w:rFonts w:cs="Arial"/>
                <w:sz w:val="20"/>
                <w:szCs w:val="20"/>
              </w:rPr>
              <w:t>Архитектура</w:t>
            </w:r>
            <w:r w:rsidRPr="00D75704">
              <w:rPr>
                <w:rFonts w:cs="Arial"/>
                <w:sz w:val="20"/>
                <w:szCs w:val="20"/>
              </w:rPr>
              <w:t xml:space="preserve"> </w:t>
            </w:r>
            <w:r>
              <w:rPr>
                <w:rFonts w:cs="Arial"/>
                <w:sz w:val="20"/>
                <w:szCs w:val="20"/>
              </w:rPr>
              <w:t>клинических</w:t>
            </w:r>
            <w:r w:rsidRPr="00D75704">
              <w:rPr>
                <w:rFonts w:cs="Arial"/>
                <w:sz w:val="20"/>
                <w:szCs w:val="20"/>
              </w:rPr>
              <w:t xml:space="preserve"> </w:t>
            </w:r>
            <w:r>
              <w:rPr>
                <w:rFonts w:cs="Arial"/>
                <w:sz w:val="20"/>
                <w:szCs w:val="20"/>
              </w:rPr>
              <w:t>документов, стандарт электронного обмена медицинской информацией</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lang w:val="en-US"/>
              </w:rPr>
            </w:pPr>
            <w:r w:rsidRPr="004A03DF">
              <w:rPr>
                <w:rFonts w:cs="Arial"/>
                <w:sz w:val="20"/>
                <w:szCs w:val="20"/>
                <w:lang w:val="en-US"/>
              </w:rPr>
              <w:t>DICOM</w:t>
            </w:r>
          </w:p>
        </w:tc>
        <w:tc>
          <w:tcPr>
            <w:tcW w:w="7624" w:type="dxa"/>
          </w:tcPr>
          <w:p w:rsidR="00E932C1" w:rsidRPr="004A03DF" w:rsidRDefault="00E932C1" w:rsidP="00112659">
            <w:pPr>
              <w:pStyle w:val="a8"/>
              <w:spacing w:after="0"/>
              <w:ind w:firstLine="0"/>
              <w:rPr>
                <w:rFonts w:cs="Arial"/>
                <w:sz w:val="20"/>
                <w:szCs w:val="20"/>
              </w:rPr>
            </w:pPr>
            <w:proofErr w:type="spellStart"/>
            <w:r w:rsidRPr="004A03DF">
              <w:rPr>
                <w:rFonts w:cs="Arial"/>
                <w:sz w:val="20"/>
                <w:szCs w:val="20"/>
              </w:rPr>
              <w:t>Digital</w:t>
            </w:r>
            <w:proofErr w:type="spellEnd"/>
            <w:r w:rsidRPr="004A03DF">
              <w:rPr>
                <w:rFonts w:cs="Arial"/>
                <w:sz w:val="20"/>
                <w:szCs w:val="20"/>
              </w:rPr>
              <w:t xml:space="preserve"> </w:t>
            </w:r>
            <w:proofErr w:type="spellStart"/>
            <w:r w:rsidRPr="004A03DF">
              <w:rPr>
                <w:rFonts w:cs="Arial"/>
                <w:sz w:val="20"/>
                <w:szCs w:val="20"/>
              </w:rPr>
              <w:t>Imaging</w:t>
            </w:r>
            <w:proofErr w:type="spellEnd"/>
            <w:r w:rsidRPr="004A03DF">
              <w:rPr>
                <w:rFonts w:cs="Arial"/>
                <w:sz w:val="20"/>
                <w:szCs w:val="20"/>
              </w:rPr>
              <w:t xml:space="preserve"> </w:t>
            </w:r>
            <w:proofErr w:type="spellStart"/>
            <w:r w:rsidRPr="004A03DF">
              <w:rPr>
                <w:rFonts w:cs="Arial"/>
                <w:sz w:val="20"/>
                <w:szCs w:val="20"/>
              </w:rPr>
              <w:t>and</w:t>
            </w:r>
            <w:proofErr w:type="spellEnd"/>
            <w:r w:rsidRPr="004A03DF">
              <w:rPr>
                <w:rFonts w:cs="Arial"/>
                <w:sz w:val="20"/>
                <w:szCs w:val="20"/>
              </w:rPr>
              <w:t xml:space="preserve"> C</w:t>
            </w:r>
            <w:r w:rsidRPr="004A03DF">
              <w:rPr>
                <w:rFonts w:cs="Arial"/>
                <w:sz w:val="20"/>
                <w:szCs w:val="20"/>
                <w:lang w:val="en-US"/>
              </w:rPr>
              <w:t>o</w:t>
            </w:r>
            <w:proofErr w:type="spellStart"/>
            <w:r w:rsidRPr="004A03DF">
              <w:rPr>
                <w:rFonts w:cs="Arial"/>
                <w:sz w:val="20"/>
                <w:szCs w:val="20"/>
              </w:rPr>
              <w:t>mmunications</w:t>
            </w:r>
            <w:proofErr w:type="spellEnd"/>
            <w:r w:rsidRPr="004A03DF">
              <w:rPr>
                <w:rFonts w:cs="Arial"/>
                <w:sz w:val="20"/>
                <w:szCs w:val="20"/>
              </w:rPr>
              <w:t xml:space="preserve"> </w:t>
            </w:r>
            <w:proofErr w:type="spellStart"/>
            <w:r w:rsidRPr="004A03DF">
              <w:rPr>
                <w:rFonts w:cs="Arial"/>
                <w:sz w:val="20"/>
                <w:szCs w:val="20"/>
              </w:rPr>
              <w:t>in</w:t>
            </w:r>
            <w:proofErr w:type="spellEnd"/>
            <w:r w:rsidRPr="004A03DF">
              <w:rPr>
                <w:rFonts w:cs="Arial"/>
                <w:sz w:val="20"/>
                <w:szCs w:val="20"/>
              </w:rPr>
              <w:t xml:space="preserve"> </w:t>
            </w:r>
            <w:proofErr w:type="spellStart"/>
            <w:r w:rsidRPr="004A03DF">
              <w:rPr>
                <w:rFonts w:cs="Arial"/>
                <w:sz w:val="20"/>
                <w:szCs w:val="20"/>
              </w:rPr>
              <w:t>Medicine</w:t>
            </w:r>
            <w:proofErr w:type="spellEnd"/>
            <w:r w:rsidRPr="004A03DF">
              <w:rPr>
                <w:rFonts w:cs="Arial"/>
                <w:sz w:val="20"/>
                <w:szCs w:val="20"/>
              </w:rPr>
              <w:t xml:space="preserve"> — Индустриальный Стандарт создания, хранения, передачи и визуализации медицинских изображений и документов обследова</w:t>
            </w:r>
            <w:r w:rsidR="00B84AAE">
              <w:rPr>
                <w:rFonts w:cs="Arial"/>
                <w:sz w:val="20"/>
                <w:szCs w:val="20"/>
              </w:rPr>
              <w:t>нных пациентов</w:t>
            </w:r>
          </w:p>
        </w:tc>
      </w:tr>
      <w:tr w:rsidR="009642E8" w:rsidRPr="004A03DF" w:rsidTr="004A03DF">
        <w:trPr>
          <w:cantSplit/>
          <w:jc w:val="center"/>
        </w:trPr>
        <w:tc>
          <w:tcPr>
            <w:tcW w:w="1694" w:type="dxa"/>
          </w:tcPr>
          <w:p w:rsidR="009642E8" w:rsidRPr="009642E8" w:rsidRDefault="009642E8" w:rsidP="00112659">
            <w:pPr>
              <w:pStyle w:val="a8"/>
              <w:spacing w:after="0"/>
              <w:ind w:firstLine="0"/>
              <w:rPr>
                <w:rFonts w:cs="Arial"/>
                <w:sz w:val="20"/>
                <w:szCs w:val="20"/>
                <w:lang w:val="en-US"/>
              </w:rPr>
            </w:pPr>
            <w:r>
              <w:rPr>
                <w:rFonts w:cs="Arial"/>
                <w:sz w:val="20"/>
                <w:szCs w:val="20"/>
                <w:lang w:val="en-US"/>
              </w:rPr>
              <w:t>ERP</w:t>
            </w:r>
          </w:p>
        </w:tc>
        <w:tc>
          <w:tcPr>
            <w:tcW w:w="7624" w:type="dxa"/>
          </w:tcPr>
          <w:p w:rsidR="009642E8" w:rsidRPr="009642E8" w:rsidRDefault="009642E8" w:rsidP="00112659">
            <w:pPr>
              <w:pStyle w:val="a8"/>
              <w:spacing w:after="0"/>
              <w:ind w:firstLine="0"/>
              <w:rPr>
                <w:rFonts w:cs="Arial"/>
                <w:sz w:val="20"/>
                <w:szCs w:val="20"/>
              </w:rPr>
            </w:pPr>
            <w:proofErr w:type="spellStart"/>
            <w:r w:rsidRPr="009642E8">
              <w:rPr>
                <w:rFonts w:cs="Arial"/>
                <w:sz w:val="20"/>
                <w:szCs w:val="20"/>
              </w:rPr>
              <w:t>Enterprise</w:t>
            </w:r>
            <w:proofErr w:type="spellEnd"/>
            <w:r w:rsidRPr="009642E8">
              <w:rPr>
                <w:rFonts w:cs="Arial"/>
                <w:sz w:val="20"/>
                <w:szCs w:val="20"/>
              </w:rPr>
              <w:t xml:space="preserve"> </w:t>
            </w:r>
            <w:proofErr w:type="spellStart"/>
            <w:r w:rsidRPr="009642E8">
              <w:rPr>
                <w:rFonts w:cs="Arial"/>
                <w:sz w:val="20"/>
                <w:szCs w:val="20"/>
              </w:rPr>
              <w:t>Resource</w:t>
            </w:r>
            <w:proofErr w:type="spellEnd"/>
            <w:r w:rsidRPr="009642E8">
              <w:rPr>
                <w:rFonts w:cs="Arial"/>
                <w:sz w:val="20"/>
                <w:szCs w:val="20"/>
              </w:rPr>
              <w:t xml:space="preserve"> </w:t>
            </w:r>
            <w:proofErr w:type="spellStart"/>
            <w:r w:rsidRPr="009642E8">
              <w:rPr>
                <w:rFonts w:cs="Arial"/>
                <w:sz w:val="20"/>
                <w:szCs w:val="20"/>
              </w:rPr>
              <w:t>Planning</w:t>
            </w:r>
            <w:proofErr w:type="spellEnd"/>
            <w:r w:rsidRPr="009642E8">
              <w:rPr>
                <w:rFonts w:cs="Arial"/>
                <w:sz w:val="20"/>
                <w:szCs w:val="20"/>
              </w:rPr>
              <w:t xml:space="preserve"> – </w:t>
            </w:r>
            <w:r>
              <w:rPr>
                <w:rFonts w:cs="Arial"/>
                <w:sz w:val="20"/>
                <w:szCs w:val="20"/>
              </w:rPr>
              <w:t>система управления ресурсами предприятия</w:t>
            </w:r>
          </w:p>
        </w:tc>
      </w:tr>
      <w:tr w:rsidR="0047513F" w:rsidRPr="0047513F" w:rsidTr="004A03DF">
        <w:trPr>
          <w:cantSplit/>
          <w:jc w:val="center"/>
        </w:trPr>
        <w:tc>
          <w:tcPr>
            <w:tcW w:w="1694" w:type="dxa"/>
          </w:tcPr>
          <w:p w:rsidR="0047513F" w:rsidRPr="002068FB" w:rsidRDefault="0047513F" w:rsidP="00112659">
            <w:pPr>
              <w:pStyle w:val="a8"/>
              <w:spacing w:after="0"/>
              <w:ind w:firstLine="0"/>
              <w:rPr>
                <w:rFonts w:cs="Arial"/>
                <w:sz w:val="20"/>
                <w:szCs w:val="20"/>
                <w:lang w:val="en-US"/>
              </w:rPr>
            </w:pPr>
            <w:r>
              <w:rPr>
                <w:rFonts w:cs="Arial"/>
                <w:sz w:val="20"/>
                <w:szCs w:val="20"/>
                <w:lang w:val="en-US"/>
              </w:rPr>
              <w:t>GUI</w:t>
            </w:r>
          </w:p>
        </w:tc>
        <w:tc>
          <w:tcPr>
            <w:tcW w:w="7624" w:type="dxa"/>
          </w:tcPr>
          <w:p w:rsidR="0047513F" w:rsidRPr="0047513F" w:rsidRDefault="0047513F" w:rsidP="00112659">
            <w:pPr>
              <w:pStyle w:val="a8"/>
              <w:spacing w:after="0"/>
              <w:ind w:firstLine="0"/>
              <w:rPr>
                <w:rFonts w:cs="Arial"/>
                <w:sz w:val="20"/>
                <w:szCs w:val="20"/>
              </w:rPr>
            </w:pPr>
            <w:r w:rsidRPr="0047513F">
              <w:rPr>
                <w:rFonts w:cs="Arial"/>
                <w:sz w:val="20"/>
                <w:szCs w:val="20"/>
                <w:lang w:val="en-US"/>
              </w:rPr>
              <w:t>Graphical</w:t>
            </w:r>
            <w:r w:rsidRPr="0047513F">
              <w:rPr>
                <w:rFonts w:cs="Arial"/>
                <w:sz w:val="20"/>
                <w:szCs w:val="20"/>
              </w:rPr>
              <w:t xml:space="preserve"> </w:t>
            </w:r>
            <w:r w:rsidRPr="0047513F">
              <w:rPr>
                <w:rFonts w:cs="Arial"/>
                <w:sz w:val="20"/>
                <w:szCs w:val="20"/>
                <w:lang w:val="en-US"/>
              </w:rPr>
              <w:t>user</w:t>
            </w:r>
            <w:r w:rsidRPr="0047513F">
              <w:rPr>
                <w:rFonts w:cs="Arial"/>
                <w:sz w:val="20"/>
                <w:szCs w:val="20"/>
              </w:rPr>
              <w:t xml:space="preserve"> </w:t>
            </w:r>
            <w:r w:rsidRPr="0047513F">
              <w:rPr>
                <w:rFonts w:cs="Arial"/>
                <w:sz w:val="20"/>
                <w:szCs w:val="20"/>
                <w:lang w:val="en-US"/>
              </w:rPr>
              <w:t>interface</w:t>
            </w:r>
            <w:r w:rsidRPr="0047513F">
              <w:rPr>
                <w:rFonts w:cs="Arial"/>
                <w:sz w:val="20"/>
                <w:szCs w:val="20"/>
              </w:rPr>
              <w:t xml:space="preserve"> – </w:t>
            </w:r>
            <w:r>
              <w:rPr>
                <w:rFonts w:cs="Arial"/>
                <w:sz w:val="20"/>
                <w:szCs w:val="20"/>
              </w:rPr>
              <w:t>графический</w:t>
            </w:r>
            <w:r w:rsidRPr="0047513F">
              <w:rPr>
                <w:rFonts w:cs="Arial"/>
                <w:sz w:val="20"/>
                <w:szCs w:val="20"/>
              </w:rPr>
              <w:t xml:space="preserve"> </w:t>
            </w:r>
            <w:r>
              <w:rPr>
                <w:rFonts w:cs="Arial"/>
                <w:sz w:val="20"/>
                <w:szCs w:val="20"/>
              </w:rPr>
              <w:t>интерфейс пользователя</w:t>
            </w:r>
          </w:p>
        </w:tc>
      </w:tr>
      <w:tr w:rsidR="002068FB" w:rsidRPr="004A03DF" w:rsidTr="004A03DF">
        <w:trPr>
          <w:cantSplit/>
          <w:jc w:val="center"/>
        </w:trPr>
        <w:tc>
          <w:tcPr>
            <w:tcW w:w="1694" w:type="dxa"/>
          </w:tcPr>
          <w:p w:rsidR="002068FB" w:rsidRDefault="002068FB" w:rsidP="00112659">
            <w:pPr>
              <w:pStyle w:val="a8"/>
              <w:spacing w:after="0"/>
              <w:ind w:firstLine="0"/>
              <w:rPr>
                <w:rFonts w:cs="Arial"/>
                <w:sz w:val="20"/>
                <w:szCs w:val="20"/>
                <w:lang w:val="en-US"/>
              </w:rPr>
            </w:pPr>
            <w:r w:rsidRPr="002068FB">
              <w:rPr>
                <w:rFonts w:cs="Arial"/>
                <w:sz w:val="20"/>
                <w:szCs w:val="20"/>
                <w:lang w:val="en-US"/>
              </w:rPr>
              <w:t>HL7</w:t>
            </w:r>
          </w:p>
        </w:tc>
        <w:tc>
          <w:tcPr>
            <w:tcW w:w="7624" w:type="dxa"/>
          </w:tcPr>
          <w:p w:rsidR="002068FB" w:rsidRPr="002068FB" w:rsidRDefault="002068FB" w:rsidP="00112659">
            <w:pPr>
              <w:pStyle w:val="a8"/>
              <w:spacing w:after="0"/>
              <w:ind w:firstLine="0"/>
              <w:rPr>
                <w:rFonts w:cs="Arial"/>
                <w:sz w:val="20"/>
                <w:szCs w:val="20"/>
              </w:rPr>
            </w:pPr>
            <w:r w:rsidRPr="002068FB">
              <w:rPr>
                <w:rFonts w:cs="Arial"/>
                <w:sz w:val="20"/>
                <w:szCs w:val="20"/>
                <w:lang w:val="en-US"/>
              </w:rPr>
              <w:t>Health</w:t>
            </w:r>
            <w:r w:rsidRPr="002068FB">
              <w:rPr>
                <w:rFonts w:cs="Arial"/>
                <w:sz w:val="20"/>
                <w:szCs w:val="20"/>
              </w:rPr>
              <w:t xml:space="preserve"> </w:t>
            </w:r>
            <w:r w:rsidRPr="002068FB">
              <w:rPr>
                <w:rFonts w:cs="Arial"/>
                <w:sz w:val="20"/>
                <w:szCs w:val="20"/>
                <w:lang w:val="en-US"/>
              </w:rPr>
              <w:t>Level</w:t>
            </w:r>
            <w:r w:rsidRPr="002068FB">
              <w:rPr>
                <w:rFonts w:cs="Arial"/>
                <w:sz w:val="20"/>
                <w:szCs w:val="20"/>
              </w:rPr>
              <w:t xml:space="preserve"> 7</w:t>
            </w:r>
            <w:r>
              <w:rPr>
                <w:rFonts w:cs="Arial"/>
                <w:sz w:val="20"/>
                <w:szCs w:val="20"/>
              </w:rPr>
              <w:t xml:space="preserve"> – группа международных стандартов обмена электронной медицинской информацией</w:t>
            </w:r>
          </w:p>
        </w:tc>
      </w:tr>
      <w:tr w:rsidR="003778AD" w:rsidRPr="00D11337" w:rsidTr="004A03DF">
        <w:trPr>
          <w:cantSplit/>
          <w:jc w:val="center"/>
        </w:trPr>
        <w:tc>
          <w:tcPr>
            <w:tcW w:w="1694" w:type="dxa"/>
          </w:tcPr>
          <w:p w:rsidR="003778AD" w:rsidRPr="00835A74" w:rsidRDefault="003778AD" w:rsidP="00112659">
            <w:pPr>
              <w:pStyle w:val="a8"/>
              <w:spacing w:after="0"/>
              <w:ind w:firstLine="0"/>
              <w:rPr>
                <w:rFonts w:cs="Arial"/>
                <w:sz w:val="20"/>
                <w:szCs w:val="20"/>
                <w:lang w:val="en-US"/>
              </w:rPr>
            </w:pPr>
            <w:r w:rsidRPr="003778AD">
              <w:rPr>
                <w:rFonts w:cs="Arial"/>
                <w:sz w:val="20"/>
                <w:szCs w:val="20"/>
                <w:lang w:val="en-US"/>
              </w:rPr>
              <w:t>HTML</w:t>
            </w:r>
          </w:p>
        </w:tc>
        <w:tc>
          <w:tcPr>
            <w:tcW w:w="7624" w:type="dxa"/>
          </w:tcPr>
          <w:p w:rsidR="003778AD" w:rsidRPr="003778AD" w:rsidRDefault="003778AD" w:rsidP="003778AD">
            <w:pPr>
              <w:pStyle w:val="a8"/>
              <w:spacing w:after="0"/>
              <w:ind w:firstLine="0"/>
              <w:rPr>
                <w:rFonts w:cs="Arial"/>
                <w:sz w:val="20"/>
                <w:szCs w:val="20"/>
                <w:lang w:val="en-US"/>
              </w:rPr>
            </w:pPr>
            <w:proofErr w:type="spellStart"/>
            <w:r w:rsidRPr="003778AD">
              <w:rPr>
                <w:rFonts w:cs="Arial"/>
                <w:sz w:val="20"/>
                <w:szCs w:val="20"/>
                <w:lang w:val="en-US"/>
              </w:rPr>
              <w:t>HyperText</w:t>
            </w:r>
            <w:proofErr w:type="spellEnd"/>
            <w:r w:rsidRPr="003778AD">
              <w:rPr>
                <w:rFonts w:cs="Arial"/>
                <w:sz w:val="20"/>
                <w:szCs w:val="20"/>
                <w:lang w:val="en-US"/>
              </w:rPr>
              <w:t xml:space="preserve"> Markup Language — </w:t>
            </w:r>
            <w:proofErr w:type="spellStart"/>
            <w:r w:rsidRPr="003778AD">
              <w:rPr>
                <w:rFonts w:cs="Arial"/>
                <w:sz w:val="20"/>
                <w:szCs w:val="20"/>
                <w:lang w:val="en-US"/>
              </w:rPr>
              <w:t>язык</w:t>
            </w:r>
            <w:proofErr w:type="spellEnd"/>
            <w:r w:rsidRPr="003778AD">
              <w:rPr>
                <w:rFonts w:cs="Arial"/>
                <w:sz w:val="20"/>
                <w:szCs w:val="20"/>
                <w:lang w:val="en-US"/>
              </w:rPr>
              <w:t xml:space="preserve"> </w:t>
            </w:r>
            <w:proofErr w:type="spellStart"/>
            <w:r w:rsidRPr="003778AD">
              <w:rPr>
                <w:rFonts w:cs="Arial"/>
                <w:sz w:val="20"/>
                <w:szCs w:val="20"/>
                <w:lang w:val="en-US"/>
              </w:rPr>
              <w:t>гипертекстовой</w:t>
            </w:r>
            <w:proofErr w:type="spellEnd"/>
            <w:r w:rsidRPr="003778AD">
              <w:rPr>
                <w:rFonts w:cs="Arial"/>
                <w:sz w:val="20"/>
                <w:szCs w:val="20"/>
                <w:lang w:val="en-US"/>
              </w:rPr>
              <w:t xml:space="preserve"> </w:t>
            </w:r>
            <w:proofErr w:type="spellStart"/>
            <w:r w:rsidRPr="003778AD">
              <w:rPr>
                <w:rFonts w:cs="Arial"/>
                <w:sz w:val="20"/>
                <w:szCs w:val="20"/>
                <w:lang w:val="en-US"/>
              </w:rPr>
              <w:t>разметки</w:t>
            </w:r>
            <w:proofErr w:type="spellEnd"/>
          </w:p>
        </w:tc>
      </w:tr>
      <w:tr w:rsidR="00835A74" w:rsidRPr="00B84AAE" w:rsidTr="004A03DF">
        <w:trPr>
          <w:cantSplit/>
          <w:jc w:val="center"/>
        </w:trPr>
        <w:tc>
          <w:tcPr>
            <w:tcW w:w="1694" w:type="dxa"/>
          </w:tcPr>
          <w:p w:rsidR="00835A74" w:rsidRDefault="00835A74" w:rsidP="00112659">
            <w:pPr>
              <w:pStyle w:val="a8"/>
              <w:spacing w:after="0"/>
              <w:ind w:firstLine="0"/>
              <w:rPr>
                <w:rFonts w:cs="Arial"/>
                <w:sz w:val="20"/>
                <w:szCs w:val="20"/>
                <w:lang w:val="en-US"/>
              </w:rPr>
            </w:pPr>
            <w:r w:rsidRPr="00835A74">
              <w:rPr>
                <w:rFonts w:cs="Arial"/>
                <w:sz w:val="20"/>
                <w:szCs w:val="20"/>
                <w:lang w:val="en-US"/>
              </w:rPr>
              <w:t>IDS/IPS</w:t>
            </w:r>
          </w:p>
        </w:tc>
        <w:tc>
          <w:tcPr>
            <w:tcW w:w="7624" w:type="dxa"/>
          </w:tcPr>
          <w:p w:rsidR="00835A74" w:rsidRPr="00835A74" w:rsidRDefault="00835A74" w:rsidP="00835A74">
            <w:pPr>
              <w:pStyle w:val="a8"/>
              <w:spacing w:after="0"/>
              <w:ind w:firstLine="0"/>
              <w:rPr>
                <w:rFonts w:cs="Arial"/>
                <w:sz w:val="20"/>
                <w:szCs w:val="20"/>
              </w:rPr>
            </w:pPr>
            <w:r w:rsidRPr="00835A74">
              <w:rPr>
                <w:rFonts w:cs="Arial"/>
                <w:sz w:val="20"/>
                <w:szCs w:val="20"/>
                <w:lang w:val="en-US"/>
              </w:rPr>
              <w:t>Intrusion</w:t>
            </w:r>
            <w:r w:rsidRPr="00835A74">
              <w:rPr>
                <w:rFonts w:cs="Arial"/>
                <w:sz w:val="20"/>
                <w:szCs w:val="20"/>
              </w:rPr>
              <w:t xml:space="preserve"> </w:t>
            </w:r>
            <w:r w:rsidRPr="00835A74">
              <w:rPr>
                <w:rFonts w:cs="Arial"/>
                <w:sz w:val="20"/>
                <w:szCs w:val="20"/>
                <w:lang w:val="en-US"/>
              </w:rPr>
              <w:t>detection</w:t>
            </w:r>
            <w:r w:rsidRPr="00835A74">
              <w:rPr>
                <w:rFonts w:cs="Arial"/>
                <w:sz w:val="20"/>
                <w:szCs w:val="20"/>
              </w:rPr>
              <w:t xml:space="preserve">, </w:t>
            </w:r>
            <w:r w:rsidRPr="00835A74">
              <w:rPr>
                <w:rFonts w:cs="Arial"/>
                <w:sz w:val="20"/>
                <w:szCs w:val="20"/>
                <w:lang w:val="en-US"/>
              </w:rPr>
              <w:t>prevention</w:t>
            </w:r>
            <w:r w:rsidRPr="00835A74">
              <w:rPr>
                <w:rFonts w:cs="Arial"/>
                <w:sz w:val="20"/>
                <w:szCs w:val="20"/>
              </w:rPr>
              <w:t xml:space="preserve"> </w:t>
            </w:r>
            <w:r w:rsidRPr="00835A74">
              <w:rPr>
                <w:rFonts w:cs="Arial"/>
                <w:sz w:val="20"/>
                <w:szCs w:val="20"/>
                <w:lang w:val="en-US"/>
              </w:rPr>
              <w:t>system</w:t>
            </w:r>
            <w:r w:rsidRPr="00835A74">
              <w:rPr>
                <w:rFonts w:cs="Arial"/>
                <w:sz w:val="20"/>
                <w:szCs w:val="20"/>
              </w:rPr>
              <w:t xml:space="preserve"> - система предотвращения и защиты от вторжений</w:t>
            </w:r>
          </w:p>
        </w:tc>
      </w:tr>
      <w:tr w:rsidR="002068FB" w:rsidRPr="00B84AAE" w:rsidTr="004A03DF">
        <w:trPr>
          <w:cantSplit/>
          <w:jc w:val="center"/>
        </w:trPr>
        <w:tc>
          <w:tcPr>
            <w:tcW w:w="1694" w:type="dxa"/>
          </w:tcPr>
          <w:p w:rsidR="002068FB" w:rsidRPr="002068FB" w:rsidRDefault="002068FB" w:rsidP="00112659">
            <w:pPr>
              <w:pStyle w:val="a8"/>
              <w:spacing w:after="0"/>
              <w:ind w:firstLine="0"/>
              <w:rPr>
                <w:rFonts w:cs="Arial"/>
                <w:sz w:val="20"/>
                <w:szCs w:val="20"/>
                <w:lang w:val="en-US"/>
              </w:rPr>
            </w:pPr>
            <w:r>
              <w:rPr>
                <w:rFonts w:cs="Arial"/>
                <w:sz w:val="20"/>
                <w:szCs w:val="20"/>
                <w:lang w:val="en-US"/>
              </w:rPr>
              <w:t>IHE</w:t>
            </w:r>
          </w:p>
        </w:tc>
        <w:tc>
          <w:tcPr>
            <w:tcW w:w="7624" w:type="dxa"/>
          </w:tcPr>
          <w:p w:rsidR="002068FB" w:rsidRPr="00B84AAE" w:rsidRDefault="002068FB" w:rsidP="0024615B">
            <w:pPr>
              <w:pStyle w:val="a8"/>
              <w:spacing w:after="0"/>
              <w:ind w:firstLine="0"/>
              <w:rPr>
                <w:rFonts w:cs="Arial"/>
                <w:sz w:val="20"/>
                <w:szCs w:val="20"/>
              </w:rPr>
            </w:pPr>
            <w:r w:rsidRPr="002068FB">
              <w:rPr>
                <w:rFonts w:cs="Arial"/>
                <w:sz w:val="20"/>
                <w:szCs w:val="20"/>
                <w:lang w:val="en-US"/>
              </w:rPr>
              <w:t>Integrating</w:t>
            </w:r>
            <w:r w:rsidRPr="00B84AAE">
              <w:rPr>
                <w:rFonts w:cs="Arial"/>
                <w:sz w:val="20"/>
                <w:szCs w:val="20"/>
              </w:rPr>
              <w:t xml:space="preserve"> </w:t>
            </w:r>
            <w:r w:rsidRPr="002068FB">
              <w:rPr>
                <w:rFonts w:cs="Arial"/>
                <w:sz w:val="20"/>
                <w:szCs w:val="20"/>
                <w:lang w:val="en-US"/>
              </w:rPr>
              <w:t>the</w:t>
            </w:r>
            <w:r w:rsidRPr="00B84AAE">
              <w:rPr>
                <w:rFonts w:cs="Arial"/>
                <w:sz w:val="20"/>
                <w:szCs w:val="20"/>
              </w:rPr>
              <w:t xml:space="preserve"> </w:t>
            </w:r>
            <w:r w:rsidRPr="002068FB">
              <w:rPr>
                <w:rFonts w:cs="Arial"/>
                <w:sz w:val="20"/>
                <w:szCs w:val="20"/>
                <w:lang w:val="en-US"/>
              </w:rPr>
              <w:t>Healthcare</w:t>
            </w:r>
            <w:r w:rsidRPr="00B84AAE">
              <w:rPr>
                <w:rFonts w:cs="Arial"/>
                <w:sz w:val="20"/>
                <w:szCs w:val="20"/>
              </w:rPr>
              <w:t xml:space="preserve"> </w:t>
            </w:r>
            <w:r w:rsidRPr="002068FB">
              <w:rPr>
                <w:rFonts w:cs="Arial"/>
                <w:sz w:val="20"/>
                <w:szCs w:val="20"/>
                <w:lang w:val="en-US"/>
              </w:rPr>
              <w:t>Enterprise</w:t>
            </w:r>
            <w:r w:rsidRPr="00B84AAE">
              <w:rPr>
                <w:rFonts w:cs="Arial"/>
                <w:sz w:val="20"/>
                <w:szCs w:val="20"/>
              </w:rPr>
              <w:t xml:space="preserve"> </w:t>
            </w:r>
            <w:r w:rsidR="00B84AAE" w:rsidRPr="00B84AAE">
              <w:rPr>
                <w:rFonts w:cs="Arial"/>
                <w:sz w:val="20"/>
                <w:szCs w:val="20"/>
              </w:rPr>
              <w:t>–</w:t>
            </w:r>
            <w:r w:rsidRPr="00B84AAE">
              <w:rPr>
                <w:rFonts w:cs="Arial"/>
                <w:sz w:val="20"/>
                <w:szCs w:val="20"/>
              </w:rPr>
              <w:t xml:space="preserve"> </w:t>
            </w:r>
            <w:r w:rsidR="00B84AAE">
              <w:rPr>
                <w:rFonts w:cs="Arial"/>
                <w:sz w:val="20"/>
                <w:szCs w:val="20"/>
              </w:rPr>
              <w:t>международная</w:t>
            </w:r>
            <w:r w:rsidR="00B84AAE" w:rsidRPr="00B84AAE">
              <w:rPr>
                <w:rFonts w:cs="Arial"/>
                <w:sz w:val="20"/>
                <w:szCs w:val="20"/>
              </w:rPr>
              <w:t xml:space="preserve"> </w:t>
            </w:r>
            <w:r w:rsidR="00B84AAE">
              <w:rPr>
                <w:rFonts w:cs="Arial"/>
                <w:sz w:val="20"/>
                <w:szCs w:val="20"/>
              </w:rPr>
              <w:t>организация</w:t>
            </w:r>
            <w:r w:rsidR="00B84AAE" w:rsidRPr="00B84AAE">
              <w:rPr>
                <w:rFonts w:cs="Arial"/>
                <w:sz w:val="20"/>
                <w:szCs w:val="20"/>
              </w:rPr>
              <w:t xml:space="preserve">, </w:t>
            </w:r>
            <w:r w:rsidR="00B84AAE">
              <w:rPr>
                <w:rFonts w:cs="Arial"/>
                <w:sz w:val="20"/>
                <w:szCs w:val="20"/>
              </w:rPr>
              <w:t xml:space="preserve">разрабатывающая профили, которые </w:t>
            </w:r>
            <w:r w:rsidR="0024615B">
              <w:rPr>
                <w:rFonts w:cs="Arial"/>
                <w:sz w:val="20"/>
                <w:szCs w:val="20"/>
              </w:rPr>
              <w:t>объединя</w:t>
            </w:r>
            <w:r w:rsidR="00B84AAE">
              <w:rPr>
                <w:rFonts w:cs="Arial"/>
                <w:sz w:val="20"/>
                <w:szCs w:val="20"/>
              </w:rPr>
              <w:t>ют различные стандарты обмена электронной информацией для решения практических задач интеграции МИС</w:t>
            </w:r>
          </w:p>
        </w:tc>
      </w:tr>
      <w:tr w:rsidR="00D75704" w:rsidRPr="00D75704" w:rsidTr="004A03DF">
        <w:trPr>
          <w:cantSplit/>
          <w:jc w:val="center"/>
        </w:trPr>
        <w:tc>
          <w:tcPr>
            <w:tcW w:w="1694" w:type="dxa"/>
          </w:tcPr>
          <w:p w:rsidR="00D75704" w:rsidRPr="004A03DF" w:rsidRDefault="00D75704" w:rsidP="00112659">
            <w:pPr>
              <w:pStyle w:val="a8"/>
              <w:spacing w:after="0"/>
              <w:ind w:firstLine="0"/>
              <w:rPr>
                <w:rFonts w:cs="Arial"/>
                <w:sz w:val="20"/>
                <w:szCs w:val="20"/>
                <w:lang w:val="en-US"/>
              </w:rPr>
            </w:pPr>
            <w:r w:rsidRPr="00D75704">
              <w:rPr>
                <w:rFonts w:cs="Arial"/>
                <w:sz w:val="20"/>
                <w:szCs w:val="20"/>
                <w:lang w:val="en-US"/>
              </w:rPr>
              <w:lastRenderedPageBreak/>
              <w:t>ODF</w:t>
            </w:r>
          </w:p>
        </w:tc>
        <w:tc>
          <w:tcPr>
            <w:tcW w:w="7624" w:type="dxa"/>
          </w:tcPr>
          <w:p w:rsidR="00D75704" w:rsidRPr="00D75704" w:rsidRDefault="00D75704" w:rsidP="00D75704">
            <w:pPr>
              <w:pStyle w:val="a8"/>
              <w:spacing w:after="0"/>
              <w:ind w:firstLine="0"/>
              <w:rPr>
                <w:rFonts w:cs="Arial"/>
                <w:sz w:val="20"/>
                <w:szCs w:val="20"/>
              </w:rPr>
            </w:pPr>
            <w:r w:rsidRPr="00D75704">
              <w:rPr>
                <w:rFonts w:cs="Arial"/>
                <w:sz w:val="20"/>
                <w:szCs w:val="20"/>
                <w:lang w:val="en-US"/>
              </w:rPr>
              <w:t>Open</w:t>
            </w:r>
            <w:r w:rsidRPr="00D75704">
              <w:rPr>
                <w:rFonts w:cs="Arial"/>
                <w:sz w:val="20"/>
                <w:szCs w:val="20"/>
              </w:rPr>
              <w:t xml:space="preserve"> </w:t>
            </w:r>
            <w:r w:rsidRPr="00D75704">
              <w:rPr>
                <w:rFonts w:cs="Arial"/>
                <w:sz w:val="20"/>
                <w:szCs w:val="20"/>
                <w:lang w:val="en-US"/>
              </w:rPr>
              <w:t>Document</w:t>
            </w:r>
            <w:r w:rsidRPr="00D75704">
              <w:rPr>
                <w:rFonts w:cs="Arial"/>
                <w:sz w:val="20"/>
                <w:szCs w:val="20"/>
              </w:rPr>
              <w:t xml:space="preserve"> </w:t>
            </w:r>
            <w:r w:rsidRPr="00D75704">
              <w:rPr>
                <w:rFonts w:cs="Arial"/>
                <w:sz w:val="20"/>
                <w:szCs w:val="20"/>
                <w:lang w:val="en-US"/>
              </w:rPr>
              <w:t>Format</w:t>
            </w:r>
            <w:r w:rsidRPr="00D75704">
              <w:rPr>
                <w:rFonts w:cs="Arial"/>
                <w:sz w:val="20"/>
                <w:szCs w:val="20"/>
              </w:rPr>
              <w:t xml:space="preserve"> </w:t>
            </w:r>
            <w:r w:rsidRPr="00B84AAE">
              <w:rPr>
                <w:rFonts w:cs="Arial"/>
                <w:sz w:val="20"/>
                <w:szCs w:val="20"/>
              </w:rPr>
              <w:t>–</w:t>
            </w:r>
            <w:r w:rsidRPr="00D75704">
              <w:rPr>
                <w:rFonts w:cs="Arial"/>
                <w:sz w:val="20"/>
                <w:szCs w:val="20"/>
              </w:rPr>
              <w:t xml:space="preserve"> открытый формат документов для офисных приложений</w:t>
            </w:r>
          </w:p>
        </w:tc>
      </w:tr>
      <w:tr w:rsidR="0005397E" w:rsidRPr="004A03DF" w:rsidTr="004A03DF">
        <w:trPr>
          <w:cantSplit/>
          <w:jc w:val="center"/>
        </w:trPr>
        <w:tc>
          <w:tcPr>
            <w:tcW w:w="1694" w:type="dxa"/>
          </w:tcPr>
          <w:p w:rsidR="00E932C1" w:rsidRPr="004A03DF" w:rsidRDefault="00E932C1" w:rsidP="00112659">
            <w:pPr>
              <w:pStyle w:val="a8"/>
              <w:spacing w:after="0"/>
              <w:ind w:firstLine="0"/>
              <w:rPr>
                <w:rFonts w:cs="Arial"/>
                <w:sz w:val="20"/>
                <w:szCs w:val="20"/>
                <w:lang w:val="en-US"/>
              </w:rPr>
            </w:pPr>
            <w:r w:rsidRPr="004A03DF">
              <w:rPr>
                <w:rFonts w:cs="Arial"/>
                <w:sz w:val="20"/>
                <w:szCs w:val="20"/>
                <w:lang w:val="en-US"/>
              </w:rPr>
              <w:t>PACS</w:t>
            </w:r>
          </w:p>
        </w:tc>
        <w:tc>
          <w:tcPr>
            <w:tcW w:w="7624" w:type="dxa"/>
          </w:tcPr>
          <w:p w:rsidR="00E932C1" w:rsidRPr="004A03DF" w:rsidRDefault="00E932C1" w:rsidP="00112659">
            <w:pPr>
              <w:pStyle w:val="a8"/>
              <w:spacing w:after="0"/>
              <w:ind w:firstLine="0"/>
              <w:rPr>
                <w:rFonts w:cs="Arial"/>
                <w:sz w:val="20"/>
                <w:szCs w:val="20"/>
              </w:rPr>
            </w:pPr>
            <w:r w:rsidRPr="004A03DF">
              <w:rPr>
                <w:rFonts w:cs="Arial"/>
                <w:sz w:val="20"/>
                <w:szCs w:val="20"/>
                <w:lang w:val="en-US"/>
              </w:rPr>
              <w:t>Picture</w:t>
            </w:r>
            <w:r w:rsidRPr="004A03DF">
              <w:rPr>
                <w:rFonts w:cs="Arial"/>
                <w:sz w:val="20"/>
                <w:szCs w:val="20"/>
              </w:rPr>
              <w:t xml:space="preserve"> </w:t>
            </w:r>
            <w:r w:rsidRPr="004A03DF">
              <w:rPr>
                <w:rFonts w:cs="Arial"/>
                <w:sz w:val="20"/>
                <w:szCs w:val="20"/>
                <w:lang w:val="en-US"/>
              </w:rPr>
              <w:t>Archiving</w:t>
            </w:r>
            <w:r w:rsidRPr="004A03DF">
              <w:rPr>
                <w:rFonts w:cs="Arial"/>
                <w:sz w:val="20"/>
                <w:szCs w:val="20"/>
              </w:rPr>
              <w:t xml:space="preserve"> </w:t>
            </w:r>
            <w:r w:rsidRPr="004A03DF">
              <w:rPr>
                <w:rFonts w:cs="Arial"/>
                <w:sz w:val="20"/>
                <w:szCs w:val="20"/>
                <w:lang w:val="en-US"/>
              </w:rPr>
              <w:t>and</w:t>
            </w:r>
            <w:r w:rsidRPr="004A03DF">
              <w:rPr>
                <w:rFonts w:cs="Arial"/>
                <w:sz w:val="20"/>
                <w:szCs w:val="20"/>
              </w:rPr>
              <w:t xml:space="preserve"> </w:t>
            </w:r>
            <w:r w:rsidRPr="004A03DF">
              <w:rPr>
                <w:rFonts w:cs="Arial"/>
                <w:sz w:val="20"/>
                <w:szCs w:val="20"/>
                <w:lang w:val="en-US"/>
              </w:rPr>
              <w:t>Communication</w:t>
            </w:r>
            <w:r w:rsidRPr="004A03DF">
              <w:rPr>
                <w:rFonts w:cs="Arial"/>
                <w:sz w:val="20"/>
                <w:szCs w:val="20"/>
              </w:rPr>
              <w:t xml:space="preserve"> </w:t>
            </w:r>
            <w:r w:rsidRPr="004A03DF">
              <w:rPr>
                <w:rFonts w:cs="Arial"/>
                <w:sz w:val="20"/>
                <w:szCs w:val="20"/>
                <w:lang w:val="en-US"/>
              </w:rPr>
              <w:t>System</w:t>
            </w:r>
            <w:r w:rsidRPr="004A03DF">
              <w:rPr>
                <w:rFonts w:cs="Arial"/>
                <w:sz w:val="20"/>
                <w:szCs w:val="20"/>
              </w:rPr>
              <w:t xml:space="preserve"> — Система архивации и  передачи изображений, предполагает создание специальных удаленных архивов на </w:t>
            </w:r>
            <w:r w:rsidRPr="004A03DF">
              <w:rPr>
                <w:rFonts w:cs="Arial"/>
                <w:sz w:val="20"/>
                <w:szCs w:val="20"/>
                <w:lang w:val="en-US"/>
              </w:rPr>
              <w:t>DICOM</w:t>
            </w:r>
            <w:r w:rsidRPr="004A03DF">
              <w:rPr>
                <w:rFonts w:cs="Arial"/>
                <w:sz w:val="20"/>
                <w:szCs w:val="20"/>
              </w:rPr>
              <w:t xml:space="preserve"> серверах</w:t>
            </w:r>
          </w:p>
        </w:tc>
      </w:tr>
      <w:tr w:rsidR="00D75704" w:rsidRPr="004A03DF" w:rsidTr="004A03DF">
        <w:trPr>
          <w:cantSplit/>
          <w:jc w:val="center"/>
        </w:trPr>
        <w:tc>
          <w:tcPr>
            <w:tcW w:w="1694" w:type="dxa"/>
          </w:tcPr>
          <w:p w:rsidR="00D75704" w:rsidRPr="00A27A2A" w:rsidRDefault="00D75704" w:rsidP="00112659">
            <w:pPr>
              <w:pStyle w:val="a8"/>
              <w:spacing w:after="0"/>
              <w:ind w:firstLine="0"/>
              <w:rPr>
                <w:rFonts w:cs="Arial"/>
                <w:sz w:val="20"/>
                <w:szCs w:val="20"/>
              </w:rPr>
            </w:pPr>
            <w:r w:rsidRPr="00D75704">
              <w:rPr>
                <w:rFonts w:cs="Arial"/>
                <w:sz w:val="20"/>
                <w:szCs w:val="20"/>
              </w:rPr>
              <w:t>PDF</w:t>
            </w:r>
          </w:p>
        </w:tc>
        <w:tc>
          <w:tcPr>
            <w:tcW w:w="7624" w:type="dxa"/>
          </w:tcPr>
          <w:p w:rsidR="00D75704" w:rsidRPr="00A27A2A" w:rsidRDefault="00D75704" w:rsidP="00D75704">
            <w:pPr>
              <w:pStyle w:val="a8"/>
              <w:spacing w:after="0"/>
              <w:ind w:firstLine="0"/>
              <w:rPr>
                <w:rFonts w:cs="Arial"/>
                <w:sz w:val="20"/>
                <w:szCs w:val="20"/>
              </w:rPr>
            </w:pPr>
            <w:proofErr w:type="spellStart"/>
            <w:r w:rsidRPr="00D75704">
              <w:rPr>
                <w:rFonts w:cs="Arial"/>
                <w:sz w:val="20"/>
                <w:szCs w:val="20"/>
              </w:rPr>
              <w:t>Portable</w:t>
            </w:r>
            <w:proofErr w:type="spellEnd"/>
            <w:r w:rsidRPr="00D75704">
              <w:rPr>
                <w:rFonts w:cs="Arial"/>
                <w:sz w:val="20"/>
                <w:szCs w:val="20"/>
              </w:rPr>
              <w:t xml:space="preserve"> </w:t>
            </w:r>
            <w:proofErr w:type="spellStart"/>
            <w:r w:rsidRPr="00D75704">
              <w:rPr>
                <w:rFonts w:cs="Arial"/>
                <w:sz w:val="20"/>
                <w:szCs w:val="20"/>
              </w:rPr>
              <w:t>Document</w:t>
            </w:r>
            <w:proofErr w:type="spellEnd"/>
            <w:r w:rsidRPr="00D75704">
              <w:rPr>
                <w:rFonts w:cs="Arial"/>
                <w:sz w:val="20"/>
                <w:szCs w:val="20"/>
              </w:rPr>
              <w:t xml:space="preserve"> </w:t>
            </w:r>
            <w:proofErr w:type="spellStart"/>
            <w:r w:rsidRPr="00D75704">
              <w:rPr>
                <w:rFonts w:cs="Arial"/>
                <w:sz w:val="20"/>
                <w:szCs w:val="20"/>
              </w:rPr>
              <w:t>Format</w:t>
            </w:r>
            <w:proofErr w:type="spellEnd"/>
            <w:r w:rsidRPr="00D75704">
              <w:rPr>
                <w:rFonts w:cs="Arial"/>
                <w:sz w:val="20"/>
                <w:szCs w:val="20"/>
              </w:rPr>
              <w:t xml:space="preserve"> — межплатформенный формат электронных документов</w:t>
            </w:r>
          </w:p>
        </w:tc>
      </w:tr>
      <w:tr w:rsidR="00A27A2A" w:rsidRPr="004A03DF" w:rsidTr="004A03DF">
        <w:trPr>
          <w:cantSplit/>
          <w:jc w:val="center"/>
        </w:trPr>
        <w:tc>
          <w:tcPr>
            <w:tcW w:w="1694" w:type="dxa"/>
          </w:tcPr>
          <w:p w:rsidR="00A27A2A" w:rsidRPr="004A03DF" w:rsidRDefault="00A27A2A" w:rsidP="00112659">
            <w:pPr>
              <w:pStyle w:val="a8"/>
              <w:spacing w:after="0"/>
              <w:ind w:firstLine="0"/>
              <w:rPr>
                <w:rFonts w:cs="Arial"/>
                <w:sz w:val="20"/>
                <w:szCs w:val="20"/>
                <w:lang w:val="en-US"/>
              </w:rPr>
            </w:pPr>
            <w:r w:rsidRPr="00A27A2A">
              <w:rPr>
                <w:rFonts w:cs="Arial"/>
                <w:sz w:val="20"/>
                <w:szCs w:val="20"/>
              </w:rPr>
              <w:t>RAID</w:t>
            </w:r>
          </w:p>
        </w:tc>
        <w:tc>
          <w:tcPr>
            <w:tcW w:w="7624" w:type="dxa"/>
          </w:tcPr>
          <w:p w:rsidR="00A27A2A" w:rsidRPr="004A03DF" w:rsidRDefault="00A27A2A" w:rsidP="00A27A2A">
            <w:pPr>
              <w:pStyle w:val="a8"/>
              <w:spacing w:after="0"/>
              <w:ind w:firstLine="0"/>
              <w:rPr>
                <w:rFonts w:cs="Arial"/>
                <w:sz w:val="20"/>
                <w:szCs w:val="20"/>
              </w:rPr>
            </w:pPr>
            <w:proofErr w:type="spellStart"/>
            <w:r w:rsidRPr="00A27A2A">
              <w:rPr>
                <w:rFonts w:cs="Arial"/>
                <w:sz w:val="20"/>
                <w:szCs w:val="20"/>
              </w:rPr>
              <w:t>Redundant</w:t>
            </w:r>
            <w:proofErr w:type="spellEnd"/>
            <w:r w:rsidRPr="00A27A2A">
              <w:rPr>
                <w:rFonts w:cs="Arial"/>
                <w:sz w:val="20"/>
                <w:szCs w:val="20"/>
              </w:rPr>
              <w:t xml:space="preserve"> </w:t>
            </w:r>
            <w:proofErr w:type="spellStart"/>
            <w:r w:rsidRPr="00A27A2A">
              <w:rPr>
                <w:rFonts w:cs="Arial"/>
                <w:sz w:val="20"/>
                <w:szCs w:val="20"/>
              </w:rPr>
              <w:t>Array</w:t>
            </w:r>
            <w:proofErr w:type="spellEnd"/>
            <w:r w:rsidRPr="00A27A2A">
              <w:rPr>
                <w:rFonts w:cs="Arial"/>
                <w:sz w:val="20"/>
                <w:szCs w:val="20"/>
              </w:rPr>
              <w:t xml:space="preserve"> </w:t>
            </w:r>
            <w:proofErr w:type="spellStart"/>
            <w:r w:rsidRPr="00A27A2A">
              <w:rPr>
                <w:rFonts w:cs="Arial"/>
                <w:sz w:val="20"/>
                <w:szCs w:val="20"/>
              </w:rPr>
              <w:t>of</w:t>
            </w:r>
            <w:proofErr w:type="spellEnd"/>
            <w:r w:rsidRPr="00A27A2A">
              <w:rPr>
                <w:rFonts w:cs="Arial"/>
                <w:sz w:val="20"/>
                <w:szCs w:val="20"/>
              </w:rPr>
              <w:t xml:space="preserve"> </w:t>
            </w:r>
            <w:proofErr w:type="spellStart"/>
            <w:r w:rsidRPr="00A27A2A">
              <w:rPr>
                <w:rFonts w:cs="Arial"/>
                <w:sz w:val="20"/>
                <w:szCs w:val="20"/>
              </w:rPr>
              <w:t>Independent</w:t>
            </w:r>
            <w:proofErr w:type="spellEnd"/>
            <w:r w:rsidRPr="00A27A2A">
              <w:rPr>
                <w:rFonts w:cs="Arial"/>
                <w:sz w:val="20"/>
                <w:szCs w:val="20"/>
              </w:rPr>
              <w:t>/</w:t>
            </w:r>
            <w:proofErr w:type="spellStart"/>
            <w:r w:rsidRPr="00A27A2A">
              <w:rPr>
                <w:rFonts w:cs="Arial"/>
                <w:sz w:val="20"/>
                <w:szCs w:val="20"/>
              </w:rPr>
              <w:t>Inexpensive</w:t>
            </w:r>
            <w:proofErr w:type="spellEnd"/>
            <w:r w:rsidRPr="00A27A2A">
              <w:rPr>
                <w:rFonts w:cs="Arial"/>
                <w:sz w:val="20"/>
                <w:szCs w:val="20"/>
              </w:rPr>
              <w:t xml:space="preserve"> </w:t>
            </w:r>
            <w:proofErr w:type="spellStart"/>
            <w:r w:rsidRPr="00A27A2A">
              <w:rPr>
                <w:rFonts w:cs="Arial"/>
                <w:sz w:val="20"/>
                <w:szCs w:val="20"/>
              </w:rPr>
              <w:t>Disks</w:t>
            </w:r>
            <w:proofErr w:type="spellEnd"/>
            <w:r w:rsidRPr="00A27A2A">
              <w:rPr>
                <w:rFonts w:cs="Arial"/>
                <w:sz w:val="20"/>
                <w:szCs w:val="20"/>
              </w:rPr>
              <w:t xml:space="preserve"> – избыточный массив независимых жёстких дисков – массив из нескольких жестких дисков, управляемых контроллером, взаимосвязанных скоростными каналами и воспринимаемых как единое целое.</w:t>
            </w:r>
          </w:p>
        </w:tc>
      </w:tr>
      <w:tr w:rsidR="00D75704" w:rsidRPr="004A03DF" w:rsidTr="004A03DF">
        <w:trPr>
          <w:cantSplit/>
          <w:jc w:val="center"/>
        </w:trPr>
        <w:tc>
          <w:tcPr>
            <w:tcW w:w="1694" w:type="dxa"/>
          </w:tcPr>
          <w:p w:rsidR="00D75704" w:rsidRPr="004A03DF" w:rsidRDefault="00D75704" w:rsidP="00112659">
            <w:pPr>
              <w:pStyle w:val="a8"/>
              <w:spacing w:after="0"/>
              <w:ind w:firstLine="0"/>
              <w:rPr>
                <w:rFonts w:cs="Arial"/>
                <w:sz w:val="20"/>
                <w:szCs w:val="20"/>
                <w:lang w:val="en-US"/>
              </w:rPr>
            </w:pPr>
            <w:r w:rsidRPr="00D75704">
              <w:rPr>
                <w:rFonts w:cs="Arial"/>
                <w:sz w:val="20"/>
                <w:szCs w:val="20"/>
              </w:rPr>
              <w:t>RTF</w:t>
            </w:r>
          </w:p>
        </w:tc>
        <w:tc>
          <w:tcPr>
            <w:tcW w:w="7624" w:type="dxa"/>
          </w:tcPr>
          <w:p w:rsidR="00D75704" w:rsidRPr="004A03DF" w:rsidRDefault="00D75704" w:rsidP="00D75704">
            <w:pPr>
              <w:pStyle w:val="a8"/>
              <w:spacing w:after="0"/>
              <w:ind w:firstLine="0"/>
              <w:rPr>
                <w:rFonts w:cs="Arial"/>
                <w:sz w:val="20"/>
                <w:szCs w:val="20"/>
              </w:rPr>
            </w:pPr>
            <w:proofErr w:type="spellStart"/>
            <w:r w:rsidRPr="00D75704">
              <w:rPr>
                <w:rFonts w:cs="Arial"/>
                <w:sz w:val="20"/>
                <w:szCs w:val="20"/>
              </w:rPr>
              <w:t>Rich</w:t>
            </w:r>
            <w:proofErr w:type="spellEnd"/>
            <w:r w:rsidRPr="00D75704">
              <w:rPr>
                <w:rFonts w:cs="Arial"/>
                <w:sz w:val="20"/>
                <w:szCs w:val="20"/>
              </w:rPr>
              <w:t xml:space="preserve"> </w:t>
            </w:r>
            <w:proofErr w:type="spellStart"/>
            <w:r w:rsidRPr="00D75704">
              <w:rPr>
                <w:rFonts w:cs="Arial"/>
                <w:sz w:val="20"/>
                <w:szCs w:val="20"/>
              </w:rPr>
              <w:t>Text</w:t>
            </w:r>
            <w:proofErr w:type="spellEnd"/>
            <w:r w:rsidRPr="00D75704">
              <w:rPr>
                <w:rFonts w:cs="Arial"/>
                <w:sz w:val="20"/>
                <w:szCs w:val="20"/>
              </w:rPr>
              <w:t xml:space="preserve"> </w:t>
            </w:r>
            <w:proofErr w:type="spellStart"/>
            <w:r w:rsidRPr="00D75704">
              <w:rPr>
                <w:rFonts w:cs="Arial"/>
                <w:sz w:val="20"/>
                <w:szCs w:val="20"/>
              </w:rPr>
              <w:t>Format</w:t>
            </w:r>
            <w:proofErr w:type="spellEnd"/>
            <w:r w:rsidRPr="00D75704">
              <w:rPr>
                <w:rFonts w:cs="Arial"/>
                <w:sz w:val="20"/>
                <w:szCs w:val="20"/>
              </w:rPr>
              <w:t xml:space="preserve"> — </w:t>
            </w:r>
            <w:proofErr w:type="spellStart"/>
            <w:r w:rsidRPr="00D75704">
              <w:rPr>
                <w:rFonts w:cs="Arial"/>
                <w:sz w:val="20"/>
                <w:szCs w:val="20"/>
              </w:rPr>
              <w:t>проприетарный</w:t>
            </w:r>
            <w:proofErr w:type="spellEnd"/>
            <w:r w:rsidRPr="00D75704">
              <w:rPr>
                <w:rFonts w:cs="Arial"/>
                <w:sz w:val="20"/>
                <w:szCs w:val="20"/>
              </w:rPr>
              <w:t xml:space="preserve"> межплатформенный формат хранения размеченных текстовых документов</w:t>
            </w:r>
          </w:p>
        </w:tc>
      </w:tr>
      <w:tr w:rsidR="00835A74" w:rsidRPr="00835A74" w:rsidTr="004A03DF">
        <w:trPr>
          <w:cantSplit/>
          <w:jc w:val="center"/>
        </w:trPr>
        <w:tc>
          <w:tcPr>
            <w:tcW w:w="1694" w:type="dxa"/>
          </w:tcPr>
          <w:p w:rsidR="00835A74" w:rsidRPr="00835A74" w:rsidRDefault="00835A74" w:rsidP="00112659">
            <w:pPr>
              <w:pStyle w:val="a8"/>
              <w:spacing w:after="0"/>
              <w:ind w:firstLine="0"/>
              <w:rPr>
                <w:rFonts w:cs="Arial"/>
                <w:sz w:val="20"/>
                <w:szCs w:val="20"/>
              </w:rPr>
            </w:pPr>
            <w:r>
              <w:rPr>
                <w:rFonts w:cs="Arial"/>
                <w:sz w:val="20"/>
                <w:szCs w:val="20"/>
                <w:lang w:val="en-US"/>
              </w:rPr>
              <w:t>VPN</w:t>
            </w:r>
          </w:p>
        </w:tc>
        <w:tc>
          <w:tcPr>
            <w:tcW w:w="7624" w:type="dxa"/>
          </w:tcPr>
          <w:p w:rsidR="00835A74" w:rsidRPr="00835A74" w:rsidRDefault="00835A74" w:rsidP="00112659">
            <w:pPr>
              <w:pStyle w:val="a8"/>
              <w:spacing w:after="0"/>
              <w:ind w:firstLine="0"/>
              <w:rPr>
                <w:rFonts w:cs="Arial"/>
                <w:sz w:val="20"/>
                <w:szCs w:val="20"/>
              </w:rPr>
            </w:pPr>
            <w:r w:rsidRPr="00835A74">
              <w:rPr>
                <w:rFonts w:cs="Arial"/>
                <w:sz w:val="20"/>
                <w:szCs w:val="20"/>
                <w:lang w:val="en-US"/>
              </w:rPr>
              <w:t>Virtual Private Network</w:t>
            </w:r>
            <w:r>
              <w:rPr>
                <w:rFonts w:cs="Arial"/>
                <w:sz w:val="20"/>
                <w:szCs w:val="20"/>
                <w:lang w:val="en-US"/>
              </w:rPr>
              <w:t xml:space="preserve"> – </w:t>
            </w:r>
            <w:r>
              <w:rPr>
                <w:rFonts w:cs="Arial"/>
                <w:sz w:val="20"/>
                <w:szCs w:val="20"/>
              </w:rPr>
              <w:t>виртуальная</w:t>
            </w:r>
            <w:r w:rsidRPr="00835A74">
              <w:rPr>
                <w:rFonts w:cs="Arial"/>
                <w:sz w:val="20"/>
                <w:szCs w:val="20"/>
                <w:lang w:val="en-US"/>
              </w:rPr>
              <w:t xml:space="preserve"> </w:t>
            </w:r>
            <w:r>
              <w:rPr>
                <w:rFonts w:cs="Arial"/>
                <w:sz w:val="20"/>
                <w:szCs w:val="20"/>
              </w:rPr>
              <w:t>частная</w:t>
            </w:r>
            <w:r w:rsidRPr="00835A74">
              <w:rPr>
                <w:rFonts w:cs="Arial"/>
                <w:sz w:val="20"/>
                <w:szCs w:val="20"/>
                <w:lang w:val="en-US"/>
              </w:rPr>
              <w:t xml:space="preserve"> </w:t>
            </w:r>
            <w:r>
              <w:rPr>
                <w:rFonts w:cs="Arial"/>
                <w:sz w:val="20"/>
                <w:szCs w:val="20"/>
              </w:rPr>
              <w:t>сеть</w:t>
            </w:r>
          </w:p>
        </w:tc>
      </w:tr>
      <w:tr w:rsidR="00D75704" w:rsidRPr="00D11337" w:rsidTr="004A03DF">
        <w:trPr>
          <w:cantSplit/>
          <w:jc w:val="center"/>
        </w:trPr>
        <w:tc>
          <w:tcPr>
            <w:tcW w:w="1694" w:type="dxa"/>
          </w:tcPr>
          <w:p w:rsidR="00D75704" w:rsidRPr="00D75704" w:rsidRDefault="00D75704" w:rsidP="00112659">
            <w:pPr>
              <w:pStyle w:val="a8"/>
              <w:spacing w:after="0"/>
              <w:ind w:firstLine="0"/>
              <w:rPr>
                <w:rFonts w:cs="Arial"/>
                <w:sz w:val="20"/>
                <w:szCs w:val="20"/>
                <w:lang w:val="en-US"/>
              </w:rPr>
            </w:pPr>
            <w:r>
              <w:rPr>
                <w:rFonts w:cs="Arial"/>
                <w:sz w:val="20"/>
                <w:szCs w:val="20"/>
                <w:lang w:val="en-US"/>
              </w:rPr>
              <w:t>XML</w:t>
            </w:r>
          </w:p>
        </w:tc>
        <w:tc>
          <w:tcPr>
            <w:tcW w:w="7624" w:type="dxa"/>
          </w:tcPr>
          <w:p w:rsidR="00D75704" w:rsidRPr="00835A74" w:rsidRDefault="003778AD" w:rsidP="00112659">
            <w:pPr>
              <w:pStyle w:val="a8"/>
              <w:spacing w:after="0"/>
              <w:ind w:firstLine="0"/>
              <w:rPr>
                <w:rFonts w:cs="Arial"/>
                <w:sz w:val="20"/>
                <w:szCs w:val="20"/>
                <w:lang w:val="en-US"/>
              </w:rPr>
            </w:pPr>
            <w:proofErr w:type="spellStart"/>
            <w:r w:rsidRPr="003778AD">
              <w:rPr>
                <w:rFonts w:cs="Arial"/>
                <w:sz w:val="20"/>
                <w:szCs w:val="20"/>
                <w:lang w:val="en-US"/>
              </w:rPr>
              <w:t>eXtensible</w:t>
            </w:r>
            <w:proofErr w:type="spellEnd"/>
            <w:r w:rsidRPr="003778AD">
              <w:rPr>
                <w:rFonts w:cs="Arial"/>
                <w:sz w:val="20"/>
                <w:szCs w:val="20"/>
                <w:lang w:val="en-US"/>
              </w:rPr>
              <w:t xml:space="preserve"> Markup Language — </w:t>
            </w:r>
            <w:proofErr w:type="spellStart"/>
            <w:r w:rsidRPr="003778AD">
              <w:rPr>
                <w:rFonts w:cs="Arial"/>
                <w:sz w:val="20"/>
                <w:szCs w:val="20"/>
                <w:lang w:val="en-US"/>
              </w:rPr>
              <w:t>расширяемый</w:t>
            </w:r>
            <w:proofErr w:type="spellEnd"/>
            <w:r w:rsidRPr="003778AD">
              <w:rPr>
                <w:rFonts w:cs="Arial"/>
                <w:sz w:val="20"/>
                <w:szCs w:val="20"/>
                <w:lang w:val="en-US"/>
              </w:rPr>
              <w:t xml:space="preserve"> </w:t>
            </w:r>
            <w:proofErr w:type="spellStart"/>
            <w:r w:rsidRPr="003778AD">
              <w:rPr>
                <w:rFonts w:cs="Arial"/>
                <w:sz w:val="20"/>
                <w:szCs w:val="20"/>
                <w:lang w:val="en-US"/>
              </w:rPr>
              <w:t>язык</w:t>
            </w:r>
            <w:proofErr w:type="spellEnd"/>
            <w:r w:rsidRPr="003778AD">
              <w:rPr>
                <w:rFonts w:cs="Arial"/>
                <w:sz w:val="20"/>
                <w:szCs w:val="20"/>
                <w:lang w:val="en-US"/>
              </w:rPr>
              <w:t xml:space="preserve"> </w:t>
            </w:r>
            <w:proofErr w:type="spellStart"/>
            <w:r w:rsidRPr="003778AD">
              <w:rPr>
                <w:rFonts w:cs="Arial"/>
                <w:sz w:val="20"/>
                <w:szCs w:val="20"/>
                <w:lang w:val="en-US"/>
              </w:rPr>
              <w:t>разметки</w:t>
            </w:r>
            <w:proofErr w:type="spellEnd"/>
          </w:p>
        </w:tc>
      </w:tr>
    </w:tbl>
    <w:p w:rsidR="00E932C1" w:rsidRPr="00835A74" w:rsidRDefault="00E932C1" w:rsidP="00E932C1">
      <w:pPr>
        <w:rPr>
          <w:rFonts w:ascii="Arial" w:hAnsi="Arial" w:cs="Arial"/>
          <w:sz w:val="20"/>
          <w:szCs w:val="20"/>
          <w:lang w:val="en-US"/>
        </w:rPr>
      </w:pPr>
    </w:p>
    <w:p w:rsidR="004166BE" w:rsidRDefault="00E932C1" w:rsidP="004A03DF">
      <w:pPr>
        <w:pStyle w:val="42"/>
      </w:pPr>
      <w:bookmarkStart w:id="9" w:name="_Toc415837237"/>
      <w:r w:rsidRPr="00A91C9E">
        <w:t>Перечень терминов, используемых в документе и их определения</w:t>
      </w:r>
      <w:bookmarkEnd w:id="9"/>
    </w:p>
    <w:p w:rsidR="00920EF7" w:rsidRPr="00253770" w:rsidRDefault="00920EF7" w:rsidP="00253770">
      <w:pPr>
        <w:spacing w:after="240" w:line="240" w:lineRule="auto"/>
        <w:jc w:val="both"/>
        <w:rPr>
          <w:rFonts w:ascii="Times New Roman" w:hAnsi="Times New Roman" w:cs="Times New Roman"/>
          <w:b/>
          <w:sz w:val="28"/>
        </w:rPr>
      </w:pPr>
      <w:r w:rsidRPr="00253770">
        <w:rPr>
          <w:rFonts w:ascii="Times New Roman" w:hAnsi="Times New Roman" w:cs="Times New Roman"/>
          <w:b/>
          <w:sz w:val="28"/>
        </w:rPr>
        <w:t xml:space="preserve">Таблица </w:t>
      </w:r>
      <w:r w:rsidR="007248B1" w:rsidRPr="00253770">
        <w:rPr>
          <w:rFonts w:ascii="Times New Roman" w:hAnsi="Times New Roman" w:cs="Times New Roman"/>
          <w:b/>
          <w:sz w:val="28"/>
        </w:rPr>
        <w:fldChar w:fldCharType="begin"/>
      </w:r>
      <w:r w:rsidRPr="00253770">
        <w:rPr>
          <w:rFonts w:ascii="Times New Roman" w:hAnsi="Times New Roman" w:cs="Times New Roman"/>
          <w:b/>
          <w:sz w:val="28"/>
        </w:rPr>
        <w:instrText xml:space="preserve"> SEQ Таблица \* ARABIC </w:instrText>
      </w:r>
      <w:r w:rsidR="007248B1" w:rsidRPr="00253770">
        <w:rPr>
          <w:rFonts w:ascii="Times New Roman" w:hAnsi="Times New Roman" w:cs="Times New Roman"/>
          <w:b/>
          <w:sz w:val="28"/>
        </w:rPr>
        <w:fldChar w:fldCharType="separate"/>
      </w:r>
      <w:r w:rsidR="00D11337">
        <w:rPr>
          <w:rFonts w:ascii="Times New Roman" w:hAnsi="Times New Roman" w:cs="Times New Roman"/>
          <w:b/>
          <w:noProof/>
          <w:sz w:val="28"/>
        </w:rPr>
        <w:t>2</w:t>
      </w:r>
      <w:r w:rsidR="007248B1" w:rsidRPr="00253770">
        <w:rPr>
          <w:rFonts w:ascii="Times New Roman" w:hAnsi="Times New Roman" w:cs="Times New Roman"/>
          <w:b/>
          <w:sz w:val="28"/>
        </w:rPr>
        <w:fldChar w:fldCharType="end"/>
      </w:r>
      <w:r w:rsidRPr="00253770">
        <w:rPr>
          <w:rFonts w:ascii="Times New Roman" w:hAnsi="Times New Roman" w:cs="Times New Roman"/>
          <w:b/>
          <w:sz w:val="28"/>
        </w:rPr>
        <w:t xml:space="preserve">. </w:t>
      </w:r>
      <w:r w:rsidR="00762F2E" w:rsidRPr="00762F2E">
        <w:rPr>
          <w:rFonts w:ascii="Times New Roman" w:hAnsi="Times New Roman" w:cs="Times New Roman"/>
          <w:sz w:val="28"/>
        </w:rPr>
        <w:t>Основные термины</w:t>
      </w:r>
      <w:r w:rsidR="003C3201">
        <w:rPr>
          <w:rFonts w:ascii="Times New Roman" w:hAnsi="Times New Roman" w:cs="Times New Roman"/>
          <w:sz w:val="28"/>
        </w:rPr>
        <w:t xml:space="preserve"> и определения</w:t>
      </w:r>
      <w:r w:rsidR="00762358">
        <w:rPr>
          <w:rFonts w:ascii="Times New Roman" w:hAnsi="Times New Roman" w:cs="Times New Roman"/>
          <w:sz w:val="28"/>
        </w:rPr>
        <w:t xml:space="preserve"> предметной области</w:t>
      </w:r>
      <w:r w:rsidR="00253770">
        <w:rPr>
          <w:rFonts w:ascii="Times New Roman" w:hAnsi="Times New Roman" w:cs="Times New Roman"/>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55"/>
        <w:gridCol w:w="1590"/>
        <w:gridCol w:w="5961"/>
        <w:gridCol w:w="2232"/>
      </w:tblGrid>
      <w:tr w:rsidR="00307190" w:rsidRPr="004A03DF" w:rsidTr="00DA2B1E">
        <w:trPr>
          <w:tblHeader/>
        </w:trPr>
        <w:tc>
          <w:tcPr>
            <w:tcW w:w="175" w:type="pct"/>
            <w:shd w:val="clear" w:color="auto" w:fill="auto"/>
          </w:tcPr>
          <w:p w:rsidR="00307190" w:rsidRPr="004A03DF" w:rsidRDefault="00307190" w:rsidP="004A03DF">
            <w:pPr>
              <w:jc w:val="center"/>
              <w:rPr>
                <w:rFonts w:ascii="Arial" w:hAnsi="Arial" w:cs="Arial"/>
                <w:b/>
                <w:sz w:val="20"/>
              </w:rPr>
            </w:pPr>
            <w:r w:rsidRPr="004A03DF">
              <w:rPr>
                <w:rFonts w:ascii="Arial" w:hAnsi="Arial" w:cs="Arial"/>
                <w:b/>
                <w:sz w:val="20"/>
              </w:rPr>
              <w:t>№</w:t>
            </w:r>
          </w:p>
        </w:tc>
        <w:tc>
          <w:tcPr>
            <w:tcW w:w="784" w:type="pct"/>
            <w:shd w:val="clear" w:color="auto" w:fill="auto"/>
          </w:tcPr>
          <w:p w:rsidR="00307190" w:rsidRPr="004A03DF" w:rsidRDefault="00307190" w:rsidP="004A03DF">
            <w:pPr>
              <w:jc w:val="center"/>
              <w:rPr>
                <w:rFonts w:ascii="Arial" w:hAnsi="Arial" w:cs="Arial"/>
                <w:b/>
                <w:sz w:val="20"/>
              </w:rPr>
            </w:pPr>
            <w:r w:rsidRPr="004A03DF">
              <w:rPr>
                <w:rFonts w:ascii="Arial" w:hAnsi="Arial" w:cs="Arial"/>
                <w:b/>
                <w:sz w:val="20"/>
              </w:rPr>
              <w:t>Термин, сокращение</w:t>
            </w:r>
          </w:p>
        </w:tc>
        <w:tc>
          <w:tcPr>
            <w:tcW w:w="2940" w:type="pct"/>
            <w:shd w:val="clear" w:color="auto" w:fill="auto"/>
          </w:tcPr>
          <w:p w:rsidR="00307190" w:rsidRPr="004A03DF" w:rsidRDefault="00307190" w:rsidP="004A03DF">
            <w:pPr>
              <w:jc w:val="center"/>
              <w:rPr>
                <w:rFonts w:ascii="Arial" w:hAnsi="Arial" w:cs="Arial"/>
                <w:b/>
                <w:sz w:val="20"/>
              </w:rPr>
            </w:pPr>
            <w:r w:rsidRPr="004A03DF">
              <w:rPr>
                <w:rFonts w:ascii="Arial" w:hAnsi="Arial" w:cs="Arial"/>
                <w:b/>
                <w:sz w:val="20"/>
              </w:rPr>
              <w:t>Описание, определение, расшифровка</w:t>
            </w:r>
          </w:p>
        </w:tc>
        <w:tc>
          <w:tcPr>
            <w:tcW w:w="1101" w:type="pct"/>
            <w:shd w:val="clear" w:color="auto" w:fill="auto"/>
          </w:tcPr>
          <w:p w:rsidR="00307190" w:rsidRPr="004A03DF" w:rsidRDefault="00307190" w:rsidP="004A03DF">
            <w:pPr>
              <w:jc w:val="center"/>
              <w:rPr>
                <w:rFonts w:ascii="Arial" w:hAnsi="Arial" w:cs="Arial"/>
                <w:b/>
                <w:sz w:val="20"/>
              </w:rPr>
            </w:pPr>
            <w:r w:rsidRPr="004A03DF">
              <w:rPr>
                <w:rFonts w:ascii="Arial" w:hAnsi="Arial" w:cs="Arial"/>
                <w:b/>
                <w:sz w:val="20"/>
              </w:rPr>
              <w:t>Нормативный источник</w:t>
            </w:r>
          </w:p>
        </w:tc>
      </w:tr>
      <w:tr w:rsidR="00CA3D59" w:rsidRPr="004A03DF" w:rsidTr="00DA2B1E">
        <w:tc>
          <w:tcPr>
            <w:tcW w:w="175" w:type="pct"/>
          </w:tcPr>
          <w:p w:rsidR="00CA3D59" w:rsidRPr="004A03DF" w:rsidRDefault="00CA3D59" w:rsidP="00831E0E">
            <w:pPr>
              <w:numPr>
                <w:ilvl w:val="0"/>
                <w:numId w:val="2"/>
              </w:numPr>
              <w:rPr>
                <w:rFonts w:ascii="Arial" w:hAnsi="Arial" w:cs="Arial"/>
                <w:sz w:val="20"/>
                <w:szCs w:val="20"/>
              </w:rPr>
            </w:pPr>
          </w:p>
        </w:tc>
        <w:tc>
          <w:tcPr>
            <w:tcW w:w="784" w:type="pct"/>
          </w:tcPr>
          <w:p w:rsidR="00CA3D59" w:rsidRPr="004A03DF" w:rsidRDefault="0043045A" w:rsidP="00112659">
            <w:pPr>
              <w:rPr>
                <w:rFonts w:ascii="Arial" w:hAnsi="Arial" w:cs="Arial"/>
                <w:sz w:val="20"/>
                <w:szCs w:val="20"/>
              </w:rPr>
            </w:pPr>
            <w:r w:rsidRPr="0043045A">
              <w:rPr>
                <w:rFonts w:ascii="Arial" w:hAnsi="Arial" w:cs="Arial"/>
                <w:sz w:val="20"/>
                <w:szCs w:val="20"/>
              </w:rPr>
              <w:t>Бизнес-процесс</w:t>
            </w:r>
          </w:p>
        </w:tc>
        <w:tc>
          <w:tcPr>
            <w:tcW w:w="2940" w:type="pct"/>
          </w:tcPr>
          <w:p w:rsidR="00CA3D59" w:rsidRPr="004A03DF" w:rsidRDefault="0043045A" w:rsidP="0043045A">
            <w:pPr>
              <w:rPr>
                <w:rFonts w:ascii="Arial" w:hAnsi="Arial" w:cs="Arial"/>
                <w:sz w:val="20"/>
                <w:szCs w:val="20"/>
              </w:rPr>
            </w:pPr>
            <w:r w:rsidRPr="00DA2B1E">
              <w:rPr>
                <w:rFonts w:ascii="Arial" w:hAnsi="Arial" w:cs="Arial"/>
                <w:sz w:val="20"/>
                <w:szCs w:val="20"/>
              </w:rPr>
              <w:t>Устойчивая последовательность работ, соотнесенная с отдельным видом деятельности организации</w:t>
            </w:r>
          </w:p>
        </w:tc>
        <w:tc>
          <w:tcPr>
            <w:tcW w:w="1101" w:type="pct"/>
          </w:tcPr>
          <w:p w:rsidR="00CA3D59" w:rsidRPr="004A03DF" w:rsidRDefault="0043045A" w:rsidP="00DA2B1E">
            <w:pPr>
              <w:rPr>
                <w:rFonts w:ascii="Arial" w:hAnsi="Arial" w:cs="Arial"/>
                <w:sz w:val="20"/>
                <w:szCs w:val="20"/>
              </w:rPr>
            </w:pPr>
            <w:r w:rsidRPr="0043045A">
              <w:rPr>
                <w:rFonts w:ascii="Arial" w:hAnsi="Arial" w:cs="Arial"/>
                <w:sz w:val="20"/>
                <w:szCs w:val="20"/>
              </w:rPr>
              <w:t>Толковый</w:t>
            </w:r>
            <w:r w:rsidR="00DA2B1E">
              <w:rPr>
                <w:rFonts w:ascii="Arial" w:hAnsi="Arial" w:cs="Arial"/>
                <w:sz w:val="20"/>
                <w:szCs w:val="20"/>
              </w:rPr>
              <w:t xml:space="preserve"> </w:t>
            </w:r>
            <w:r w:rsidRPr="0043045A">
              <w:rPr>
                <w:rFonts w:ascii="Arial" w:hAnsi="Arial" w:cs="Arial"/>
                <w:sz w:val="20"/>
                <w:szCs w:val="20"/>
              </w:rPr>
              <w:t>словарь</w:t>
            </w:r>
            <w:r w:rsidR="00DA2B1E">
              <w:rPr>
                <w:rFonts w:ascii="Arial" w:hAnsi="Arial" w:cs="Arial"/>
                <w:sz w:val="20"/>
                <w:szCs w:val="20"/>
              </w:rPr>
              <w:t xml:space="preserve"> </w:t>
            </w:r>
            <w:r w:rsidRPr="0043045A">
              <w:rPr>
                <w:rFonts w:ascii="Arial" w:hAnsi="Arial" w:cs="Arial"/>
                <w:sz w:val="20"/>
                <w:szCs w:val="20"/>
              </w:rPr>
              <w:t>«Инновационная деятельность».</w:t>
            </w:r>
            <w:r w:rsidR="00DA2B1E">
              <w:rPr>
                <w:rFonts w:ascii="Arial" w:hAnsi="Arial" w:cs="Arial"/>
                <w:sz w:val="20"/>
                <w:szCs w:val="20"/>
              </w:rPr>
              <w:t xml:space="preserve"> </w:t>
            </w:r>
            <w:r w:rsidRPr="0043045A">
              <w:rPr>
                <w:rFonts w:ascii="Arial" w:hAnsi="Arial" w:cs="Arial"/>
                <w:sz w:val="20"/>
                <w:szCs w:val="20"/>
              </w:rPr>
              <w:t>Термины</w:t>
            </w:r>
            <w:r w:rsidR="00DA2B1E">
              <w:rPr>
                <w:rFonts w:ascii="Arial" w:hAnsi="Arial" w:cs="Arial"/>
                <w:sz w:val="20"/>
                <w:szCs w:val="20"/>
              </w:rPr>
              <w:t xml:space="preserve"> </w:t>
            </w:r>
            <w:r w:rsidRPr="0043045A">
              <w:rPr>
                <w:rFonts w:ascii="Arial" w:hAnsi="Arial" w:cs="Arial"/>
                <w:sz w:val="20"/>
                <w:szCs w:val="20"/>
              </w:rPr>
              <w:t>инновационного</w:t>
            </w:r>
            <w:r w:rsidR="00DA2B1E">
              <w:rPr>
                <w:rFonts w:ascii="Arial" w:hAnsi="Arial" w:cs="Arial"/>
                <w:sz w:val="20"/>
                <w:szCs w:val="20"/>
              </w:rPr>
              <w:t xml:space="preserve"> менеджмента и смежных областей </w:t>
            </w:r>
            <w:r w:rsidRPr="0043045A">
              <w:rPr>
                <w:rFonts w:ascii="Arial" w:hAnsi="Arial" w:cs="Arial"/>
                <w:sz w:val="20"/>
                <w:szCs w:val="20"/>
              </w:rPr>
              <w:t>(от</w:t>
            </w:r>
            <w:proofErr w:type="gramStart"/>
            <w:r w:rsidRPr="0043045A">
              <w:rPr>
                <w:rFonts w:ascii="Arial" w:hAnsi="Arial" w:cs="Arial"/>
                <w:sz w:val="20"/>
                <w:szCs w:val="20"/>
              </w:rPr>
              <w:t> А</w:t>
            </w:r>
            <w:proofErr w:type="gramEnd"/>
            <w:r w:rsidRPr="0043045A">
              <w:rPr>
                <w:rFonts w:ascii="Arial" w:hAnsi="Arial" w:cs="Arial"/>
                <w:sz w:val="20"/>
                <w:szCs w:val="20"/>
              </w:rPr>
              <w:t> до Я). </w:t>
            </w:r>
            <w:proofErr w:type="spellStart"/>
            <w:proofErr w:type="gramStart"/>
            <w:r w:rsidRPr="0043045A">
              <w:rPr>
                <w:rFonts w:ascii="Arial" w:hAnsi="Arial" w:cs="Arial"/>
                <w:sz w:val="20"/>
                <w:szCs w:val="20"/>
              </w:rPr>
              <w:t>Новоси</w:t>
            </w:r>
            <w:r w:rsidR="00DA2B1E">
              <w:rPr>
                <w:rFonts w:ascii="Arial" w:hAnsi="Arial" w:cs="Arial"/>
                <w:sz w:val="20"/>
                <w:szCs w:val="20"/>
              </w:rPr>
              <w:t>-</w:t>
            </w:r>
            <w:r w:rsidRPr="0043045A">
              <w:rPr>
                <w:rFonts w:ascii="Arial" w:hAnsi="Arial" w:cs="Arial"/>
                <w:sz w:val="20"/>
                <w:szCs w:val="20"/>
              </w:rPr>
              <w:t>бирск</w:t>
            </w:r>
            <w:proofErr w:type="spellEnd"/>
            <w:proofErr w:type="gramEnd"/>
            <w:r w:rsidRPr="0043045A">
              <w:rPr>
                <w:rFonts w:ascii="Arial" w:hAnsi="Arial" w:cs="Arial"/>
                <w:sz w:val="20"/>
                <w:szCs w:val="20"/>
              </w:rPr>
              <w:t>: Сибирское научное </w:t>
            </w:r>
            <w:r w:rsidR="00DA2B1E">
              <w:rPr>
                <w:rFonts w:ascii="Arial" w:hAnsi="Arial" w:cs="Arial"/>
                <w:sz w:val="20"/>
                <w:szCs w:val="20"/>
              </w:rPr>
              <w:t>и</w:t>
            </w:r>
            <w:r w:rsidRPr="0043045A">
              <w:rPr>
                <w:rFonts w:ascii="Arial" w:hAnsi="Arial" w:cs="Arial"/>
                <w:sz w:val="20"/>
                <w:szCs w:val="20"/>
              </w:rPr>
              <w:t>зд</w:t>
            </w:r>
            <w:r w:rsidR="00DA2B1E">
              <w:rPr>
                <w:rFonts w:ascii="Arial" w:hAnsi="Arial" w:cs="Arial"/>
                <w:sz w:val="20"/>
                <w:szCs w:val="20"/>
              </w:rPr>
              <w:t>-</w:t>
            </w:r>
            <w:r w:rsidRPr="0043045A">
              <w:rPr>
                <w:rFonts w:ascii="Arial" w:hAnsi="Arial" w:cs="Arial"/>
                <w:sz w:val="20"/>
                <w:szCs w:val="20"/>
              </w:rPr>
              <w:t>во</w:t>
            </w:r>
            <w:r w:rsidR="00DA2B1E">
              <w:rPr>
                <w:rFonts w:ascii="Arial" w:hAnsi="Arial" w:cs="Arial"/>
                <w:sz w:val="20"/>
                <w:szCs w:val="20"/>
              </w:rPr>
              <w:t>,</w:t>
            </w:r>
            <w:r w:rsidRPr="0043045A">
              <w:rPr>
                <w:rFonts w:ascii="Arial" w:hAnsi="Arial" w:cs="Arial"/>
                <w:sz w:val="20"/>
                <w:szCs w:val="20"/>
              </w:rPr>
              <w:t> 2008.</w:t>
            </w:r>
          </w:p>
        </w:tc>
      </w:tr>
      <w:tr w:rsidR="0043045A" w:rsidRPr="004A03DF" w:rsidTr="00DA2B1E">
        <w:tc>
          <w:tcPr>
            <w:tcW w:w="175" w:type="pct"/>
          </w:tcPr>
          <w:p w:rsidR="0043045A" w:rsidRPr="004A03DF" w:rsidRDefault="0043045A" w:rsidP="00831E0E">
            <w:pPr>
              <w:numPr>
                <w:ilvl w:val="0"/>
                <w:numId w:val="2"/>
              </w:numPr>
              <w:rPr>
                <w:rFonts w:ascii="Arial" w:hAnsi="Arial" w:cs="Arial"/>
                <w:sz w:val="20"/>
                <w:szCs w:val="20"/>
              </w:rPr>
            </w:pPr>
          </w:p>
        </w:tc>
        <w:tc>
          <w:tcPr>
            <w:tcW w:w="784" w:type="pct"/>
          </w:tcPr>
          <w:p w:rsidR="0043045A" w:rsidRPr="004A03DF" w:rsidRDefault="0043045A" w:rsidP="00112659">
            <w:pPr>
              <w:rPr>
                <w:rFonts w:ascii="Arial" w:hAnsi="Arial" w:cs="Arial"/>
                <w:sz w:val="20"/>
                <w:szCs w:val="20"/>
              </w:rPr>
            </w:pPr>
            <w:r w:rsidRPr="004A03DF">
              <w:rPr>
                <w:rFonts w:ascii="Arial" w:hAnsi="Arial" w:cs="Arial"/>
                <w:sz w:val="20"/>
                <w:szCs w:val="20"/>
              </w:rPr>
              <w:t>Документированная информация</w:t>
            </w:r>
          </w:p>
        </w:tc>
        <w:tc>
          <w:tcPr>
            <w:tcW w:w="2940" w:type="pct"/>
          </w:tcPr>
          <w:p w:rsidR="0043045A" w:rsidRPr="004A03DF" w:rsidRDefault="0043045A" w:rsidP="0043045A">
            <w:pPr>
              <w:rPr>
                <w:rFonts w:ascii="Arial" w:hAnsi="Arial" w:cs="Arial"/>
                <w:sz w:val="20"/>
                <w:szCs w:val="20"/>
              </w:rPr>
            </w:pPr>
            <w:r w:rsidRPr="004A03DF">
              <w:rPr>
                <w:rFonts w:ascii="Arial" w:hAnsi="Arial" w:cs="Arial"/>
                <w:sz w:val="20"/>
                <w:szCs w:val="20"/>
              </w:rPr>
              <w:t>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tc>
        <w:tc>
          <w:tcPr>
            <w:tcW w:w="1101" w:type="pct"/>
          </w:tcPr>
          <w:p w:rsidR="0043045A" w:rsidRPr="004A03DF" w:rsidRDefault="0043045A" w:rsidP="00112659">
            <w:pPr>
              <w:rPr>
                <w:rFonts w:ascii="Arial" w:hAnsi="Arial" w:cs="Arial"/>
                <w:sz w:val="20"/>
                <w:szCs w:val="20"/>
              </w:rPr>
            </w:pPr>
            <w:r w:rsidRPr="004A03DF">
              <w:rPr>
                <w:rFonts w:ascii="Arial" w:hAnsi="Arial" w:cs="Arial"/>
                <w:sz w:val="20"/>
                <w:szCs w:val="20"/>
              </w:rPr>
              <w:t>149-ФЗ</w:t>
            </w:r>
          </w:p>
        </w:tc>
      </w:tr>
      <w:tr w:rsidR="0043045A" w:rsidRPr="004A03DF" w:rsidTr="00DA2B1E">
        <w:tc>
          <w:tcPr>
            <w:tcW w:w="175" w:type="pct"/>
          </w:tcPr>
          <w:p w:rsidR="0043045A" w:rsidRPr="004A03DF" w:rsidRDefault="0043045A" w:rsidP="00831E0E">
            <w:pPr>
              <w:numPr>
                <w:ilvl w:val="0"/>
                <w:numId w:val="2"/>
              </w:numPr>
              <w:rPr>
                <w:rFonts w:ascii="Arial" w:hAnsi="Arial" w:cs="Arial"/>
                <w:sz w:val="20"/>
                <w:szCs w:val="20"/>
              </w:rPr>
            </w:pPr>
          </w:p>
        </w:tc>
        <w:tc>
          <w:tcPr>
            <w:tcW w:w="784" w:type="pct"/>
          </w:tcPr>
          <w:p w:rsidR="0043045A" w:rsidRPr="004A03DF" w:rsidRDefault="0043045A" w:rsidP="00112659">
            <w:pPr>
              <w:rPr>
                <w:rFonts w:ascii="Arial" w:hAnsi="Arial" w:cs="Arial"/>
                <w:sz w:val="20"/>
                <w:szCs w:val="20"/>
              </w:rPr>
            </w:pPr>
            <w:r w:rsidRPr="004A03DF">
              <w:rPr>
                <w:rFonts w:ascii="Arial" w:hAnsi="Arial" w:cs="Arial"/>
                <w:sz w:val="20"/>
                <w:szCs w:val="20"/>
              </w:rPr>
              <w:t>Доступ к информации</w:t>
            </w:r>
          </w:p>
        </w:tc>
        <w:tc>
          <w:tcPr>
            <w:tcW w:w="2940" w:type="pct"/>
          </w:tcPr>
          <w:p w:rsidR="0043045A" w:rsidRPr="004A03DF" w:rsidRDefault="0043045A" w:rsidP="00112659">
            <w:pPr>
              <w:rPr>
                <w:rFonts w:ascii="Arial" w:hAnsi="Arial" w:cs="Arial"/>
                <w:sz w:val="20"/>
                <w:szCs w:val="20"/>
              </w:rPr>
            </w:pPr>
            <w:r w:rsidRPr="004A03DF">
              <w:rPr>
                <w:rFonts w:ascii="Arial" w:hAnsi="Arial" w:cs="Arial"/>
                <w:sz w:val="20"/>
                <w:szCs w:val="20"/>
              </w:rPr>
              <w:t>Возможность получения информац</w:t>
            </w:r>
            <w:proofErr w:type="gramStart"/>
            <w:r w:rsidRPr="004A03DF">
              <w:rPr>
                <w:rFonts w:ascii="Arial" w:hAnsi="Arial" w:cs="Arial"/>
                <w:sz w:val="20"/>
                <w:szCs w:val="20"/>
              </w:rPr>
              <w:t>ии и ее</w:t>
            </w:r>
            <w:proofErr w:type="gramEnd"/>
            <w:r w:rsidRPr="004A03DF">
              <w:rPr>
                <w:rFonts w:ascii="Arial" w:hAnsi="Arial" w:cs="Arial"/>
                <w:sz w:val="20"/>
                <w:szCs w:val="20"/>
              </w:rPr>
              <w:t xml:space="preserve"> использования</w:t>
            </w:r>
          </w:p>
        </w:tc>
        <w:tc>
          <w:tcPr>
            <w:tcW w:w="1101" w:type="pct"/>
          </w:tcPr>
          <w:p w:rsidR="0043045A" w:rsidRPr="004A03DF" w:rsidRDefault="0043045A" w:rsidP="00112659">
            <w:pPr>
              <w:rPr>
                <w:rFonts w:ascii="Arial" w:hAnsi="Arial" w:cs="Arial"/>
                <w:sz w:val="20"/>
                <w:szCs w:val="20"/>
              </w:rPr>
            </w:pPr>
            <w:r w:rsidRPr="004A03DF">
              <w:rPr>
                <w:rFonts w:ascii="Arial" w:hAnsi="Arial" w:cs="Arial"/>
                <w:sz w:val="20"/>
                <w:szCs w:val="20"/>
              </w:rPr>
              <w:t>149-ФЗ</w:t>
            </w:r>
          </w:p>
        </w:tc>
      </w:tr>
      <w:tr w:rsidR="0043045A" w:rsidRPr="004A03DF" w:rsidTr="00DA2B1E">
        <w:tc>
          <w:tcPr>
            <w:tcW w:w="175" w:type="pct"/>
          </w:tcPr>
          <w:p w:rsidR="0043045A" w:rsidRPr="004A03DF" w:rsidRDefault="0043045A" w:rsidP="00831E0E">
            <w:pPr>
              <w:numPr>
                <w:ilvl w:val="0"/>
                <w:numId w:val="2"/>
              </w:numPr>
              <w:rPr>
                <w:rFonts w:ascii="Arial" w:hAnsi="Arial" w:cs="Arial"/>
                <w:sz w:val="20"/>
                <w:szCs w:val="20"/>
              </w:rPr>
            </w:pPr>
          </w:p>
        </w:tc>
        <w:tc>
          <w:tcPr>
            <w:tcW w:w="784" w:type="pct"/>
          </w:tcPr>
          <w:p w:rsidR="0043045A" w:rsidRPr="004A03DF" w:rsidRDefault="0043045A" w:rsidP="00112659">
            <w:pPr>
              <w:rPr>
                <w:rFonts w:ascii="Arial" w:hAnsi="Arial" w:cs="Arial"/>
                <w:sz w:val="20"/>
                <w:szCs w:val="20"/>
              </w:rPr>
            </w:pPr>
            <w:r w:rsidRPr="004A03DF">
              <w:rPr>
                <w:rFonts w:ascii="Arial" w:hAnsi="Arial" w:cs="Arial"/>
                <w:sz w:val="20"/>
                <w:szCs w:val="20"/>
              </w:rPr>
              <w:t>Информационная система</w:t>
            </w:r>
          </w:p>
        </w:tc>
        <w:tc>
          <w:tcPr>
            <w:tcW w:w="2940" w:type="pct"/>
          </w:tcPr>
          <w:p w:rsidR="0043045A" w:rsidRPr="004A03DF" w:rsidRDefault="0043045A" w:rsidP="00112659">
            <w:pPr>
              <w:rPr>
                <w:rFonts w:ascii="Arial" w:hAnsi="Arial" w:cs="Arial"/>
                <w:sz w:val="20"/>
                <w:szCs w:val="20"/>
              </w:rPr>
            </w:pPr>
            <w:r w:rsidRPr="004A03DF">
              <w:rPr>
                <w:rFonts w:ascii="Arial" w:hAnsi="Arial" w:cs="Arial"/>
                <w:sz w:val="20"/>
                <w:szCs w:val="20"/>
              </w:rPr>
              <w:t>Совокупность содержащейся в базах данных информации и обеспечивающих ее обработку информационных технологий и технических средств</w:t>
            </w:r>
          </w:p>
        </w:tc>
        <w:tc>
          <w:tcPr>
            <w:tcW w:w="1101" w:type="pct"/>
          </w:tcPr>
          <w:p w:rsidR="0043045A" w:rsidRPr="004A03DF" w:rsidRDefault="0043045A" w:rsidP="00112659">
            <w:pPr>
              <w:rPr>
                <w:rFonts w:ascii="Arial" w:hAnsi="Arial" w:cs="Arial"/>
                <w:sz w:val="20"/>
                <w:szCs w:val="20"/>
              </w:rPr>
            </w:pPr>
            <w:r w:rsidRPr="004A03DF">
              <w:rPr>
                <w:rFonts w:ascii="Arial" w:hAnsi="Arial" w:cs="Arial"/>
                <w:sz w:val="20"/>
                <w:szCs w:val="20"/>
              </w:rPr>
              <w:t>149-ФЗ</w:t>
            </w:r>
          </w:p>
        </w:tc>
      </w:tr>
      <w:tr w:rsidR="008B42A0" w:rsidRPr="004A03DF" w:rsidTr="00DA2B1E">
        <w:tc>
          <w:tcPr>
            <w:tcW w:w="175" w:type="pct"/>
          </w:tcPr>
          <w:p w:rsidR="008B42A0" w:rsidRPr="004A03DF" w:rsidRDefault="008B42A0" w:rsidP="00831E0E">
            <w:pPr>
              <w:numPr>
                <w:ilvl w:val="0"/>
                <w:numId w:val="2"/>
              </w:numPr>
              <w:rPr>
                <w:rFonts w:ascii="Arial" w:hAnsi="Arial" w:cs="Arial"/>
                <w:sz w:val="20"/>
                <w:szCs w:val="20"/>
              </w:rPr>
            </w:pPr>
          </w:p>
        </w:tc>
        <w:tc>
          <w:tcPr>
            <w:tcW w:w="784" w:type="pct"/>
          </w:tcPr>
          <w:p w:rsidR="008B42A0" w:rsidRPr="004A03DF" w:rsidRDefault="008B42A0" w:rsidP="00112659">
            <w:pPr>
              <w:rPr>
                <w:rFonts w:ascii="Arial" w:hAnsi="Arial" w:cs="Arial"/>
                <w:sz w:val="20"/>
                <w:szCs w:val="20"/>
              </w:rPr>
            </w:pPr>
            <w:r w:rsidRPr="008B42A0">
              <w:rPr>
                <w:rFonts w:ascii="Arial" w:hAnsi="Arial" w:cs="Arial"/>
                <w:sz w:val="20"/>
                <w:szCs w:val="20"/>
              </w:rPr>
              <w:t>Информационная система медицинской организации</w:t>
            </w:r>
          </w:p>
        </w:tc>
        <w:tc>
          <w:tcPr>
            <w:tcW w:w="2940" w:type="pct"/>
          </w:tcPr>
          <w:p w:rsidR="008B42A0" w:rsidRPr="004A03DF" w:rsidRDefault="008B42A0" w:rsidP="00112659">
            <w:pPr>
              <w:rPr>
                <w:rFonts w:ascii="Arial" w:hAnsi="Arial" w:cs="Arial"/>
                <w:sz w:val="20"/>
                <w:szCs w:val="20"/>
              </w:rPr>
            </w:pPr>
            <w:r w:rsidRPr="008B42A0">
              <w:rPr>
                <w:rFonts w:ascii="Arial" w:hAnsi="Arial" w:cs="Arial"/>
                <w:sz w:val="20"/>
                <w:szCs w:val="20"/>
              </w:rPr>
              <w:t>Комплексная информационная система, автоматизирующая как медицинские, так и административные бизнес-процессы медицинской организации в целом</w:t>
            </w:r>
          </w:p>
        </w:tc>
        <w:tc>
          <w:tcPr>
            <w:tcW w:w="1101" w:type="pct"/>
          </w:tcPr>
          <w:p w:rsidR="008B42A0" w:rsidRPr="004A03DF" w:rsidRDefault="008B42A0" w:rsidP="00112659">
            <w:pPr>
              <w:rPr>
                <w:rFonts w:ascii="Arial" w:hAnsi="Arial" w:cs="Arial"/>
                <w:sz w:val="20"/>
                <w:szCs w:val="20"/>
              </w:rPr>
            </w:pPr>
          </w:p>
        </w:tc>
      </w:tr>
      <w:tr w:rsidR="0043045A" w:rsidRPr="004A03DF" w:rsidTr="00DA2B1E">
        <w:tc>
          <w:tcPr>
            <w:tcW w:w="175" w:type="pct"/>
          </w:tcPr>
          <w:p w:rsidR="0043045A" w:rsidRPr="004A03DF" w:rsidRDefault="0043045A" w:rsidP="00831E0E">
            <w:pPr>
              <w:numPr>
                <w:ilvl w:val="0"/>
                <w:numId w:val="2"/>
              </w:numPr>
              <w:rPr>
                <w:rFonts w:ascii="Arial" w:hAnsi="Arial" w:cs="Arial"/>
                <w:sz w:val="20"/>
                <w:szCs w:val="20"/>
              </w:rPr>
            </w:pPr>
          </w:p>
        </w:tc>
        <w:tc>
          <w:tcPr>
            <w:tcW w:w="784" w:type="pct"/>
          </w:tcPr>
          <w:p w:rsidR="0043045A" w:rsidRPr="004A03DF" w:rsidRDefault="0043045A" w:rsidP="00112659">
            <w:pPr>
              <w:rPr>
                <w:rFonts w:ascii="Arial" w:hAnsi="Arial" w:cs="Arial"/>
                <w:sz w:val="20"/>
                <w:szCs w:val="20"/>
              </w:rPr>
            </w:pPr>
            <w:r w:rsidRPr="004A03DF">
              <w:rPr>
                <w:rFonts w:ascii="Arial" w:hAnsi="Arial" w:cs="Arial"/>
                <w:sz w:val="20"/>
                <w:szCs w:val="20"/>
              </w:rPr>
              <w:t>Информация</w:t>
            </w:r>
          </w:p>
        </w:tc>
        <w:tc>
          <w:tcPr>
            <w:tcW w:w="2940" w:type="pct"/>
          </w:tcPr>
          <w:p w:rsidR="0043045A" w:rsidRPr="004A03DF" w:rsidRDefault="0043045A" w:rsidP="00112659">
            <w:pPr>
              <w:rPr>
                <w:rFonts w:ascii="Arial" w:hAnsi="Arial" w:cs="Arial"/>
                <w:sz w:val="20"/>
                <w:szCs w:val="20"/>
              </w:rPr>
            </w:pPr>
            <w:r w:rsidRPr="004A03DF">
              <w:rPr>
                <w:rFonts w:ascii="Arial" w:hAnsi="Arial" w:cs="Arial"/>
                <w:sz w:val="20"/>
                <w:szCs w:val="20"/>
              </w:rPr>
              <w:t>Сведения (сообщения, данные) независимо от формы их представления</w:t>
            </w:r>
          </w:p>
        </w:tc>
        <w:tc>
          <w:tcPr>
            <w:tcW w:w="1101" w:type="pct"/>
          </w:tcPr>
          <w:p w:rsidR="0043045A" w:rsidRPr="004A03DF" w:rsidRDefault="0043045A" w:rsidP="00112659">
            <w:pPr>
              <w:rPr>
                <w:rFonts w:ascii="Arial" w:hAnsi="Arial" w:cs="Arial"/>
                <w:sz w:val="20"/>
                <w:szCs w:val="20"/>
              </w:rPr>
            </w:pPr>
            <w:r w:rsidRPr="004A03DF">
              <w:rPr>
                <w:rFonts w:ascii="Arial" w:hAnsi="Arial" w:cs="Arial"/>
                <w:sz w:val="20"/>
                <w:szCs w:val="20"/>
              </w:rPr>
              <w:t>149-ФЗ</w:t>
            </w:r>
          </w:p>
        </w:tc>
      </w:tr>
      <w:tr w:rsidR="0043045A" w:rsidRPr="004A03DF" w:rsidTr="00DA2B1E">
        <w:tc>
          <w:tcPr>
            <w:tcW w:w="175" w:type="pct"/>
          </w:tcPr>
          <w:p w:rsidR="0043045A" w:rsidRPr="004A03DF" w:rsidRDefault="0043045A" w:rsidP="00831E0E">
            <w:pPr>
              <w:numPr>
                <w:ilvl w:val="0"/>
                <w:numId w:val="2"/>
              </w:numPr>
              <w:rPr>
                <w:rFonts w:ascii="Arial" w:hAnsi="Arial" w:cs="Arial"/>
                <w:sz w:val="20"/>
                <w:szCs w:val="20"/>
              </w:rPr>
            </w:pPr>
          </w:p>
        </w:tc>
        <w:tc>
          <w:tcPr>
            <w:tcW w:w="784" w:type="pct"/>
          </w:tcPr>
          <w:p w:rsidR="0043045A" w:rsidRPr="004A03DF" w:rsidRDefault="0043045A" w:rsidP="007A75EE">
            <w:pPr>
              <w:rPr>
                <w:rFonts w:ascii="Arial" w:hAnsi="Arial" w:cs="Arial"/>
                <w:sz w:val="20"/>
                <w:szCs w:val="20"/>
              </w:rPr>
            </w:pPr>
            <w:r w:rsidRPr="004A03DF">
              <w:rPr>
                <w:rFonts w:ascii="Arial" w:hAnsi="Arial" w:cs="Arial"/>
                <w:sz w:val="20"/>
                <w:szCs w:val="20"/>
              </w:rPr>
              <w:t>Информационно-</w:t>
            </w:r>
            <w:r w:rsidRPr="004A03DF">
              <w:rPr>
                <w:rFonts w:ascii="Arial" w:hAnsi="Arial" w:cs="Arial"/>
                <w:sz w:val="20"/>
                <w:szCs w:val="20"/>
              </w:rPr>
              <w:lastRenderedPageBreak/>
              <w:t>телекоммуникационная сеть</w:t>
            </w:r>
          </w:p>
        </w:tc>
        <w:tc>
          <w:tcPr>
            <w:tcW w:w="2940" w:type="pct"/>
          </w:tcPr>
          <w:p w:rsidR="0043045A" w:rsidRPr="004A03DF" w:rsidRDefault="0043045A" w:rsidP="00112659">
            <w:pPr>
              <w:rPr>
                <w:rFonts w:ascii="Arial" w:hAnsi="Arial" w:cs="Arial"/>
                <w:sz w:val="20"/>
                <w:szCs w:val="20"/>
              </w:rPr>
            </w:pPr>
            <w:r w:rsidRPr="004A03DF">
              <w:rPr>
                <w:rFonts w:ascii="Arial" w:hAnsi="Arial" w:cs="Arial"/>
                <w:sz w:val="20"/>
                <w:szCs w:val="20"/>
              </w:rPr>
              <w:lastRenderedPageBreak/>
              <w:t xml:space="preserve">Технологическая система, предназначенная для передачи по линиям связи информации, доступ к которой </w:t>
            </w:r>
            <w:r w:rsidRPr="004A03DF">
              <w:rPr>
                <w:rFonts w:ascii="Arial" w:hAnsi="Arial" w:cs="Arial"/>
                <w:sz w:val="20"/>
                <w:szCs w:val="20"/>
              </w:rPr>
              <w:lastRenderedPageBreak/>
              <w:t>осуществляется с использованием средств вычислительной техники</w:t>
            </w:r>
          </w:p>
        </w:tc>
        <w:tc>
          <w:tcPr>
            <w:tcW w:w="1101" w:type="pct"/>
          </w:tcPr>
          <w:p w:rsidR="0043045A" w:rsidRPr="004A03DF" w:rsidRDefault="0043045A" w:rsidP="00112659">
            <w:pPr>
              <w:rPr>
                <w:rFonts w:ascii="Arial" w:hAnsi="Arial" w:cs="Arial"/>
                <w:sz w:val="20"/>
                <w:szCs w:val="20"/>
              </w:rPr>
            </w:pPr>
            <w:r w:rsidRPr="004A03DF">
              <w:rPr>
                <w:rFonts w:ascii="Arial" w:hAnsi="Arial" w:cs="Arial"/>
                <w:sz w:val="20"/>
                <w:szCs w:val="20"/>
              </w:rPr>
              <w:lastRenderedPageBreak/>
              <w:t>149-ФЗ</w:t>
            </w:r>
          </w:p>
        </w:tc>
      </w:tr>
      <w:tr w:rsidR="0043045A" w:rsidRPr="004A03DF" w:rsidTr="00DA2B1E">
        <w:tc>
          <w:tcPr>
            <w:tcW w:w="175" w:type="pct"/>
          </w:tcPr>
          <w:p w:rsidR="0043045A" w:rsidRPr="004A03DF" w:rsidRDefault="0043045A" w:rsidP="00831E0E">
            <w:pPr>
              <w:numPr>
                <w:ilvl w:val="0"/>
                <w:numId w:val="2"/>
              </w:numPr>
              <w:rPr>
                <w:rFonts w:ascii="Arial" w:hAnsi="Arial" w:cs="Arial"/>
                <w:sz w:val="20"/>
                <w:szCs w:val="20"/>
              </w:rPr>
            </w:pPr>
          </w:p>
        </w:tc>
        <w:tc>
          <w:tcPr>
            <w:tcW w:w="784" w:type="pct"/>
          </w:tcPr>
          <w:p w:rsidR="0043045A" w:rsidRPr="004A03DF" w:rsidRDefault="0043045A" w:rsidP="00112659">
            <w:pPr>
              <w:rPr>
                <w:rFonts w:ascii="Arial" w:hAnsi="Arial" w:cs="Arial"/>
                <w:sz w:val="20"/>
                <w:szCs w:val="20"/>
              </w:rPr>
            </w:pPr>
            <w:r w:rsidRPr="004A03DF">
              <w:rPr>
                <w:rFonts w:ascii="Arial" w:hAnsi="Arial" w:cs="Arial"/>
                <w:sz w:val="20"/>
                <w:szCs w:val="20"/>
              </w:rPr>
              <w:t>Информационные технологии</w:t>
            </w:r>
          </w:p>
        </w:tc>
        <w:tc>
          <w:tcPr>
            <w:tcW w:w="2940" w:type="pct"/>
          </w:tcPr>
          <w:p w:rsidR="0043045A" w:rsidRPr="004A03DF" w:rsidRDefault="0043045A" w:rsidP="00112659">
            <w:pPr>
              <w:rPr>
                <w:rFonts w:ascii="Arial" w:hAnsi="Arial" w:cs="Arial"/>
                <w:sz w:val="20"/>
                <w:szCs w:val="20"/>
              </w:rPr>
            </w:pPr>
            <w:r w:rsidRPr="004A03DF">
              <w:rPr>
                <w:rFonts w:ascii="Arial" w:hAnsi="Arial" w:cs="Arial"/>
                <w:sz w:val="20"/>
                <w:szCs w:val="20"/>
              </w:rPr>
              <w:t>Процессы, методы поиска, сбора, хранения, обработки, предоставления, распространения информации и способы осуществления таких процессов и методов</w:t>
            </w:r>
          </w:p>
        </w:tc>
        <w:tc>
          <w:tcPr>
            <w:tcW w:w="1101" w:type="pct"/>
          </w:tcPr>
          <w:p w:rsidR="0043045A" w:rsidRPr="004A03DF" w:rsidRDefault="0043045A" w:rsidP="00112659">
            <w:pPr>
              <w:rPr>
                <w:rFonts w:ascii="Arial" w:hAnsi="Arial" w:cs="Arial"/>
                <w:sz w:val="20"/>
                <w:szCs w:val="20"/>
              </w:rPr>
            </w:pPr>
            <w:r w:rsidRPr="004A03DF">
              <w:rPr>
                <w:rFonts w:ascii="Arial" w:hAnsi="Arial" w:cs="Arial"/>
                <w:sz w:val="20"/>
                <w:szCs w:val="20"/>
              </w:rPr>
              <w:t>149-ФЗ</w:t>
            </w:r>
          </w:p>
        </w:tc>
      </w:tr>
      <w:tr w:rsidR="0043045A" w:rsidRPr="004A03DF" w:rsidTr="00DA2B1E">
        <w:tc>
          <w:tcPr>
            <w:tcW w:w="175" w:type="pct"/>
          </w:tcPr>
          <w:p w:rsidR="0043045A" w:rsidRPr="004A03DF" w:rsidRDefault="0043045A" w:rsidP="00831E0E">
            <w:pPr>
              <w:numPr>
                <w:ilvl w:val="0"/>
                <w:numId w:val="2"/>
              </w:numPr>
              <w:rPr>
                <w:rFonts w:ascii="Arial" w:hAnsi="Arial" w:cs="Arial"/>
                <w:sz w:val="20"/>
                <w:szCs w:val="20"/>
              </w:rPr>
            </w:pPr>
          </w:p>
        </w:tc>
        <w:tc>
          <w:tcPr>
            <w:tcW w:w="784" w:type="pct"/>
          </w:tcPr>
          <w:p w:rsidR="0043045A" w:rsidRPr="004A03DF" w:rsidRDefault="0043045A" w:rsidP="00112659">
            <w:pPr>
              <w:rPr>
                <w:rFonts w:ascii="Arial" w:hAnsi="Arial" w:cs="Arial"/>
                <w:sz w:val="20"/>
                <w:szCs w:val="20"/>
              </w:rPr>
            </w:pPr>
            <w:r w:rsidRPr="004A03DF">
              <w:rPr>
                <w:rFonts w:ascii="Arial" w:hAnsi="Arial" w:cs="Arial"/>
                <w:sz w:val="20"/>
                <w:szCs w:val="20"/>
              </w:rPr>
              <w:t>Конфигурация</w:t>
            </w:r>
          </w:p>
        </w:tc>
        <w:tc>
          <w:tcPr>
            <w:tcW w:w="2940" w:type="pct"/>
          </w:tcPr>
          <w:p w:rsidR="0043045A" w:rsidRPr="004A03DF" w:rsidRDefault="0043045A" w:rsidP="00112659">
            <w:pPr>
              <w:rPr>
                <w:rFonts w:ascii="Arial" w:hAnsi="Arial" w:cs="Arial"/>
                <w:sz w:val="20"/>
                <w:szCs w:val="20"/>
              </w:rPr>
            </w:pPr>
            <w:r w:rsidRPr="004A03DF">
              <w:rPr>
                <w:rFonts w:ascii="Arial" w:hAnsi="Arial" w:cs="Arial"/>
                <w:sz w:val="20"/>
                <w:szCs w:val="20"/>
              </w:rPr>
              <w:t>Взаимосвязанные функциональные и физические характеристики продукции, установленные в данных о конфигурации продукции</w:t>
            </w:r>
          </w:p>
        </w:tc>
        <w:tc>
          <w:tcPr>
            <w:tcW w:w="1101" w:type="pct"/>
          </w:tcPr>
          <w:p w:rsidR="0043045A" w:rsidRPr="004A03DF" w:rsidRDefault="0043045A" w:rsidP="00112659">
            <w:pPr>
              <w:rPr>
                <w:rFonts w:ascii="Arial" w:hAnsi="Arial" w:cs="Arial"/>
                <w:sz w:val="20"/>
                <w:szCs w:val="20"/>
              </w:rPr>
            </w:pPr>
            <w:r w:rsidRPr="004A03DF">
              <w:rPr>
                <w:rFonts w:ascii="Arial" w:hAnsi="Arial" w:cs="Arial"/>
                <w:sz w:val="20"/>
                <w:szCs w:val="20"/>
              </w:rPr>
              <w:t xml:space="preserve">ГОСТ </w:t>
            </w:r>
            <w:proofErr w:type="gramStart"/>
            <w:r w:rsidRPr="004A03DF">
              <w:rPr>
                <w:rFonts w:ascii="Arial" w:hAnsi="Arial" w:cs="Arial"/>
                <w:sz w:val="20"/>
                <w:szCs w:val="20"/>
              </w:rPr>
              <w:t>Р</w:t>
            </w:r>
            <w:proofErr w:type="gramEnd"/>
            <w:r w:rsidRPr="004A03DF">
              <w:rPr>
                <w:rFonts w:ascii="Arial" w:hAnsi="Arial" w:cs="Arial"/>
                <w:sz w:val="20"/>
                <w:szCs w:val="20"/>
              </w:rPr>
              <w:t xml:space="preserve"> ИСО 10007 – 2007</w:t>
            </w:r>
          </w:p>
        </w:tc>
      </w:tr>
      <w:tr w:rsidR="0043045A" w:rsidRPr="004A03DF" w:rsidTr="00DA2B1E">
        <w:tc>
          <w:tcPr>
            <w:tcW w:w="175" w:type="pct"/>
          </w:tcPr>
          <w:p w:rsidR="0043045A" w:rsidRPr="004A03DF" w:rsidRDefault="0043045A" w:rsidP="00831E0E">
            <w:pPr>
              <w:numPr>
                <w:ilvl w:val="0"/>
                <w:numId w:val="2"/>
              </w:numPr>
              <w:rPr>
                <w:rFonts w:ascii="Arial" w:hAnsi="Arial" w:cs="Arial"/>
                <w:sz w:val="20"/>
                <w:szCs w:val="20"/>
              </w:rPr>
            </w:pPr>
          </w:p>
        </w:tc>
        <w:tc>
          <w:tcPr>
            <w:tcW w:w="784" w:type="pct"/>
          </w:tcPr>
          <w:p w:rsidR="0043045A" w:rsidRPr="004A03DF" w:rsidRDefault="0043045A" w:rsidP="00112659">
            <w:pPr>
              <w:rPr>
                <w:rFonts w:ascii="Arial" w:hAnsi="Arial" w:cs="Arial"/>
                <w:sz w:val="20"/>
                <w:szCs w:val="20"/>
              </w:rPr>
            </w:pPr>
            <w:r w:rsidRPr="004A03DF">
              <w:rPr>
                <w:rFonts w:ascii="Arial" w:hAnsi="Arial" w:cs="Arial"/>
                <w:sz w:val="20"/>
                <w:szCs w:val="20"/>
              </w:rPr>
              <w:t>Конфиденциальность информации</w:t>
            </w:r>
          </w:p>
        </w:tc>
        <w:tc>
          <w:tcPr>
            <w:tcW w:w="2940" w:type="pct"/>
          </w:tcPr>
          <w:p w:rsidR="0043045A" w:rsidRPr="004A03DF" w:rsidRDefault="0043045A" w:rsidP="00112659">
            <w:pPr>
              <w:rPr>
                <w:rFonts w:ascii="Arial" w:hAnsi="Arial" w:cs="Arial"/>
                <w:sz w:val="20"/>
                <w:szCs w:val="20"/>
              </w:rPr>
            </w:pPr>
            <w:r w:rsidRPr="004A03DF">
              <w:rPr>
                <w:rFonts w:ascii="Arial" w:hAnsi="Arial" w:cs="Arial"/>
                <w:sz w:val="20"/>
                <w:szCs w:val="20"/>
              </w:rPr>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tc>
        <w:tc>
          <w:tcPr>
            <w:tcW w:w="1101" w:type="pct"/>
          </w:tcPr>
          <w:p w:rsidR="0043045A" w:rsidRPr="004A03DF" w:rsidRDefault="0043045A" w:rsidP="00112659">
            <w:pPr>
              <w:rPr>
                <w:rFonts w:ascii="Arial" w:hAnsi="Arial" w:cs="Arial"/>
                <w:sz w:val="20"/>
                <w:szCs w:val="20"/>
              </w:rPr>
            </w:pPr>
            <w:r w:rsidRPr="004A03DF">
              <w:rPr>
                <w:rFonts w:ascii="Arial" w:hAnsi="Arial" w:cs="Arial"/>
                <w:sz w:val="20"/>
                <w:szCs w:val="20"/>
              </w:rPr>
              <w:t>149-ФЗ</w:t>
            </w:r>
          </w:p>
        </w:tc>
      </w:tr>
      <w:tr w:rsidR="0043045A" w:rsidRPr="004A03DF" w:rsidTr="00DA2B1E">
        <w:tc>
          <w:tcPr>
            <w:tcW w:w="175" w:type="pct"/>
          </w:tcPr>
          <w:p w:rsidR="0043045A" w:rsidRPr="004A03DF" w:rsidRDefault="0043045A" w:rsidP="00831E0E">
            <w:pPr>
              <w:numPr>
                <w:ilvl w:val="0"/>
                <w:numId w:val="2"/>
              </w:numPr>
              <w:rPr>
                <w:rFonts w:ascii="Arial" w:hAnsi="Arial" w:cs="Arial"/>
                <w:sz w:val="20"/>
                <w:szCs w:val="20"/>
              </w:rPr>
            </w:pPr>
          </w:p>
        </w:tc>
        <w:tc>
          <w:tcPr>
            <w:tcW w:w="784" w:type="pct"/>
          </w:tcPr>
          <w:p w:rsidR="0043045A" w:rsidRPr="004A03DF" w:rsidRDefault="0043045A" w:rsidP="00112659">
            <w:pPr>
              <w:rPr>
                <w:rFonts w:ascii="Arial" w:hAnsi="Arial" w:cs="Arial"/>
                <w:sz w:val="20"/>
                <w:szCs w:val="20"/>
              </w:rPr>
            </w:pPr>
            <w:r w:rsidRPr="004A03DF">
              <w:rPr>
                <w:rFonts w:ascii="Arial" w:hAnsi="Arial" w:cs="Arial"/>
                <w:sz w:val="20"/>
                <w:szCs w:val="20"/>
              </w:rPr>
              <w:t>Медицинская организация</w:t>
            </w:r>
          </w:p>
        </w:tc>
        <w:tc>
          <w:tcPr>
            <w:tcW w:w="2940" w:type="pct"/>
          </w:tcPr>
          <w:p w:rsidR="0043045A" w:rsidRPr="004A03DF" w:rsidRDefault="0043045A" w:rsidP="00113D19">
            <w:pPr>
              <w:rPr>
                <w:rFonts w:ascii="Arial" w:hAnsi="Arial" w:cs="Arial"/>
                <w:sz w:val="20"/>
                <w:szCs w:val="20"/>
              </w:rPr>
            </w:pPr>
            <w:r w:rsidRPr="004A03DF">
              <w:rPr>
                <w:rFonts w:ascii="Arial" w:hAnsi="Arial" w:cs="Arial"/>
                <w:sz w:val="20"/>
                <w:szCs w:val="20"/>
              </w:rPr>
              <w:t>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tc>
        <w:tc>
          <w:tcPr>
            <w:tcW w:w="1101" w:type="pct"/>
          </w:tcPr>
          <w:p w:rsidR="0043045A" w:rsidRPr="004A03DF" w:rsidRDefault="0043045A" w:rsidP="00112659">
            <w:pPr>
              <w:rPr>
                <w:rFonts w:ascii="Arial" w:hAnsi="Arial" w:cs="Arial"/>
                <w:sz w:val="20"/>
                <w:szCs w:val="20"/>
              </w:rPr>
            </w:pPr>
            <w:r>
              <w:rPr>
                <w:rFonts w:ascii="Arial" w:hAnsi="Arial" w:cs="Arial"/>
                <w:sz w:val="20"/>
                <w:szCs w:val="20"/>
              </w:rPr>
              <w:t>323-ФЗ</w:t>
            </w:r>
          </w:p>
        </w:tc>
      </w:tr>
      <w:tr w:rsidR="0043045A" w:rsidRPr="004A03DF" w:rsidTr="00DA2B1E">
        <w:tc>
          <w:tcPr>
            <w:tcW w:w="175" w:type="pct"/>
          </w:tcPr>
          <w:p w:rsidR="0043045A" w:rsidRPr="004A03DF" w:rsidRDefault="0043045A" w:rsidP="00831E0E">
            <w:pPr>
              <w:numPr>
                <w:ilvl w:val="0"/>
                <w:numId w:val="2"/>
              </w:numPr>
              <w:rPr>
                <w:rFonts w:ascii="Arial" w:hAnsi="Arial" w:cs="Arial"/>
                <w:sz w:val="20"/>
                <w:szCs w:val="20"/>
              </w:rPr>
            </w:pPr>
          </w:p>
        </w:tc>
        <w:tc>
          <w:tcPr>
            <w:tcW w:w="784" w:type="pct"/>
          </w:tcPr>
          <w:p w:rsidR="0043045A" w:rsidRPr="004A03DF" w:rsidRDefault="0043045A" w:rsidP="00112659">
            <w:pPr>
              <w:rPr>
                <w:rFonts w:ascii="Arial" w:hAnsi="Arial" w:cs="Arial"/>
                <w:sz w:val="20"/>
                <w:szCs w:val="20"/>
              </w:rPr>
            </w:pPr>
            <w:r w:rsidRPr="004A03DF">
              <w:rPr>
                <w:rFonts w:ascii="Arial" w:hAnsi="Arial" w:cs="Arial"/>
                <w:sz w:val="20"/>
                <w:szCs w:val="20"/>
              </w:rPr>
              <w:t>Медицинская информационная система медицинской организации (учреждения)</w:t>
            </w:r>
          </w:p>
        </w:tc>
        <w:tc>
          <w:tcPr>
            <w:tcW w:w="2940" w:type="pct"/>
          </w:tcPr>
          <w:p w:rsidR="0043045A" w:rsidRPr="004A03DF" w:rsidRDefault="0043045A" w:rsidP="00BC4A60">
            <w:pPr>
              <w:rPr>
                <w:rFonts w:ascii="Arial" w:hAnsi="Arial" w:cs="Arial"/>
                <w:sz w:val="20"/>
                <w:szCs w:val="20"/>
              </w:rPr>
            </w:pPr>
            <w:r w:rsidRPr="004A03DF">
              <w:rPr>
                <w:rFonts w:ascii="Arial" w:hAnsi="Arial" w:cs="Arial"/>
                <w:sz w:val="20"/>
                <w:szCs w:val="20"/>
              </w:rPr>
              <w:t>Интегрированн</w:t>
            </w:r>
            <w:r>
              <w:rPr>
                <w:rFonts w:ascii="Arial" w:hAnsi="Arial" w:cs="Arial"/>
                <w:sz w:val="20"/>
                <w:szCs w:val="20"/>
              </w:rPr>
              <w:t>ая</w:t>
            </w:r>
            <w:r w:rsidRPr="004A03DF">
              <w:rPr>
                <w:rFonts w:ascii="Arial" w:hAnsi="Arial" w:cs="Arial"/>
                <w:sz w:val="20"/>
                <w:szCs w:val="20"/>
              </w:rPr>
              <w:t xml:space="preserve"> или комплексн</w:t>
            </w:r>
            <w:r>
              <w:rPr>
                <w:rFonts w:ascii="Arial" w:hAnsi="Arial" w:cs="Arial"/>
                <w:sz w:val="20"/>
                <w:szCs w:val="20"/>
              </w:rPr>
              <w:t>ая</w:t>
            </w:r>
            <w:r w:rsidRPr="004A03DF">
              <w:rPr>
                <w:rFonts w:ascii="Arial" w:hAnsi="Arial" w:cs="Arial"/>
                <w:sz w:val="20"/>
                <w:szCs w:val="20"/>
              </w:rPr>
              <w:t xml:space="preserve"> информационн</w:t>
            </w:r>
            <w:r>
              <w:rPr>
                <w:rFonts w:ascii="Arial" w:hAnsi="Arial" w:cs="Arial"/>
                <w:sz w:val="20"/>
                <w:szCs w:val="20"/>
              </w:rPr>
              <w:t>ая</w:t>
            </w:r>
            <w:r w:rsidRPr="004A03DF">
              <w:rPr>
                <w:rFonts w:ascii="Arial" w:hAnsi="Arial" w:cs="Arial"/>
                <w:sz w:val="20"/>
                <w:szCs w:val="20"/>
              </w:rPr>
              <w:t xml:space="preserve"> систем</w:t>
            </w:r>
            <w:r>
              <w:rPr>
                <w:rFonts w:ascii="Arial" w:hAnsi="Arial" w:cs="Arial"/>
                <w:sz w:val="20"/>
                <w:szCs w:val="20"/>
              </w:rPr>
              <w:t>а</w:t>
            </w:r>
            <w:r w:rsidRPr="004A03DF">
              <w:rPr>
                <w:rFonts w:ascii="Arial" w:hAnsi="Arial" w:cs="Arial"/>
                <w:sz w:val="20"/>
                <w:szCs w:val="20"/>
              </w:rPr>
              <w:t>, предназначенн</w:t>
            </w:r>
            <w:r>
              <w:rPr>
                <w:rFonts w:ascii="Arial" w:hAnsi="Arial" w:cs="Arial"/>
                <w:sz w:val="20"/>
                <w:szCs w:val="20"/>
              </w:rPr>
              <w:t>ая</w:t>
            </w:r>
            <w:r w:rsidRPr="004A03DF">
              <w:rPr>
                <w:rFonts w:ascii="Arial" w:hAnsi="Arial" w:cs="Arial"/>
                <w:sz w:val="20"/>
                <w:szCs w:val="20"/>
              </w:rPr>
              <w:t xml:space="preserve"> для автоматизации лечебно-диагностического процесса </w:t>
            </w:r>
            <w:r>
              <w:rPr>
                <w:rFonts w:ascii="Arial" w:hAnsi="Arial" w:cs="Arial"/>
                <w:sz w:val="20"/>
                <w:szCs w:val="20"/>
              </w:rPr>
              <w:t xml:space="preserve">и сопутствующей медицинской деятельности </w:t>
            </w:r>
            <w:r w:rsidRPr="004A03DF">
              <w:rPr>
                <w:rFonts w:ascii="Arial" w:hAnsi="Arial" w:cs="Arial"/>
                <w:sz w:val="20"/>
                <w:szCs w:val="20"/>
              </w:rPr>
              <w:t>медицинской организации.</w:t>
            </w:r>
          </w:p>
        </w:tc>
        <w:tc>
          <w:tcPr>
            <w:tcW w:w="1101" w:type="pct"/>
          </w:tcPr>
          <w:p w:rsidR="0043045A" w:rsidRPr="004A03DF" w:rsidRDefault="0043045A" w:rsidP="00112659">
            <w:pPr>
              <w:rPr>
                <w:rFonts w:ascii="Arial" w:hAnsi="Arial" w:cs="Arial"/>
                <w:sz w:val="20"/>
                <w:szCs w:val="20"/>
              </w:rPr>
            </w:pPr>
          </w:p>
        </w:tc>
      </w:tr>
      <w:tr w:rsidR="0043045A" w:rsidRPr="004A03DF" w:rsidTr="00DA2B1E">
        <w:tc>
          <w:tcPr>
            <w:tcW w:w="175" w:type="pct"/>
          </w:tcPr>
          <w:p w:rsidR="0043045A" w:rsidRPr="004A03DF" w:rsidRDefault="0043045A" w:rsidP="00831E0E">
            <w:pPr>
              <w:numPr>
                <w:ilvl w:val="0"/>
                <w:numId w:val="2"/>
              </w:numPr>
              <w:rPr>
                <w:rFonts w:ascii="Arial" w:hAnsi="Arial" w:cs="Arial"/>
                <w:sz w:val="20"/>
                <w:szCs w:val="20"/>
              </w:rPr>
            </w:pPr>
          </w:p>
        </w:tc>
        <w:tc>
          <w:tcPr>
            <w:tcW w:w="784" w:type="pct"/>
          </w:tcPr>
          <w:p w:rsidR="0043045A" w:rsidRPr="004A03DF" w:rsidRDefault="0043045A" w:rsidP="00112659">
            <w:pPr>
              <w:rPr>
                <w:rFonts w:ascii="Arial" w:hAnsi="Arial" w:cs="Arial"/>
                <w:sz w:val="20"/>
                <w:szCs w:val="20"/>
              </w:rPr>
            </w:pPr>
            <w:r w:rsidRPr="004A03DF">
              <w:rPr>
                <w:rFonts w:ascii="Arial" w:hAnsi="Arial" w:cs="Arial"/>
                <w:sz w:val="20"/>
                <w:szCs w:val="20"/>
              </w:rPr>
              <w:t>Медицинская услуга</w:t>
            </w:r>
          </w:p>
        </w:tc>
        <w:tc>
          <w:tcPr>
            <w:tcW w:w="2940" w:type="pct"/>
          </w:tcPr>
          <w:p w:rsidR="0043045A" w:rsidRPr="004A03DF" w:rsidRDefault="0043045A" w:rsidP="00112659">
            <w:pPr>
              <w:rPr>
                <w:rFonts w:ascii="Arial" w:hAnsi="Arial" w:cs="Arial"/>
                <w:sz w:val="20"/>
                <w:szCs w:val="20"/>
              </w:rPr>
            </w:pPr>
            <w:r w:rsidRPr="004A03DF">
              <w:rPr>
                <w:rFonts w:ascii="Arial" w:hAnsi="Arial" w:cs="Arial"/>
                <w:sz w:val="20"/>
                <w:szCs w:val="20"/>
              </w:rPr>
              <w:t>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tc>
        <w:tc>
          <w:tcPr>
            <w:tcW w:w="1101" w:type="pct"/>
          </w:tcPr>
          <w:p w:rsidR="0043045A" w:rsidRPr="004A03DF" w:rsidRDefault="0043045A" w:rsidP="00112659">
            <w:pPr>
              <w:rPr>
                <w:rFonts w:ascii="Arial" w:hAnsi="Arial" w:cs="Arial"/>
                <w:sz w:val="20"/>
                <w:szCs w:val="20"/>
              </w:rPr>
            </w:pPr>
            <w:r>
              <w:rPr>
                <w:rFonts w:ascii="Arial" w:hAnsi="Arial" w:cs="Arial"/>
                <w:sz w:val="20"/>
                <w:szCs w:val="20"/>
              </w:rPr>
              <w:t>323-ФЗ</w:t>
            </w:r>
          </w:p>
        </w:tc>
      </w:tr>
      <w:tr w:rsidR="0043045A" w:rsidRPr="004A03DF" w:rsidTr="00DA2B1E">
        <w:tc>
          <w:tcPr>
            <w:tcW w:w="175" w:type="pct"/>
          </w:tcPr>
          <w:p w:rsidR="0043045A" w:rsidRPr="004A03DF" w:rsidRDefault="0043045A" w:rsidP="00831E0E">
            <w:pPr>
              <w:numPr>
                <w:ilvl w:val="0"/>
                <w:numId w:val="2"/>
              </w:numPr>
              <w:rPr>
                <w:rFonts w:ascii="Arial" w:hAnsi="Arial" w:cs="Arial"/>
                <w:sz w:val="20"/>
                <w:szCs w:val="20"/>
              </w:rPr>
            </w:pPr>
          </w:p>
        </w:tc>
        <w:tc>
          <w:tcPr>
            <w:tcW w:w="784" w:type="pct"/>
          </w:tcPr>
          <w:p w:rsidR="0043045A" w:rsidRPr="004A03DF" w:rsidRDefault="0043045A" w:rsidP="00112659">
            <w:pPr>
              <w:rPr>
                <w:rFonts w:ascii="Arial" w:hAnsi="Arial" w:cs="Arial"/>
                <w:sz w:val="20"/>
                <w:szCs w:val="20"/>
              </w:rPr>
            </w:pPr>
            <w:r w:rsidRPr="004A03DF">
              <w:rPr>
                <w:rFonts w:ascii="Arial" w:hAnsi="Arial" w:cs="Arial"/>
                <w:sz w:val="20"/>
                <w:szCs w:val="20"/>
              </w:rPr>
              <w:t>Медицинское вмешательство</w:t>
            </w:r>
          </w:p>
        </w:tc>
        <w:tc>
          <w:tcPr>
            <w:tcW w:w="2940" w:type="pct"/>
          </w:tcPr>
          <w:p w:rsidR="0043045A" w:rsidRPr="004A03DF" w:rsidRDefault="0043045A" w:rsidP="00112659">
            <w:pPr>
              <w:rPr>
                <w:rFonts w:ascii="Arial" w:hAnsi="Arial" w:cs="Arial"/>
                <w:sz w:val="20"/>
                <w:szCs w:val="20"/>
              </w:rPr>
            </w:pPr>
            <w:r w:rsidRPr="004A03DF">
              <w:rPr>
                <w:rFonts w:ascii="Arial" w:hAnsi="Arial" w:cs="Arial"/>
                <w:sz w:val="20"/>
                <w:szCs w:val="20"/>
              </w:rPr>
              <w:t>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tc>
        <w:tc>
          <w:tcPr>
            <w:tcW w:w="1101" w:type="pct"/>
          </w:tcPr>
          <w:p w:rsidR="0043045A" w:rsidRPr="004A03DF" w:rsidRDefault="0043045A" w:rsidP="00112659">
            <w:pPr>
              <w:rPr>
                <w:rFonts w:ascii="Arial" w:hAnsi="Arial" w:cs="Arial"/>
                <w:sz w:val="20"/>
                <w:szCs w:val="20"/>
              </w:rPr>
            </w:pPr>
            <w:r>
              <w:rPr>
                <w:rFonts w:ascii="Arial" w:hAnsi="Arial" w:cs="Arial"/>
                <w:sz w:val="20"/>
                <w:szCs w:val="20"/>
              </w:rPr>
              <w:t>323-ФЗ</w:t>
            </w:r>
          </w:p>
        </w:tc>
      </w:tr>
      <w:tr w:rsidR="0043045A" w:rsidRPr="004A03DF" w:rsidTr="00DA2B1E">
        <w:tc>
          <w:tcPr>
            <w:tcW w:w="175" w:type="pct"/>
          </w:tcPr>
          <w:p w:rsidR="0043045A" w:rsidRPr="004A03DF" w:rsidRDefault="0043045A" w:rsidP="00831E0E">
            <w:pPr>
              <w:numPr>
                <w:ilvl w:val="0"/>
                <w:numId w:val="2"/>
              </w:numPr>
              <w:rPr>
                <w:rFonts w:ascii="Arial" w:hAnsi="Arial" w:cs="Arial"/>
                <w:sz w:val="20"/>
                <w:szCs w:val="20"/>
              </w:rPr>
            </w:pPr>
          </w:p>
        </w:tc>
        <w:tc>
          <w:tcPr>
            <w:tcW w:w="784" w:type="pct"/>
          </w:tcPr>
          <w:p w:rsidR="0043045A" w:rsidRPr="004A03DF" w:rsidRDefault="0043045A" w:rsidP="00112659">
            <w:pPr>
              <w:rPr>
                <w:rFonts w:ascii="Arial" w:hAnsi="Arial" w:cs="Arial"/>
                <w:sz w:val="20"/>
                <w:szCs w:val="20"/>
              </w:rPr>
            </w:pPr>
            <w:r w:rsidRPr="004A03DF">
              <w:rPr>
                <w:rFonts w:ascii="Arial" w:hAnsi="Arial" w:cs="Arial"/>
                <w:sz w:val="20"/>
                <w:szCs w:val="20"/>
              </w:rPr>
              <w:t>Номенклатура медицинских услуг</w:t>
            </w:r>
          </w:p>
        </w:tc>
        <w:tc>
          <w:tcPr>
            <w:tcW w:w="2940" w:type="pct"/>
          </w:tcPr>
          <w:p w:rsidR="0043045A" w:rsidRPr="004A03DF" w:rsidRDefault="0043045A" w:rsidP="00112659">
            <w:pPr>
              <w:rPr>
                <w:rFonts w:ascii="Arial" w:hAnsi="Arial" w:cs="Arial"/>
                <w:sz w:val="20"/>
                <w:szCs w:val="20"/>
              </w:rPr>
            </w:pPr>
            <w:r w:rsidRPr="004A03DF">
              <w:rPr>
                <w:rFonts w:ascii="Arial" w:hAnsi="Arial" w:cs="Arial"/>
                <w:sz w:val="20"/>
                <w:szCs w:val="20"/>
              </w:rPr>
              <w:t>Перечень медицинских услуг, которые может оказывать МО.</w:t>
            </w:r>
          </w:p>
        </w:tc>
        <w:tc>
          <w:tcPr>
            <w:tcW w:w="1101" w:type="pct"/>
          </w:tcPr>
          <w:p w:rsidR="0043045A" w:rsidRPr="004A03DF" w:rsidRDefault="0043045A" w:rsidP="00112659">
            <w:pPr>
              <w:rPr>
                <w:rFonts w:ascii="Arial" w:hAnsi="Arial" w:cs="Arial"/>
                <w:sz w:val="20"/>
                <w:szCs w:val="20"/>
              </w:rPr>
            </w:pPr>
          </w:p>
        </w:tc>
      </w:tr>
      <w:tr w:rsidR="0043045A" w:rsidRPr="004A03DF" w:rsidTr="00DA2B1E">
        <w:tc>
          <w:tcPr>
            <w:tcW w:w="175" w:type="pct"/>
          </w:tcPr>
          <w:p w:rsidR="0043045A" w:rsidRPr="004A03DF" w:rsidRDefault="0043045A" w:rsidP="00831E0E">
            <w:pPr>
              <w:numPr>
                <w:ilvl w:val="0"/>
                <w:numId w:val="2"/>
              </w:numPr>
              <w:rPr>
                <w:rFonts w:ascii="Arial" w:hAnsi="Arial" w:cs="Arial"/>
                <w:sz w:val="20"/>
                <w:szCs w:val="20"/>
              </w:rPr>
            </w:pPr>
          </w:p>
        </w:tc>
        <w:tc>
          <w:tcPr>
            <w:tcW w:w="784" w:type="pct"/>
          </w:tcPr>
          <w:p w:rsidR="0043045A" w:rsidRPr="004A03DF" w:rsidRDefault="0043045A" w:rsidP="00112659">
            <w:pPr>
              <w:rPr>
                <w:rFonts w:ascii="Arial" w:hAnsi="Arial" w:cs="Arial"/>
                <w:sz w:val="20"/>
                <w:szCs w:val="20"/>
              </w:rPr>
            </w:pPr>
            <w:r w:rsidRPr="004A03DF">
              <w:rPr>
                <w:rFonts w:ascii="Arial" w:hAnsi="Arial" w:cs="Arial"/>
                <w:sz w:val="20"/>
                <w:szCs w:val="20"/>
              </w:rPr>
              <w:t>Обладатель информации</w:t>
            </w:r>
          </w:p>
        </w:tc>
        <w:tc>
          <w:tcPr>
            <w:tcW w:w="2940" w:type="pct"/>
          </w:tcPr>
          <w:p w:rsidR="0043045A" w:rsidRPr="004A03DF" w:rsidRDefault="0043045A" w:rsidP="00112659">
            <w:pPr>
              <w:rPr>
                <w:rFonts w:ascii="Arial" w:hAnsi="Arial" w:cs="Arial"/>
                <w:sz w:val="20"/>
                <w:szCs w:val="20"/>
              </w:rPr>
            </w:pPr>
            <w:r w:rsidRPr="004A03DF">
              <w:rPr>
                <w:rFonts w:ascii="Arial" w:hAnsi="Arial" w:cs="Arial"/>
                <w:sz w:val="20"/>
                <w:szCs w:val="20"/>
              </w:rPr>
              <w:t>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tc>
        <w:tc>
          <w:tcPr>
            <w:tcW w:w="1101" w:type="pct"/>
          </w:tcPr>
          <w:p w:rsidR="0043045A" w:rsidRPr="004A03DF" w:rsidRDefault="0043045A" w:rsidP="00112659">
            <w:pPr>
              <w:rPr>
                <w:rFonts w:ascii="Arial" w:hAnsi="Arial" w:cs="Arial"/>
                <w:sz w:val="20"/>
                <w:szCs w:val="20"/>
              </w:rPr>
            </w:pPr>
            <w:r w:rsidRPr="004A03DF">
              <w:rPr>
                <w:rFonts w:ascii="Arial" w:hAnsi="Arial" w:cs="Arial"/>
                <w:sz w:val="20"/>
                <w:szCs w:val="20"/>
              </w:rPr>
              <w:t>149-ФЗ</w:t>
            </w:r>
          </w:p>
        </w:tc>
      </w:tr>
      <w:tr w:rsidR="0043045A" w:rsidRPr="004A03DF" w:rsidTr="00DA2B1E">
        <w:tc>
          <w:tcPr>
            <w:tcW w:w="175" w:type="pct"/>
          </w:tcPr>
          <w:p w:rsidR="0043045A" w:rsidRPr="004A03DF" w:rsidRDefault="0043045A" w:rsidP="00831E0E">
            <w:pPr>
              <w:numPr>
                <w:ilvl w:val="0"/>
                <w:numId w:val="2"/>
              </w:numPr>
              <w:rPr>
                <w:rFonts w:ascii="Arial" w:hAnsi="Arial" w:cs="Arial"/>
                <w:sz w:val="20"/>
                <w:szCs w:val="20"/>
              </w:rPr>
            </w:pPr>
          </w:p>
        </w:tc>
        <w:tc>
          <w:tcPr>
            <w:tcW w:w="784" w:type="pct"/>
          </w:tcPr>
          <w:p w:rsidR="0043045A" w:rsidRPr="004A03DF" w:rsidRDefault="0043045A" w:rsidP="00112659">
            <w:pPr>
              <w:rPr>
                <w:rFonts w:ascii="Arial" w:hAnsi="Arial" w:cs="Arial"/>
                <w:sz w:val="20"/>
                <w:szCs w:val="20"/>
              </w:rPr>
            </w:pPr>
            <w:r w:rsidRPr="004A03DF">
              <w:rPr>
                <w:rFonts w:ascii="Arial" w:hAnsi="Arial" w:cs="Arial"/>
                <w:sz w:val="20"/>
                <w:szCs w:val="20"/>
              </w:rPr>
              <w:t>Оператор информационной системы</w:t>
            </w:r>
          </w:p>
        </w:tc>
        <w:tc>
          <w:tcPr>
            <w:tcW w:w="2940" w:type="pct"/>
          </w:tcPr>
          <w:p w:rsidR="0043045A" w:rsidRPr="004A03DF" w:rsidRDefault="0043045A" w:rsidP="00112659">
            <w:pPr>
              <w:rPr>
                <w:rFonts w:ascii="Arial" w:hAnsi="Arial" w:cs="Arial"/>
                <w:sz w:val="20"/>
                <w:szCs w:val="20"/>
              </w:rPr>
            </w:pPr>
            <w:r w:rsidRPr="004A03DF">
              <w:rPr>
                <w:rFonts w:ascii="Arial" w:hAnsi="Arial" w:cs="Arial"/>
                <w:sz w:val="20"/>
                <w:szCs w:val="20"/>
              </w:rPr>
              <w:t>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tc>
        <w:tc>
          <w:tcPr>
            <w:tcW w:w="1101" w:type="pct"/>
          </w:tcPr>
          <w:p w:rsidR="0043045A" w:rsidRPr="004A03DF" w:rsidRDefault="0043045A" w:rsidP="00112659">
            <w:pPr>
              <w:rPr>
                <w:rFonts w:ascii="Arial" w:hAnsi="Arial" w:cs="Arial"/>
                <w:sz w:val="20"/>
                <w:szCs w:val="20"/>
              </w:rPr>
            </w:pPr>
            <w:r w:rsidRPr="004A03DF">
              <w:rPr>
                <w:rFonts w:ascii="Arial" w:hAnsi="Arial" w:cs="Arial"/>
                <w:sz w:val="20"/>
                <w:szCs w:val="20"/>
              </w:rPr>
              <w:t>149-ФЗ</w:t>
            </w:r>
          </w:p>
        </w:tc>
      </w:tr>
      <w:tr w:rsidR="0043045A" w:rsidRPr="004A03DF" w:rsidTr="00DA2B1E">
        <w:tc>
          <w:tcPr>
            <w:tcW w:w="175" w:type="pct"/>
          </w:tcPr>
          <w:p w:rsidR="0043045A" w:rsidRPr="004A03DF" w:rsidRDefault="0043045A" w:rsidP="00831E0E">
            <w:pPr>
              <w:numPr>
                <w:ilvl w:val="0"/>
                <w:numId w:val="2"/>
              </w:numPr>
              <w:rPr>
                <w:rFonts w:ascii="Arial" w:hAnsi="Arial" w:cs="Arial"/>
                <w:sz w:val="20"/>
                <w:szCs w:val="20"/>
              </w:rPr>
            </w:pPr>
          </w:p>
        </w:tc>
        <w:tc>
          <w:tcPr>
            <w:tcW w:w="784" w:type="pct"/>
          </w:tcPr>
          <w:p w:rsidR="0043045A" w:rsidRPr="004A03DF" w:rsidRDefault="0043045A" w:rsidP="00112659">
            <w:pPr>
              <w:rPr>
                <w:rFonts w:ascii="Arial" w:hAnsi="Arial" w:cs="Arial"/>
                <w:sz w:val="20"/>
                <w:szCs w:val="20"/>
              </w:rPr>
            </w:pPr>
            <w:r w:rsidRPr="004A03DF">
              <w:rPr>
                <w:rFonts w:ascii="Arial" w:hAnsi="Arial" w:cs="Arial"/>
                <w:sz w:val="20"/>
                <w:szCs w:val="20"/>
              </w:rPr>
              <w:t>Предоставление информации</w:t>
            </w:r>
          </w:p>
        </w:tc>
        <w:tc>
          <w:tcPr>
            <w:tcW w:w="2940" w:type="pct"/>
          </w:tcPr>
          <w:p w:rsidR="0043045A" w:rsidRPr="004A03DF" w:rsidRDefault="0043045A" w:rsidP="00112659">
            <w:pPr>
              <w:rPr>
                <w:rFonts w:ascii="Arial" w:hAnsi="Arial" w:cs="Arial"/>
                <w:sz w:val="20"/>
                <w:szCs w:val="20"/>
              </w:rPr>
            </w:pPr>
            <w:r w:rsidRPr="004A03DF">
              <w:rPr>
                <w:rFonts w:ascii="Arial" w:hAnsi="Arial" w:cs="Arial"/>
                <w:sz w:val="20"/>
                <w:szCs w:val="20"/>
              </w:rPr>
              <w:t>Действия, направленные на получение информации определенным кругом лиц или передачу информации определенному кругу лиц</w:t>
            </w:r>
          </w:p>
        </w:tc>
        <w:tc>
          <w:tcPr>
            <w:tcW w:w="1101" w:type="pct"/>
          </w:tcPr>
          <w:p w:rsidR="0043045A" w:rsidRPr="004A03DF" w:rsidRDefault="0043045A" w:rsidP="00112659">
            <w:pPr>
              <w:rPr>
                <w:rFonts w:ascii="Arial" w:hAnsi="Arial" w:cs="Arial"/>
                <w:sz w:val="20"/>
                <w:szCs w:val="20"/>
              </w:rPr>
            </w:pPr>
            <w:r w:rsidRPr="004A03DF">
              <w:rPr>
                <w:rFonts w:ascii="Arial" w:hAnsi="Arial" w:cs="Arial"/>
                <w:sz w:val="20"/>
                <w:szCs w:val="20"/>
              </w:rPr>
              <w:t>149-ФЗ</w:t>
            </w:r>
          </w:p>
        </w:tc>
      </w:tr>
      <w:tr w:rsidR="008B42A0" w:rsidRPr="004A03DF" w:rsidTr="00DA2B1E">
        <w:tc>
          <w:tcPr>
            <w:tcW w:w="175" w:type="pct"/>
          </w:tcPr>
          <w:p w:rsidR="008B42A0" w:rsidRPr="004A03DF" w:rsidRDefault="008B42A0" w:rsidP="00831E0E">
            <w:pPr>
              <w:numPr>
                <w:ilvl w:val="0"/>
                <w:numId w:val="2"/>
              </w:numPr>
              <w:rPr>
                <w:rFonts w:ascii="Arial" w:hAnsi="Arial" w:cs="Arial"/>
                <w:sz w:val="20"/>
                <w:szCs w:val="20"/>
              </w:rPr>
            </w:pPr>
          </w:p>
        </w:tc>
        <w:tc>
          <w:tcPr>
            <w:tcW w:w="784" w:type="pct"/>
          </w:tcPr>
          <w:p w:rsidR="008B42A0" w:rsidRPr="004A03DF" w:rsidRDefault="008B42A0" w:rsidP="00112659">
            <w:pPr>
              <w:rPr>
                <w:rFonts w:ascii="Arial" w:hAnsi="Arial" w:cs="Arial"/>
                <w:sz w:val="20"/>
                <w:szCs w:val="20"/>
              </w:rPr>
            </w:pPr>
            <w:r>
              <w:rPr>
                <w:rFonts w:ascii="Arial" w:hAnsi="Arial" w:cs="Arial"/>
                <w:sz w:val="20"/>
                <w:szCs w:val="20"/>
              </w:rPr>
              <w:t>Программное обеспечение</w:t>
            </w:r>
          </w:p>
        </w:tc>
        <w:tc>
          <w:tcPr>
            <w:tcW w:w="2940" w:type="pct"/>
          </w:tcPr>
          <w:p w:rsidR="008B42A0" w:rsidRPr="004A03DF" w:rsidRDefault="008B42A0" w:rsidP="008B42A0">
            <w:pPr>
              <w:rPr>
                <w:rFonts w:ascii="Arial" w:hAnsi="Arial" w:cs="Arial"/>
                <w:sz w:val="20"/>
                <w:szCs w:val="20"/>
              </w:rPr>
            </w:pPr>
            <w:r w:rsidRPr="008B42A0">
              <w:rPr>
                <w:rFonts w:ascii="Arial" w:hAnsi="Arial" w:cs="Arial"/>
                <w:sz w:val="20"/>
                <w:szCs w:val="20"/>
              </w:rPr>
              <w:t>Совокупность программ системы обработки информации и программных документов, необходимых для эксплуатации этих программ</w:t>
            </w:r>
          </w:p>
        </w:tc>
        <w:tc>
          <w:tcPr>
            <w:tcW w:w="1101" w:type="pct"/>
          </w:tcPr>
          <w:p w:rsidR="008B42A0" w:rsidRPr="004A03DF" w:rsidRDefault="008B42A0" w:rsidP="00A376C2">
            <w:pPr>
              <w:rPr>
                <w:rFonts w:ascii="Arial" w:hAnsi="Arial" w:cs="Arial"/>
                <w:sz w:val="20"/>
                <w:szCs w:val="20"/>
              </w:rPr>
            </w:pPr>
            <w:r w:rsidRPr="008B42A0">
              <w:rPr>
                <w:rFonts w:ascii="Arial" w:hAnsi="Arial" w:cs="Arial"/>
                <w:sz w:val="20"/>
                <w:szCs w:val="20"/>
              </w:rPr>
              <w:t>ГОСТ 19781</w:t>
            </w:r>
            <w:r w:rsidR="00A376C2">
              <w:rPr>
                <w:rFonts w:ascii="Arial" w:hAnsi="Arial" w:cs="Arial"/>
                <w:sz w:val="20"/>
                <w:szCs w:val="20"/>
              </w:rPr>
              <w:t>-</w:t>
            </w:r>
            <w:r w:rsidRPr="008B42A0">
              <w:rPr>
                <w:rFonts w:ascii="Arial" w:hAnsi="Arial" w:cs="Arial"/>
                <w:sz w:val="20"/>
                <w:szCs w:val="20"/>
              </w:rPr>
              <w:t>90</w:t>
            </w:r>
          </w:p>
        </w:tc>
      </w:tr>
      <w:tr w:rsidR="0043045A" w:rsidRPr="004A03DF" w:rsidTr="00DA2B1E">
        <w:tc>
          <w:tcPr>
            <w:tcW w:w="175" w:type="pct"/>
          </w:tcPr>
          <w:p w:rsidR="0043045A" w:rsidRPr="004A03DF" w:rsidRDefault="0043045A" w:rsidP="00831E0E">
            <w:pPr>
              <w:numPr>
                <w:ilvl w:val="0"/>
                <w:numId w:val="2"/>
              </w:numPr>
              <w:rPr>
                <w:rFonts w:ascii="Arial" w:hAnsi="Arial" w:cs="Arial"/>
                <w:sz w:val="20"/>
                <w:szCs w:val="20"/>
              </w:rPr>
            </w:pPr>
          </w:p>
        </w:tc>
        <w:tc>
          <w:tcPr>
            <w:tcW w:w="784" w:type="pct"/>
          </w:tcPr>
          <w:p w:rsidR="0043045A" w:rsidRPr="004A03DF" w:rsidRDefault="0043045A" w:rsidP="00112659">
            <w:pPr>
              <w:rPr>
                <w:rFonts w:ascii="Arial" w:hAnsi="Arial" w:cs="Arial"/>
                <w:sz w:val="20"/>
                <w:szCs w:val="20"/>
              </w:rPr>
            </w:pPr>
            <w:r w:rsidRPr="004A03DF">
              <w:rPr>
                <w:rFonts w:ascii="Arial" w:hAnsi="Arial" w:cs="Arial"/>
                <w:sz w:val="20"/>
                <w:szCs w:val="20"/>
              </w:rPr>
              <w:t>Распространение информации</w:t>
            </w:r>
          </w:p>
        </w:tc>
        <w:tc>
          <w:tcPr>
            <w:tcW w:w="2940" w:type="pct"/>
          </w:tcPr>
          <w:p w:rsidR="0043045A" w:rsidRPr="004A03DF" w:rsidRDefault="0043045A" w:rsidP="00112659">
            <w:pPr>
              <w:rPr>
                <w:rFonts w:ascii="Arial" w:hAnsi="Arial" w:cs="Arial"/>
                <w:sz w:val="20"/>
                <w:szCs w:val="20"/>
              </w:rPr>
            </w:pPr>
            <w:r w:rsidRPr="004A03DF">
              <w:rPr>
                <w:rFonts w:ascii="Arial" w:hAnsi="Arial" w:cs="Arial"/>
                <w:sz w:val="20"/>
                <w:szCs w:val="20"/>
              </w:rPr>
              <w:t>Действия, направленные на получение информации неопределенным кругом лиц или передачу информации неопределенному кругу лиц</w:t>
            </w:r>
          </w:p>
        </w:tc>
        <w:tc>
          <w:tcPr>
            <w:tcW w:w="1101" w:type="pct"/>
          </w:tcPr>
          <w:p w:rsidR="0043045A" w:rsidRPr="004A03DF" w:rsidRDefault="0043045A" w:rsidP="00112659">
            <w:pPr>
              <w:rPr>
                <w:rFonts w:ascii="Arial" w:hAnsi="Arial" w:cs="Arial"/>
                <w:sz w:val="20"/>
                <w:szCs w:val="20"/>
              </w:rPr>
            </w:pPr>
            <w:r w:rsidRPr="004A03DF">
              <w:rPr>
                <w:rFonts w:ascii="Arial" w:hAnsi="Arial" w:cs="Arial"/>
                <w:sz w:val="20"/>
                <w:szCs w:val="20"/>
              </w:rPr>
              <w:t>149-ФЗ</w:t>
            </w:r>
          </w:p>
        </w:tc>
      </w:tr>
      <w:tr w:rsidR="0043045A" w:rsidRPr="004A03DF" w:rsidTr="00DA2B1E">
        <w:tc>
          <w:tcPr>
            <w:tcW w:w="175" w:type="pct"/>
          </w:tcPr>
          <w:p w:rsidR="0043045A" w:rsidRPr="004A03DF" w:rsidRDefault="0043045A" w:rsidP="00831E0E">
            <w:pPr>
              <w:numPr>
                <w:ilvl w:val="0"/>
                <w:numId w:val="2"/>
              </w:numPr>
              <w:rPr>
                <w:rFonts w:ascii="Arial" w:hAnsi="Arial" w:cs="Arial"/>
                <w:sz w:val="20"/>
                <w:szCs w:val="20"/>
              </w:rPr>
            </w:pPr>
          </w:p>
        </w:tc>
        <w:tc>
          <w:tcPr>
            <w:tcW w:w="784" w:type="pct"/>
          </w:tcPr>
          <w:p w:rsidR="0043045A" w:rsidRPr="004A03DF" w:rsidRDefault="0043045A" w:rsidP="006015E5">
            <w:pPr>
              <w:rPr>
                <w:rFonts w:ascii="Arial" w:hAnsi="Arial" w:cs="Arial"/>
                <w:sz w:val="20"/>
                <w:szCs w:val="20"/>
              </w:rPr>
            </w:pPr>
            <w:r w:rsidRPr="004A03DF">
              <w:rPr>
                <w:rFonts w:ascii="Arial" w:hAnsi="Arial" w:cs="Arial"/>
                <w:sz w:val="20"/>
                <w:szCs w:val="20"/>
              </w:rPr>
              <w:t>Ресурс медицинской организации</w:t>
            </w:r>
          </w:p>
        </w:tc>
        <w:tc>
          <w:tcPr>
            <w:tcW w:w="2940" w:type="pct"/>
          </w:tcPr>
          <w:p w:rsidR="0043045A" w:rsidRPr="004A03DF" w:rsidRDefault="0043045A" w:rsidP="006015E5">
            <w:pPr>
              <w:rPr>
                <w:rFonts w:ascii="Arial" w:hAnsi="Arial" w:cs="Arial"/>
                <w:sz w:val="20"/>
                <w:szCs w:val="20"/>
              </w:rPr>
            </w:pPr>
            <w:proofErr w:type="gramStart"/>
            <w:r w:rsidRPr="004A03DF">
              <w:rPr>
                <w:rFonts w:ascii="Arial" w:hAnsi="Arial" w:cs="Arial"/>
                <w:sz w:val="20"/>
                <w:szCs w:val="20"/>
              </w:rPr>
              <w:t>Сотрудники (врачи, средний медперсонал), медицинское оборудование, используемое при оказании услуги, помещения (кабинеты) в которых ведется прием и т.д.</w:t>
            </w:r>
            <w:proofErr w:type="gramEnd"/>
          </w:p>
        </w:tc>
        <w:tc>
          <w:tcPr>
            <w:tcW w:w="1101" w:type="pct"/>
          </w:tcPr>
          <w:p w:rsidR="0043045A" w:rsidRPr="004A03DF" w:rsidRDefault="0043045A" w:rsidP="00112659">
            <w:pPr>
              <w:rPr>
                <w:rFonts w:ascii="Arial" w:hAnsi="Arial" w:cs="Arial"/>
                <w:sz w:val="20"/>
                <w:szCs w:val="20"/>
              </w:rPr>
            </w:pPr>
          </w:p>
        </w:tc>
      </w:tr>
      <w:tr w:rsidR="0043045A" w:rsidRPr="004A03DF" w:rsidTr="00DA2B1E">
        <w:tc>
          <w:tcPr>
            <w:tcW w:w="175" w:type="pct"/>
          </w:tcPr>
          <w:p w:rsidR="0043045A" w:rsidRPr="004A03DF" w:rsidRDefault="0043045A" w:rsidP="00831E0E">
            <w:pPr>
              <w:numPr>
                <w:ilvl w:val="0"/>
                <w:numId w:val="2"/>
              </w:numPr>
              <w:rPr>
                <w:rFonts w:ascii="Arial" w:hAnsi="Arial" w:cs="Arial"/>
                <w:sz w:val="20"/>
                <w:szCs w:val="20"/>
              </w:rPr>
            </w:pPr>
          </w:p>
        </w:tc>
        <w:tc>
          <w:tcPr>
            <w:tcW w:w="784" w:type="pct"/>
          </w:tcPr>
          <w:p w:rsidR="0043045A" w:rsidRPr="004A03DF" w:rsidRDefault="0043045A" w:rsidP="00112659">
            <w:pPr>
              <w:rPr>
                <w:rFonts w:ascii="Arial" w:hAnsi="Arial" w:cs="Arial"/>
                <w:sz w:val="20"/>
                <w:szCs w:val="20"/>
              </w:rPr>
            </w:pPr>
            <w:r w:rsidRPr="004A03DF">
              <w:rPr>
                <w:rFonts w:ascii="Arial" w:hAnsi="Arial" w:cs="Arial"/>
                <w:sz w:val="20"/>
                <w:szCs w:val="20"/>
              </w:rPr>
              <w:t>Требование</w:t>
            </w:r>
          </w:p>
        </w:tc>
        <w:tc>
          <w:tcPr>
            <w:tcW w:w="2940" w:type="pct"/>
          </w:tcPr>
          <w:p w:rsidR="0043045A" w:rsidRPr="004A03DF" w:rsidRDefault="0043045A" w:rsidP="00112659">
            <w:pPr>
              <w:rPr>
                <w:rFonts w:ascii="Arial" w:hAnsi="Arial" w:cs="Arial"/>
                <w:sz w:val="20"/>
                <w:szCs w:val="20"/>
              </w:rPr>
            </w:pPr>
            <w:r w:rsidRPr="004A03DF">
              <w:rPr>
                <w:rFonts w:ascii="Arial" w:hAnsi="Arial" w:cs="Arial"/>
                <w:sz w:val="20"/>
                <w:szCs w:val="20"/>
              </w:rPr>
              <w:t>Потребность или ожидание, которое установлено, обычно предполагается или является обязательным</w:t>
            </w:r>
          </w:p>
        </w:tc>
        <w:tc>
          <w:tcPr>
            <w:tcW w:w="1101" w:type="pct"/>
          </w:tcPr>
          <w:p w:rsidR="0043045A" w:rsidRPr="004A03DF" w:rsidRDefault="0043045A" w:rsidP="00112659">
            <w:pPr>
              <w:rPr>
                <w:rFonts w:ascii="Arial" w:hAnsi="Arial" w:cs="Arial"/>
                <w:sz w:val="20"/>
                <w:szCs w:val="20"/>
              </w:rPr>
            </w:pPr>
            <w:r w:rsidRPr="004A03DF">
              <w:rPr>
                <w:rFonts w:ascii="Arial" w:hAnsi="Arial" w:cs="Arial"/>
                <w:sz w:val="20"/>
                <w:szCs w:val="20"/>
              </w:rPr>
              <w:t xml:space="preserve">ГОСТ </w:t>
            </w:r>
            <w:proofErr w:type="gramStart"/>
            <w:r w:rsidRPr="004A03DF">
              <w:rPr>
                <w:rFonts w:ascii="Arial" w:hAnsi="Arial" w:cs="Arial"/>
                <w:sz w:val="20"/>
                <w:szCs w:val="20"/>
              </w:rPr>
              <w:t>Р</w:t>
            </w:r>
            <w:proofErr w:type="gramEnd"/>
            <w:r w:rsidRPr="004A03DF">
              <w:rPr>
                <w:rFonts w:ascii="Arial" w:hAnsi="Arial" w:cs="Arial"/>
                <w:sz w:val="20"/>
                <w:szCs w:val="20"/>
              </w:rPr>
              <w:t xml:space="preserve"> ИСО 9000 – 2008</w:t>
            </w:r>
          </w:p>
        </w:tc>
      </w:tr>
    </w:tbl>
    <w:p w:rsidR="00307190" w:rsidRPr="004166BE" w:rsidRDefault="00307190" w:rsidP="004166BE">
      <w:pPr>
        <w:spacing w:after="240" w:line="360" w:lineRule="auto"/>
        <w:ind w:left="723"/>
        <w:rPr>
          <w:rFonts w:ascii="Times New Roman" w:hAnsi="Times New Roman" w:cs="Times New Roman"/>
          <w:sz w:val="28"/>
        </w:rPr>
      </w:pPr>
    </w:p>
    <w:p w:rsidR="009E0791" w:rsidRPr="00235DE0" w:rsidRDefault="009E0791" w:rsidP="00831E0E">
      <w:pPr>
        <w:pStyle w:val="1"/>
        <w:numPr>
          <w:ilvl w:val="0"/>
          <w:numId w:val="26"/>
        </w:numPr>
      </w:pPr>
      <w:bookmarkStart w:id="10" w:name="_Toc415837238"/>
      <w:r w:rsidRPr="00235DE0">
        <w:lastRenderedPageBreak/>
        <w:t>Назначение, цели и задачи МИС</w:t>
      </w:r>
      <w:r w:rsidR="00AB54D5" w:rsidRPr="00235DE0">
        <w:t xml:space="preserve"> </w:t>
      </w:r>
      <w:r w:rsidR="0080026D" w:rsidRPr="00235DE0">
        <w:t>МО</w:t>
      </w:r>
      <w:bookmarkEnd w:id="10"/>
    </w:p>
    <w:p w:rsidR="008F1508" w:rsidRPr="008F1508" w:rsidRDefault="008F1508" w:rsidP="008F1508">
      <w:pPr>
        <w:spacing w:after="0" w:line="360" w:lineRule="auto"/>
        <w:ind w:left="726"/>
        <w:jc w:val="both"/>
        <w:rPr>
          <w:rFonts w:ascii="Times New Roman" w:hAnsi="Times New Roman" w:cs="Times New Roman"/>
          <w:sz w:val="28"/>
        </w:rPr>
      </w:pPr>
      <w:r w:rsidRPr="008F1508">
        <w:rPr>
          <w:rFonts w:ascii="Times New Roman" w:hAnsi="Times New Roman" w:cs="Times New Roman"/>
          <w:sz w:val="28"/>
        </w:rPr>
        <w:t>МИС</w:t>
      </w:r>
      <w:r w:rsidR="00587CEC">
        <w:rPr>
          <w:rFonts w:ascii="Times New Roman" w:hAnsi="Times New Roman" w:cs="Times New Roman"/>
          <w:sz w:val="28"/>
        </w:rPr>
        <w:t xml:space="preserve"> МО</w:t>
      </w:r>
      <w:r w:rsidRPr="008F1508">
        <w:rPr>
          <w:rFonts w:ascii="Times New Roman" w:hAnsi="Times New Roman" w:cs="Times New Roman"/>
          <w:sz w:val="28"/>
        </w:rPr>
        <w:t xml:space="preserve"> </w:t>
      </w:r>
      <w:proofErr w:type="gramStart"/>
      <w:r w:rsidRPr="008F1508">
        <w:rPr>
          <w:rFonts w:ascii="Times New Roman" w:hAnsi="Times New Roman" w:cs="Times New Roman"/>
          <w:sz w:val="28"/>
        </w:rPr>
        <w:t>предназначена</w:t>
      </w:r>
      <w:proofErr w:type="gramEnd"/>
      <w:r w:rsidRPr="008F1508">
        <w:rPr>
          <w:rFonts w:ascii="Times New Roman" w:hAnsi="Times New Roman" w:cs="Times New Roman"/>
          <w:sz w:val="28"/>
        </w:rPr>
        <w:t xml:space="preserve"> для обеспечения:</w:t>
      </w:r>
    </w:p>
    <w:p w:rsidR="008F1508" w:rsidRPr="008F1508" w:rsidRDefault="008F1508" w:rsidP="00831E0E">
      <w:pPr>
        <w:numPr>
          <w:ilvl w:val="0"/>
          <w:numId w:val="3"/>
        </w:numPr>
        <w:spacing w:after="0" w:line="360" w:lineRule="auto"/>
        <w:jc w:val="both"/>
        <w:rPr>
          <w:rStyle w:val="FontStyle21"/>
          <w:sz w:val="28"/>
          <w:szCs w:val="28"/>
        </w:rPr>
      </w:pPr>
      <w:r w:rsidRPr="008F1508">
        <w:rPr>
          <w:rStyle w:val="FontStyle21"/>
          <w:sz w:val="28"/>
          <w:szCs w:val="28"/>
        </w:rPr>
        <w:t xml:space="preserve">информационной поддержки процесса оказания медицинской помощи на уровне медицинской организации, включая ведение электронной медицинской карты пациента, </w:t>
      </w:r>
      <w:r w:rsidR="00CA4DD3">
        <w:rPr>
          <w:rStyle w:val="FontStyle21"/>
          <w:sz w:val="28"/>
          <w:szCs w:val="28"/>
        </w:rPr>
        <w:t>медико-технологиче</w:t>
      </w:r>
      <w:r w:rsidRPr="008F1508">
        <w:rPr>
          <w:rStyle w:val="FontStyle21"/>
          <w:sz w:val="28"/>
          <w:szCs w:val="28"/>
        </w:rPr>
        <w:t>ских процессов в рамках медицинской организации;</w:t>
      </w:r>
    </w:p>
    <w:p w:rsidR="008F1508" w:rsidRPr="008F1508" w:rsidRDefault="008F1508" w:rsidP="00831E0E">
      <w:pPr>
        <w:numPr>
          <w:ilvl w:val="0"/>
          <w:numId w:val="3"/>
        </w:numPr>
        <w:spacing w:after="0" w:line="360" w:lineRule="auto"/>
        <w:jc w:val="both"/>
        <w:rPr>
          <w:rStyle w:val="FontStyle21"/>
          <w:sz w:val="28"/>
          <w:szCs w:val="28"/>
        </w:rPr>
      </w:pPr>
      <w:r w:rsidRPr="008F1508">
        <w:rPr>
          <w:rStyle w:val="FontStyle21"/>
          <w:sz w:val="28"/>
          <w:szCs w:val="28"/>
        </w:rPr>
        <w:t>информационной поддержки процесса управления медицинской организации, включая управление административно-хозяйственной деятельностью медицинской организации, формирование и передачу данных о затратах за оказанную медицинскую помощь и лекарственное обеспечение;</w:t>
      </w:r>
    </w:p>
    <w:p w:rsidR="008F1508" w:rsidRPr="008F1508" w:rsidRDefault="008F1508" w:rsidP="00831E0E">
      <w:pPr>
        <w:numPr>
          <w:ilvl w:val="0"/>
          <w:numId w:val="3"/>
        </w:numPr>
        <w:spacing w:after="0" w:line="360" w:lineRule="auto"/>
        <w:jc w:val="both"/>
        <w:rPr>
          <w:rStyle w:val="FontStyle21"/>
          <w:sz w:val="28"/>
          <w:szCs w:val="28"/>
        </w:rPr>
      </w:pPr>
      <w:r w:rsidRPr="008F1508">
        <w:rPr>
          <w:rStyle w:val="FontStyle21"/>
          <w:sz w:val="28"/>
          <w:szCs w:val="28"/>
        </w:rPr>
        <w:t>информационной поддержки процессов взаимодействия с пациентам</w:t>
      </w:r>
      <w:r>
        <w:rPr>
          <w:rStyle w:val="FontStyle21"/>
          <w:sz w:val="28"/>
          <w:szCs w:val="28"/>
        </w:rPr>
        <w:t>и</w:t>
      </w:r>
      <w:r w:rsidRPr="008F1508">
        <w:rPr>
          <w:rStyle w:val="FontStyle21"/>
          <w:sz w:val="28"/>
          <w:szCs w:val="28"/>
        </w:rPr>
        <w:t xml:space="preserve">, включая предоставление возможности записи и </w:t>
      </w:r>
      <w:proofErr w:type="spellStart"/>
      <w:r w:rsidRPr="008F1508">
        <w:rPr>
          <w:rStyle w:val="FontStyle21"/>
          <w:sz w:val="28"/>
          <w:szCs w:val="28"/>
        </w:rPr>
        <w:t>самозаписи</w:t>
      </w:r>
      <w:proofErr w:type="spellEnd"/>
      <w:r w:rsidRPr="008F1508">
        <w:rPr>
          <w:rStyle w:val="FontStyle21"/>
          <w:sz w:val="28"/>
          <w:szCs w:val="28"/>
        </w:rPr>
        <w:t xml:space="preserve"> пациента на прием к врачу, информационно</w:t>
      </w:r>
      <w:r w:rsidR="00A376C2">
        <w:rPr>
          <w:rStyle w:val="FontStyle21"/>
          <w:sz w:val="28"/>
          <w:szCs w:val="28"/>
        </w:rPr>
        <w:t>го наполнения</w:t>
      </w:r>
      <w:r w:rsidRPr="008F1508">
        <w:rPr>
          <w:rStyle w:val="FontStyle21"/>
          <w:sz w:val="28"/>
          <w:szCs w:val="28"/>
        </w:rPr>
        <w:t xml:space="preserve"> </w:t>
      </w:r>
      <w:r w:rsidR="00B942FA">
        <w:rPr>
          <w:rStyle w:val="FontStyle21"/>
          <w:sz w:val="28"/>
          <w:szCs w:val="28"/>
        </w:rPr>
        <w:t>личного кабинета пациента</w:t>
      </w:r>
      <w:r w:rsidR="002D66D1">
        <w:rPr>
          <w:rStyle w:val="FontStyle21"/>
          <w:sz w:val="28"/>
          <w:szCs w:val="28"/>
        </w:rPr>
        <w:t>, выдач</w:t>
      </w:r>
      <w:r w:rsidR="00A376C2">
        <w:rPr>
          <w:rStyle w:val="FontStyle21"/>
          <w:sz w:val="28"/>
          <w:szCs w:val="28"/>
        </w:rPr>
        <w:t>и</w:t>
      </w:r>
      <w:r w:rsidR="002D66D1">
        <w:rPr>
          <w:rStyle w:val="FontStyle21"/>
          <w:sz w:val="28"/>
          <w:szCs w:val="28"/>
        </w:rPr>
        <w:t xml:space="preserve"> пациенту электронных копий медицинских документов</w:t>
      </w:r>
      <w:r w:rsidRPr="008F1508">
        <w:rPr>
          <w:rStyle w:val="FontStyle21"/>
          <w:sz w:val="28"/>
          <w:szCs w:val="28"/>
        </w:rPr>
        <w:t>;</w:t>
      </w:r>
    </w:p>
    <w:p w:rsidR="008F1508" w:rsidRPr="00DC6250" w:rsidRDefault="008F1508" w:rsidP="00831E0E">
      <w:pPr>
        <w:numPr>
          <w:ilvl w:val="0"/>
          <w:numId w:val="3"/>
        </w:numPr>
        <w:spacing w:after="0" w:line="360" w:lineRule="auto"/>
        <w:jc w:val="both"/>
        <w:rPr>
          <w:rStyle w:val="FontStyle21"/>
          <w:sz w:val="28"/>
          <w:szCs w:val="28"/>
        </w:rPr>
      </w:pPr>
      <w:r w:rsidRPr="008F1508">
        <w:rPr>
          <w:rStyle w:val="FontStyle21"/>
          <w:sz w:val="28"/>
          <w:szCs w:val="28"/>
        </w:rPr>
        <w:t xml:space="preserve">информационного взаимодействия между различными медицинскими организациями в рамках оказания медицинской помощи, включая направление пациентов в другие медицинские организации для проведения лабораторных и диагностических обследований, </w:t>
      </w:r>
      <w:r w:rsidR="00167C13">
        <w:rPr>
          <w:rStyle w:val="FontStyle21"/>
          <w:sz w:val="28"/>
          <w:szCs w:val="28"/>
        </w:rPr>
        <w:t>для</w:t>
      </w:r>
      <w:r w:rsidR="00DC6250">
        <w:rPr>
          <w:rStyle w:val="FontStyle21"/>
          <w:sz w:val="28"/>
          <w:szCs w:val="28"/>
        </w:rPr>
        <w:t xml:space="preserve"> получения медицинской помощи</w:t>
      </w:r>
      <w:r w:rsidR="00DC6250" w:rsidRPr="00D761C2">
        <w:rPr>
          <w:rStyle w:val="FontStyle21"/>
          <w:sz w:val="28"/>
          <w:szCs w:val="28"/>
        </w:rPr>
        <w:t>;</w:t>
      </w:r>
    </w:p>
    <w:p w:rsidR="00DC6250" w:rsidRPr="00A376C2" w:rsidRDefault="002D66D1" w:rsidP="00831E0E">
      <w:pPr>
        <w:numPr>
          <w:ilvl w:val="0"/>
          <w:numId w:val="3"/>
        </w:numPr>
        <w:spacing w:after="0" w:line="360" w:lineRule="auto"/>
        <w:jc w:val="both"/>
        <w:rPr>
          <w:rStyle w:val="FontStyle21"/>
          <w:sz w:val="28"/>
          <w:szCs w:val="28"/>
        </w:rPr>
      </w:pPr>
      <w:r w:rsidRPr="00A376C2">
        <w:rPr>
          <w:rStyle w:val="FontStyle21"/>
          <w:sz w:val="28"/>
          <w:szCs w:val="28"/>
        </w:rPr>
        <w:t xml:space="preserve">информационного взаимодействия с централизованными региональными и федеральными информационными ресурсами (ФЭР, ИЭМК, НСИ) </w:t>
      </w:r>
      <w:r w:rsidR="0016311B" w:rsidRPr="00A376C2">
        <w:rPr>
          <w:rStyle w:val="FontStyle21"/>
          <w:sz w:val="28"/>
          <w:szCs w:val="28"/>
        </w:rPr>
        <w:t>в</w:t>
      </w:r>
      <w:r w:rsidRPr="00A376C2">
        <w:rPr>
          <w:rStyle w:val="FontStyle21"/>
          <w:sz w:val="28"/>
          <w:szCs w:val="28"/>
        </w:rPr>
        <w:t xml:space="preserve"> части обмена информацией, связанной с лечебно</w:t>
      </w:r>
      <w:r w:rsidR="006C0A69" w:rsidRPr="00A376C2">
        <w:rPr>
          <w:rStyle w:val="FontStyle21"/>
          <w:sz w:val="28"/>
          <w:szCs w:val="28"/>
        </w:rPr>
        <w:t>-</w:t>
      </w:r>
      <w:r w:rsidRPr="00A376C2">
        <w:rPr>
          <w:rStyle w:val="FontStyle21"/>
          <w:sz w:val="28"/>
          <w:szCs w:val="28"/>
        </w:rPr>
        <w:t>диагностическим процессом</w:t>
      </w:r>
      <w:r w:rsidR="003E5559" w:rsidRPr="00A376C2">
        <w:rPr>
          <w:rStyle w:val="FontStyle21"/>
          <w:sz w:val="28"/>
          <w:szCs w:val="28"/>
        </w:rPr>
        <w:t>.</w:t>
      </w:r>
    </w:p>
    <w:p w:rsidR="008F1508" w:rsidRPr="006A1A5A" w:rsidRDefault="008F1508" w:rsidP="006A1A5A">
      <w:pPr>
        <w:spacing w:line="360" w:lineRule="auto"/>
        <w:rPr>
          <w:rFonts w:ascii="Times New Roman" w:hAnsi="Times New Roman" w:cs="Times New Roman"/>
          <w:sz w:val="28"/>
          <w:szCs w:val="28"/>
        </w:rPr>
      </w:pPr>
      <w:r w:rsidRPr="006A1A5A">
        <w:rPr>
          <w:rFonts w:ascii="Times New Roman" w:hAnsi="Times New Roman" w:cs="Times New Roman"/>
          <w:b/>
          <w:sz w:val="28"/>
          <w:szCs w:val="28"/>
        </w:rPr>
        <w:t>Основными целями</w:t>
      </w:r>
      <w:r w:rsidRPr="006A1A5A">
        <w:rPr>
          <w:rFonts w:ascii="Times New Roman" w:hAnsi="Times New Roman" w:cs="Times New Roman"/>
          <w:sz w:val="28"/>
          <w:szCs w:val="28"/>
        </w:rPr>
        <w:t xml:space="preserve"> создания и внедрения МИС являются:</w:t>
      </w:r>
    </w:p>
    <w:p w:rsidR="008F1508" w:rsidRPr="006A1A5A" w:rsidRDefault="008F1508" w:rsidP="00831E0E">
      <w:pPr>
        <w:numPr>
          <w:ilvl w:val="0"/>
          <w:numId w:val="5"/>
        </w:numPr>
        <w:spacing w:after="0" w:line="360" w:lineRule="auto"/>
        <w:jc w:val="both"/>
        <w:rPr>
          <w:rFonts w:ascii="Times New Roman" w:hAnsi="Times New Roman" w:cs="Times New Roman"/>
          <w:sz w:val="28"/>
          <w:szCs w:val="28"/>
        </w:rPr>
      </w:pPr>
      <w:r w:rsidRPr="006A1A5A">
        <w:rPr>
          <w:rFonts w:ascii="Times New Roman" w:hAnsi="Times New Roman" w:cs="Times New Roman"/>
          <w:sz w:val="28"/>
          <w:szCs w:val="28"/>
        </w:rPr>
        <w:t>повышение качества и доступности медицинской помощи населению</w:t>
      </w:r>
      <w:r w:rsidR="00B942FA">
        <w:rPr>
          <w:rFonts w:ascii="Times New Roman" w:hAnsi="Times New Roman" w:cs="Times New Roman"/>
          <w:sz w:val="28"/>
          <w:szCs w:val="28"/>
        </w:rPr>
        <w:t>;</w:t>
      </w:r>
    </w:p>
    <w:p w:rsidR="008F1508" w:rsidRPr="003506EE" w:rsidRDefault="008F1508" w:rsidP="00831E0E">
      <w:pPr>
        <w:numPr>
          <w:ilvl w:val="0"/>
          <w:numId w:val="5"/>
        </w:numPr>
        <w:spacing w:after="0" w:line="360" w:lineRule="auto"/>
        <w:jc w:val="both"/>
        <w:rPr>
          <w:rFonts w:ascii="Times New Roman" w:hAnsi="Times New Roman" w:cs="Times New Roman"/>
          <w:sz w:val="28"/>
          <w:szCs w:val="28"/>
        </w:rPr>
      </w:pPr>
      <w:r w:rsidRPr="006A1A5A">
        <w:rPr>
          <w:rFonts w:ascii="Times New Roman" w:hAnsi="Times New Roman" w:cs="Times New Roman"/>
          <w:sz w:val="28"/>
          <w:szCs w:val="28"/>
        </w:rPr>
        <w:t>снижение издержек на ее оказание</w:t>
      </w:r>
      <w:r w:rsidR="003E5559">
        <w:rPr>
          <w:rFonts w:ascii="Times New Roman" w:hAnsi="Times New Roman" w:cs="Times New Roman"/>
          <w:sz w:val="28"/>
          <w:szCs w:val="28"/>
        </w:rPr>
        <w:t xml:space="preserve"> </w:t>
      </w:r>
      <w:r w:rsidR="003E5559" w:rsidRPr="003506EE">
        <w:rPr>
          <w:rFonts w:ascii="Times New Roman" w:hAnsi="Times New Roman" w:cs="Times New Roman"/>
          <w:sz w:val="28"/>
          <w:szCs w:val="28"/>
        </w:rPr>
        <w:t>при сохранении (повышении) уровня результата</w:t>
      </w:r>
      <w:r w:rsidR="00B942FA">
        <w:rPr>
          <w:rFonts w:ascii="Times New Roman" w:hAnsi="Times New Roman" w:cs="Times New Roman"/>
          <w:sz w:val="28"/>
          <w:szCs w:val="28"/>
        </w:rPr>
        <w:t>;</w:t>
      </w:r>
    </w:p>
    <w:p w:rsidR="008F1508" w:rsidRPr="006A1A5A" w:rsidRDefault="008F1508" w:rsidP="00831E0E">
      <w:pPr>
        <w:numPr>
          <w:ilvl w:val="0"/>
          <w:numId w:val="5"/>
        </w:numPr>
        <w:spacing w:after="0" w:line="360" w:lineRule="auto"/>
        <w:jc w:val="both"/>
        <w:rPr>
          <w:rFonts w:ascii="Times New Roman" w:hAnsi="Times New Roman" w:cs="Times New Roman"/>
          <w:sz w:val="28"/>
          <w:szCs w:val="28"/>
        </w:rPr>
      </w:pPr>
      <w:r w:rsidRPr="006A1A5A">
        <w:rPr>
          <w:rFonts w:ascii="Times New Roman" w:hAnsi="Times New Roman" w:cs="Times New Roman"/>
          <w:sz w:val="28"/>
          <w:szCs w:val="28"/>
        </w:rPr>
        <w:lastRenderedPageBreak/>
        <w:t>повышение эффективности работы медицинской организации</w:t>
      </w:r>
      <w:r w:rsidR="00B942FA">
        <w:rPr>
          <w:rFonts w:ascii="Times New Roman" w:hAnsi="Times New Roman" w:cs="Times New Roman"/>
          <w:sz w:val="28"/>
          <w:szCs w:val="28"/>
        </w:rPr>
        <w:t>;</w:t>
      </w:r>
    </w:p>
    <w:p w:rsidR="002D66D1" w:rsidRPr="006A1A5A" w:rsidRDefault="002D66D1" w:rsidP="002D66D1">
      <w:pPr>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вовлечение граждан в заботу о собственном здоровье;</w:t>
      </w:r>
    </w:p>
    <w:p w:rsidR="008F1508" w:rsidRPr="005E25FD" w:rsidRDefault="008F1508" w:rsidP="00831E0E">
      <w:pPr>
        <w:numPr>
          <w:ilvl w:val="0"/>
          <w:numId w:val="5"/>
        </w:numPr>
        <w:spacing w:after="0" w:line="360" w:lineRule="auto"/>
        <w:jc w:val="both"/>
        <w:rPr>
          <w:rFonts w:ascii="Times New Roman" w:hAnsi="Times New Roman" w:cs="Times New Roman"/>
          <w:sz w:val="28"/>
          <w:szCs w:val="28"/>
        </w:rPr>
      </w:pPr>
      <w:r w:rsidRPr="006A1A5A">
        <w:rPr>
          <w:rFonts w:ascii="Times New Roman" w:hAnsi="Times New Roman" w:cs="Times New Roman"/>
          <w:sz w:val="28"/>
          <w:szCs w:val="28"/>
        </w:rPr>
        <w:t>обеспечение обоснованности и оперативности принятия управленческих решений</w:t>
      </w:r>
      <w:r w:rsidR="00B942FA">
        <w:rPr>
          <w:rFonts w:ascii="Times New Roman" w:hAnsi="Times New Roman" w:cs="Times New Roman"/>
          <w:sz w:val="28"/>
          <w:szCs w:val="28"/>
        </w:rPr>
        <w:t>;</w:t>
      </w:r>
    </w:p>
    <w:p w:rsidR="00CE0024" w:rsidRDefault="00587CEC" w:rsidP="00831E0E">
      <w:pPr>
        <w:numPr>
          <w:ilvl w:val="0"/>
          <w:numId w:val="5"/>
        </w:numPr>
        <w:spacing w:after="0" w:line="360" w:lineRule="auto"/>
        <w:jc w:val="both"/>
        <w:rPr>
          <w:rFonts w:ascii="Times New Roman" w:hAnsi="Times New Roman" w:cs="Times New Roman"/>
          <w:sz w:val="28"/>
          <w:szCs w:val="28"/>
        </w:rPr>
      </w:pPr>
      <w:r w:rsidRPr="006A1A5A">
        <w:rPr>
          <w:rFonts w:ascii="Times New Roman" w:hAnsi="Times New Roman" w:cs="Times New Roman"/>
          <w:sz w:val="28"/>
          <w:szCs w:val="28"/>
        </w:rPr>
        <w:t>поддержк</w:t>
      </w:r>
      <w:r>
        <w:rPr>
          <w:rFonts w:ascii="Times New Roman" w:hAnsi="Times New Roman" w:cs="Times New Roman"/>
          <w:sz w:val="28"/>
          <w:szCs w:val="28"/>
        </w:rPr>
        <w:t>а</w:t>
      </w:r>
      <w:r w:rsidRPr="006A1A5A">
        <w:rPr>
          <w:rFonts w:ascii="Times New Roman" w:hAnsi="Times New Roman" w:cs="Times New Roman"/>
          <w:sz w:val="28"/>
          <w:szCs w:val="28"/>
        </w:rPr>
        <w:t xml:space="preserve"> принятия </w:t>
      </w:r>
      <w:r>
        <w:rPr>
          <w:rFonts w:ascii="Times New Roman" w:hAnsi="Times New Roman" w:cs="Times New Roman"/>
          <w:sz w:val="28"/>
          <w:szCs w:val="28"/>
        </w:rPr>
        <w:t xml:space="preserve">врачебных </w:t>
      </w:r>
      <w:r w:rsidRPr="006A1A5A">
        <w:rPr>
          <w:rFonts w:ascii="Times New Roman" w:hAnsi="Times New Roman" w:cs="Times New Roman"/>
          <w:sz w:val="28"/>
          <w:szCs w:val="28"/>
        </w:rPr>
        <w:t>решений</w:t>
      </w:r>
      <w:r w:rsidR="00CE0024">
        <w:rPr>
          <w:rFonts w:ascii="Times New Roman" w:hAnsi="Times New Roman" w:cs="Times New Roman"/>
          <w:sz w:val="28"/>
          <w:szCs w:val="28"/>
        </w:rPr>
        <w:t>;</w:t>
      </w:r>
    </w:p>
    <w:p w:rsidR="008F1508" w:rsidRPr="006A1A5A" w:rsidRDefault="008F1508" w:rsidP="00831E0E">
      <w:pPr>
        <w:numPr>
          <w:ilvl w:val="0"/>
          <w:numId w:val="5"/>
        </w:numPr>
        <w:spacing w:after="0" w:line="360" w:lineRule="auto"/>
        <w:jc w:val="both"/>
        <w:rPr>
          <w:rFonts w:ascii="Times New Roman" w:hAnsi="Times New Roman" w:cs="Times New Roman"/>
          <w:sz w:val="28"/>
          <w:szCs w:val="28"/>
        </w:rPr>
      </w:pPr>
      <w:r w:rsidRPr="006A1A5A">
        <w:rPr>
          <w:rFonts w:ascii="Times New Roman" w:hAnsi="Times New Roman" w:cs="Times New Roman"/>
          <w:sz w:val="28"/>
          <w:szCs w:val="28"/>
        </w:rPr>
        <w:t>создание информационной базы научно-исследовательской работы.</w:t>
      </w:r>
    </w:p>
    <w:p w:rsidR="008F1508" w:rsidRPr="006A1A5A" w:rsidRDefault="006A1A5A" w:rsidP="006A1A5A">
      <w:pPr>
        <w:spacing w:line="360" w:lineRule="auto"/>
        <w:rPr>
          <w:rFonts w:ascii="Times New Roman" w:hAnsi="Times New Roman" w:cs="Times New Roman"/>
          <w:sz w:val="28"/>
          <w:szCs w:val="28"/>
        </w:rPr>
      </w:pPr>
      <w:r>
        <w:rPr>
          <w:rFonts w:ascii="Times New Roman" w:hAnsi="Times New Roman" w:cs="Times New Roman"/>
          <w:sz w:val="28"/>
          <w:szCs w:val="28"/>
        </w:rPr>
        <w:t>П</w:t>
      </w:r>
      <w:r w:rsidR="008F1508" w:rsidRPr="006A1A5A">
        <w:rPr>
          <w:rFonts w:ascii="Times New Roman" w:hAnsi="Times New Roman" w:cs="Times New Roman"/>
          <w:sz w:val="28"/>
          <w:szCs w:val="28"/>
        </w:rPr>
        <w:t>оставленн</w:t>
      </w:r>
      <w:r>
        <w:rPr>
          <w:rFonts w:ascii="Times New Roman" w:hAnsi="Times New Roman" w:cs="Times New Roman"/>
          <w:sz w:val="28"/>
          <w:szCs w:val="28"/>
        </w:rPr>
        <w:t>ые цели достигаются</w:t>
      </w:r>
      <w:r w:rsidR="008F1508" w:rsidRPr="006A1A5A">
        <w:rPr>
          <w:rFonts w:ascii="Times New Roman" w:hAnsi="Times New Roman" w:cs="Times New Roman"/>
          <w:sz w:val="28"/>
          <w:szCs w:val="28"/>
        </w:rPr>
        <w:t xml:space="preserve"> посредством:</w:t>
      </w:r>
    </w:p>
    <w:p w:rsidR="008F1508" w:rsidRPr="006A1A5A" w:rsidRDefault="008F1508" w:rsidP="00831E0E">
      <w:pPr>
        <w:numPr>
          <w:ilvl w:val="0"/>
          <w:numId w:val="4"/>
        </w:numPr>
        <w:spacing w:after="0" w:line="360" w:lineRule="auto"/>
        <w:jc w:val="both"/>
        <w:rPr>
          <w:rFonts w:ascii="Times New Roman" w:hAnsi="Times New Roman" w:cs="Times New Roman"/>
          <w:sz w:val="28"/>
          <w:szCs w:val="28"/>
        </w:rPr>
      </w:pPr>
      <w:r w:rsidRPr="006A1A5A">
        <w:rPr>
          <w:rFonts w:ascii="Times New Roman" w:hAnsi="Times New Roman" w:cs="Times New Roman"/>
          <w:sz w:val="28"/>
          <w:szCs w:val="28"/>
        </w:rPr>
        <w:t>автоматизации медицинской и административной деятельности при осуществлении лечебно-диагностического процесса на объектах автоматизации;</w:t>
      </w:r>
    </w:p>
    <w:p w:rsidR="008F1508" w:rsidRPr="006A1A5A" w:rsidRDefault="008F1508" w:rsidP="00831E0E">
      <w:pPr>
        <w:numPr>
          <w:ilvl w:val="0"/>
          <w:numId w:val="4"/>
        </w:numPr>
        <w:spacing w:after="0" w:line="360" w:lineRule="auto"/>
        <w:jc w:val="both"/>
        <w:rPr>
          <w:rFonts w:ascii="Times New Roman" w:hAnsi="Times New Roman" w:cs="Times New Roman"/>
          <w:sz w:val="28"/>
          <w:szCs w:val="28"/>
        </w:rPr>
      </w:pPr>
      <w:r w:rsidRPr="006A1A5A">
        <w:rPr>
          <w:rFonts w:ascii="Times New Roman" w:hAnsi="Times New Roman" w:cs="Times New Roman"/>
          <w:sz w:val="28"/>
          <w:szCs w:val="28"/>
        </w:rPr>
        <w:t>ведения медицинской документации в электронном виде (ведение электронной медицинской карты – ЭМК);</w:t>
      </w:r>
    </w:p>
    <w:p w:rsidR="008F1508" w:rsidRDefault="008F1508" w:rsidP="00831E0E">
      <w:pPr>
        <w:numPr>
          <w:ilvl w:val="0"/>
          <w:numId w:val="4"/>
        </w:numPr>
        <w:spacing w:after="0" w:line="360" w:lineRule="auto"/>
        <w:jc w:val="both"/>
        <w:rPr>
          <w:rFonts w:ascii="Times New Roman" w:hAnsi="Times New Roman" w:cs="Times New Roman"/>
          <w:sz w:val="28"/>
          <w:szCs w:val="28"/>
        </w:rPr>
      </w:pPr>
      <w:r w:rsidRPr="006A1A5A">
        <w:rPr>
          <w:rFonts w:ascii="Times New Roman" w:hAnsi="Times New Roman" w:cs="Times New Roman"/>
          <w:sz w:val="28"/>
          <w:szCs w:val="28"/>
        </w:rPr>
        <w:t>обеспечения персонифицированного учета оказания медицинских услуг;</w:t>
      </w:r>
    </w:p>
    <w:p w:rsidR="00EC138B" w:rsidRPr="003506EE" w:rsidRDefault="006C1B23" w:rsidP="00831E0E">
      <w:pPr>
        <w:numPr>
          <w:ilvl w:val="0"/>
          <w:numId w:val="4"/>
        </w:numPr>
        <w:spacing w:after="0" w:line="360" w:lineRule="auto"/>
        <w:jc w:val="both"/>
        <w:rPr>
          <w:rFonts w:ascii="Times New Roman" w:hAnsi="Times New Roman" w:cs="Times New Roman"/>
          <w:sz w:val="28"/>
          <w:szCs w:val="28"/>
        </w:rPr>
      </w:pPr>
      <w:r w:rsidRPr="003506EE">
        <w:rPr>
          <w:rFonts w:ascii="Times New Roman" w:hAnsi="Times New Roman" w:cs="Times New Roman"/>
          <w:sz w:val="28"/>
          <w:szCs w:val="28"/>
        </w:rPr>
        <w:t xml:space="preserve">сопоставления состава рекомендуемых лечебными стандартами мероприятий и последовательности их проведения с зафиксированными в МИС </w:t>
      </w:r>
      <w:r w:rsidR="00587CEC">
        <w:rPr>
          <w:rFonts w:ascii="Times New Roman" w:hAnsi="Times New Roman" w:cs="Times New Roman"/>
          <w:sz w:val="28"/>
          <w:szCs w:val="28"/>
        </w:rPr>
        <w:t xml:space="preserve">МО </w:t>
      </w:r>
      <w:r w:rsidRPr="003506EE">
        <w:rPr>
          <w:rFonts w:ascii="Times New Roman" w:hAnsi="Times New Roman" w:cs="Times New Roman"/>
          <w:sz w:val="28"/>
          <w:szCs w:val="28"/>
        </w:rPr>
        <w:t xml:space="preserve">лечебно-диагностическими назначениями и их выполнением; </w:t>
      </w:r>
    </w:p>
    <w:p w:rsidR="008F1508" w:rsidRPr="006A1A5A" w:rsidRDefault="008F1508" w:rsidP="00831E0E">
      <w:pPr>
        <w:numPr>
          <w:ilvl w:val="0"/>
          <w:numId w:val="4"/>
        </w:numPr>
        <w:spacing w:after="0" w:line="360" w:lineRule="auto"/>
        <w:jc w:val="both"/>
        <w:rPr>
          <w:rFonts w:ascii="Times New Roman" w:hAnsi="Times New Roman" w:cs="Times New Roman"/>
          <w:sz w:val="28"/>
          <w:szCs w:val="28"/>
        </w:rPr>
      </w:pPr>
      <w:r w:rsidRPr="006A1A5A">
        <w:rPr>
          <w:rFonts w:ascii="Times New Roman" w:hAnsi="Times New Roman" w:cs="Times New Roman"/>
          <w:sz w:val="28"/>
          <w:szCs w:val="28"/>
        </w:rPr>
        <w:t xml:space="preserve">обеспечения информационного взаимодействия </w:t>
      </w:r>
      <w:r w:rsidRPr="002A360C">
        <w:rPr>
          <w:rFonts w:ascii="Times New Roman" w:hAnsi="Times New Roman" w:cs="Times New Roman"/>
          <w:sz w:val="28"/>
          <w:szCs w:val="28"/>
        </w:rPr>
        <w:t>организаций</w:t>
      </w:r>
      <w:r w:rsidRPr="006A1A5A">
        <w:rPr>
          <w:rFonts w:ascii="Times New Roman" w:hAnsi="Times New Roman" w:cs="Times New Roman"/>
          <w:sz w:val="28"/>
          <w:szCs w:val="28"/>
        </w:rPr>
        <w:t xml:space="preserve"> системы здравоохранения, участников лечебно-диагностического процесса </w:t>
      </w:r>
      <w:r w:rsidR="00EE5808" w:rsidRPr="002A360C">
        <w:rPr>
          <w:rFonts w:ascii="Times New Roman" w:hAnsi="Times New Roman" w:cs="Times New Roman"/>
          <w:sz w:val="28"/>
          <w:szCs w:val="28"/>
        </w:rPr>
        <w:t xml:space="preserve">в среде </w:t>
      </w:r>
      <w:r w:rsidRPr="006A1A5A">
        <w:rPr>
          <w:rFonts w:ascii="Times New Roman" w:hAnsi="Times New Roman" w:cs="Times New Roman"/>
          <w:sz w:val="28"/>
          <w:szCs w:val="28"/>
        </w:rPr>
        <w:t>едино</w:t>
      </w:r>
      <w:r w:rsidR="002A360C">
        <w:rPr>
          <w:rFonts w:ascii="Times New Roman" w:hAnsi="Times New Roman" w:cs="Times New Roman"/>
          <w:sz w:val="28"/>
          <w:szCs w:val="28"/>
        </w:rPr>
        <w:t>го</w:t>
      </w:r>
      <w:r w:rsidRPr="006A1A5A">
        <w:rPr>
          <w:rFonts w:ascii="Times New Roman" w:hAnsi="Times New Roman" w:cs="Times New Roman"/>
          <w:sz w:val="28"/>
          <w:szCs w:val="28"/>
        </w:rPr>
        <w:t xml:space="preserve"> информационно</w:t>
      </w:r>
      <w:r w:rsidR="002A360C">
        <w:rPr>
          <w:rFonts w:ascii="Times New Roman" w:hAnsi="Times New Roman" w:cs="Times New Roman"/>
          <w:sz w:val="28"/>
          <w:szCs w:val="28"/>
        </w:rPr>
        <w:t>го пространства</w:t>
      </w:r>
      <w:r w:rsidR="00F9556C">
        <w:rPr>
          <w:rFonts w:ascii="Times New Roman" w:hAnsi="Times New Roman" w:cs="Times New Roman"/>
          <w:sz w:val="28"/>
          <w:szCs w:val="28"/>
        </w:rPr>
        <w:t xml:space="preserve">, </w:t>
      </w:r>
      <w:proofErr w:type="gramStart"/>
      <w:r w:rsidR="00F9556C">
        <w:rPr>
          <w:rFonts w:ascii="Times New Roman" w:hAnsi="Times New Roman" w:cs="Times New Roman"/>
          <w:sz w:val="28"/>
          <w:szCs w:val="28"/>
        </w:rPr>
        <w:t>сформированное</w:t>
      </w:r>
      <w:proofErr w:type="gramEnd"/>
      <w:r w:rsidR="00F9556C">
        <w:rPr>
          <w:rFonts w:ascii="Times New Roman" w:hAnsi="Times New Roman" w:cs="Times New Roman"/>
          <w:sz w:val="28"/>
          <w:szCs w:val="28"/>
        </w:rPr>
        <w:t xml:space="preserve"> в ходе создания ЕГИСЗ</w:t>
      </w:r>
      <w:r w:rsidRPr="006A1A5A">
        <w:rPr>
          <w:rFonts w:ascii="Times New Roman" w:hAnsi="Times New Roman" w:cs="Times New Roman"/>
          <w:sz w:val="28"/>
          <w:szCs w:val="28"/>
        </w:rPr>
        <w:t>;</w:t>
      </w:r>
    </w:p>
    <w:p w:rsidR="00C11F80" w:rsidRPr="00C11F80" w:rsidRDefault="008F1508" w:rsidP="00831E0E">
      <w:pPr>
        <w:numPr>
          <w:ilvl w:val="0"/>
          <w:numId w:val="4"/>
        </w:numPr>
        <w:spacing w:after="0" w:line="360" w:lineRule="auto"/>
        <w:jc w:val="both"/>
        <w:rPr>
          <w:rFonts w:ascii="Times New Roman" w:hAnsi="Times New Roman" w:cs="Times New Roman"/>
          <w:sz w:val="28"/>
          <w:szCs w:val="28"/>
        </w:rPr>
      </w:pPr>
      <w:r w:rsidRPr="006A1A5A">
        <w:rPr>
          <w:rFonts w:ascii="Times New Roman" w:hAnsi="Times New Roman" w:cs="Times New Roman"/>
          <w:sz w:val="28"/>
          <w:szCs w:val="28"/>
        </w:rPr>
        <w:t xml:space="preserve">взаимодействия с административно-хозяйственными системами, в том числе с целью анализа </w:t>
      </w:r>
      <w:r w:rsidR="006A1531" w:rsidRPr="003506EE">
        <w:rPr>
          <w:rFonts w:ascii="Times New Roman" w:hAnsi="Times New Roman" w:cs="Times New Roman"/>
          <w:sz w:val="28"/>
          <w:szCs w:val="28"/>
        </w:rPr>
        <w:t>реальных</w:t>
      </w:r>
      <w:r w:rsidR="006A1531">
        <w:rPr>
          <w:rFonts w:ascii="Times New Roman" w:hAnsi="Times New Roman" w:cs="Times New Roman"/>
          <w:color w:val="FF0000"/>
          <w:sz w:val="28"/>
          <w:szCs w:val="28"/>
        </w:rPr>
        <w:t xml:space="preserve"> </w:t>
      </w:r>
      <w:r w:rsidRPr="006A1A5A">
        <w:rPr>
          <w:rFonts w:ascii="Times New Roman" w:hAnsi="Times New Roman" w:cs="Times New Roman"/>
          <w:sz w:val="28"/>
          <w:szCs w:val="28"/>
        </w:rPr>
        <w:t>затрат по оказанию медицинских услуг, как для пациента, так и для структурной единицы МО.</w:t>
      </w:r>
    </w:p>
    <w:p w:rsidR="009E0791" w:rsidRPr="00235DE0" w:rsidRDefault="009E0791" w:rsidP="00831E0E">
      <w:pPr>
        <w:pStyle w:val="1"/>
        <w:numPr>
          <w:ilvl w:val="0"/>
          <w:numId w:val="26"/>
        </w:numPr>
      </w:pPr>
      <w:bookmarkStart w:id="11" w:name="_Toc415837239"/>
      <w:r w:rsidRPr="00235DE0">
        <w:lastRenderedPageBreak/>
        <w:t>Харак</w:t>
      </w:r>
      <w:r w:rsidR="00AB54D5" w:rsidRPr="00235DE0">
        <w:t>теристики объекта автоматизации</w:t>
      </w:r>
      <w:bookmarkEnd w:id="11"/>
    </w:p>
    <w:p w:rsidR="008E7F9F" w:rsidRDefault="009C74F7" w:rsidP="00C11FE2">
      <w:pPr>
        <w:spacing w:after="240" w:line="360" w:lineRule="auto"/>
        <w:jc w:val="both"/>
        <w:rPr>
          <w:rFonts w:ascii="Times New Roman" w:hAnsi="Times New Roman" w:cs="Times New Roman"/>
          <w:sz w:val="28"/>
        </w:rPr>
      </w:pPr>
      <w:r>
        <w:rPr>
          <w:rFonts w:ascii="Times New Roman" w:hAnsi="Times New Roman" w:cs="Times New Roman"/>
          <w:sz w:val="28"/>
        </w:rPr>
        <w:t>Объекто</w:t>
      </w:r>
      <w:r w:rsidR="00E5687E" w:rsidRPr="00E5687E">
        <w:rPr>
          <w:rFonts w:ascii="Times New Roman" w:hAnsi="Times New Roman" w:cs="Times New Roman"/>
          <w:sz w:val="28"/>
        </w:rPr>
        <w:t>м автоматизации явля</w:t>
      </w:r>
      <w:r>
        <w:rPr>
          <w:rFonts w:ascii="Times New Roman" w:hAnsi="Times New Roman" w:cs="Times New Roman"/>
          <w:sz w:val="28"/>
        </w:rPr>
        <w:t>е</w:t>
      </w:r>
      <w:r w:rsidR="00E5687E" w:rsidRPr="00E5687E">
        <w:rPr>
          <w:rFonts w:ascii="Times New Roman" w:hAnsi="Times New Roman" w:cs="Times New Roman"/>
          <w:sz w:val="28"/>
        </w:rPr>
        <w:t xml:space="preserve">тся </w:t>
      </w:r>
      <w:r>
        <w:rPr>
          <w:rFonts w:ascii="Times New Roman" w:hAnsi="Times New Roman" w:cs="Times New Roman"/>
          <w:sz w:val="28"/>
        </w:rPr>
        <w:t xml:space="preserve">широкий круг </w:t>
      </w:r>
      <w:r w:rsidR="000E2506" w:rsidRPr="000E2506">
        <w:rPr>
          <w:rFonts w:ascii="Times New Roman" w:hAnsi="Times New Roman" w:cs="Times New Roman"/>
          <w:sz w:val="28"/>
        </w:rPr>
        <w:t>бизнес</w:t>
      </w:r>
      <w:r w:rsidR="00C11FE2" w:rsidRPr="000E2506">
        <w:rPr>
          <w:rFonts w:ascii="Times New Roman" w:hAnsi="Times New Roman" w:cs="Times New Roman"/>
          <w:sz w:val="28"/>
        </w:rPr>
        <w:t xml:space="preserve"> процесс</w:t>
      </w:r>
      <w:r>
        <w:rPr>
          <w:rFonts w:ascii="Times New Roman" w:hAnsi="Times New Roman" w:cs="Times New Roman"/>
          <w:sz w:val="28"/>
        </w:rPr>
        <w:t>ов</w:t>
      </w:r>
      <w:r w:rsidR="00C11FE2">
        <w:rPr>
          <w:rFonts w:ascii="Times New Roman" w:hAnsi="Times New Roman" w:cs="Times New Roman"/>
          <w:sz w:val="28"/>
        </w:rPr>
        <w:t>, протекающи</w:t>
      </w:r>
      <w:r>
        <w:rPr>
          <w:rFonts w:ascii="Times New Roman" w:hAnsi="Times New Roman" w:cs="Times New Roman"/>
          <w:sz w:val="28"/>
        </w:rPr>
        <w:t>х</w:t>
      </w:r>
      <w:r w:rsidR="00C11FE2">
        <w:rPr>
          <w:rFonts w:ascii="Times New Roman" w:hAnsi="Times New Roman" w:cs="Times New Roman"/>
          <w:sz w:val="28"/>
        </w:rPr>
        <w:t xml:space="preserve"> в </w:t>
      </w:r>
      <w:r w:rsidR="00E5687E" w:rsidRPr="00E5687E">
        <w:rPr>
          <w:rFonts w:ascii="Times New Roman" w:hAnsi="Times New Roman" w:cs="Times New Roman"/>
          <w:sz w:val="28"/>
        </w:rPr>
        <w:t xml:space="preserve">медицинской организации. </w:t>
      </w:r>
    </w:p>
    <w:p w:rsidR="00C11FE2" w:rsidRPr="00C11FE2" w:rsidRDefault="00C11FE2" w:rsidP="00C11FE2">
      <w:pPr>
        <w:spacing w:after="240" w:line="360" w:lineRule="auto"/>
        <w:jc w:val="both"/>
        <w:rPr>
          <w:rFonts w:ascii="Times New Roman" w:hAnsi="Times New Roman" w:cs="Times New Roman"/>
          <w:sz w:val="28"/>
        </w:rPr>
      </w:pPr>
      <w:r>
        <w:rPr>
          <w:rFonts w:ascii="Times New Roman" w:hAnsi="Times New Roman" w:cs="Times New Roman"/>
          <w:sz w:val="28"/>
        </w:rPr>
        <w:t>Медицинские организации</w:t>
      </w:r>
      <w:r w:rsidR="00E12B9F">
        <w:rPr>
          <w:rFonts w:ascii="Times New Roman" w:hAnsi="Times New Roman" w:cs="Times New Roman"/>
          <w:sz w:val="28"/>
        </w:rPr>
        <w:t xml:space="preserve"> делятся</w:t>
      </w:r>
      <w:r>
        <w:rPr>
          <w:rFonts w:ascii="Times New Roman" w:hAnsi="Times New Roman" w:cs="Times New Roman"/>
          <w:sz w:val="28"/>
        </w:rPr>
        <w:t xml:space="preserve"> на следующие типы:</w:t>
      </w:r>
    </w:p>
    <w:p w:rsidR="00E5687E" w:rsidRPr="00C11FE2" w:rsidRDefault="002A360C" w:rsidP="00831E0E">
      <w:pPr>
        <w:numPr>
          <w:ilvl w:val="0"/>
          <w:numId w:val="3"/>
        </w:numPr>
        <w:spacing w:after="0" w:line="360" w:lineRule="auto"/>
        <w:jc w:val="both"/>
        <w:rPr>
          <w:rStyle w:val="FontStyle21"/>
          <w:sz w:val="28"/>
          <w:szCs w:val="28"/>
        </w:rPr>
      </w:pPr>
      <w:r>
        <w:rPr>
          <w:rStyle w:val="FontStyle21"/>
          <w:sz w:val="28"/>
          <w:szCs w:val="28"/>
        </w:rPr>
        <w:t>амбулаторно-поликлинические</w:t>
      </w:r>
      <w:r w:rsidR="00C11FE2">
        <w:rPr>
          <w:rStyle w:val="FontStyle21"/>
          <w:sz w:val="28"/>
          <w:szCs w:val="28"/>
        </w:rPr>
        <w:t>;</w:t>
      </w:r>
    </w:p>
    <w:p w:rsidR="00E5687E" w:rsidRPr="00C11FE2" w:rsidRDefault="00E5687E" w:rsidP="00831E0E">
      <w:pPr>
        <w:numPr>
          <w:ilvl w:val="0"/>
          <w:numId w:val="3"/>
        </w:numPr>
        <w:spacing w:after="0" w:line="360" w:lineRule="auto"/>
        <w:jc w:val="both"/>
        <w:rPr>
          <w:rStyle w:val="FontStyle21"/>
          <w:sz w:val="28"/>
          <w:szCs w:val="28"/>
        </w:rPr>
      </w:pPr>
      <w:r w:rsidRPr="00C11FE2">
        <w:rPr>
          <w:rStyle w:val="FontStyle21"/>
          <w:sz w:val="28"/>
          <w:szCs w:val="28"/>
        </w:rPr>
        <w:t>стационар</w:t>
      </w:r>
      <w:r w:rsidR="00E729DF">
        <w:rPr>
          <w:rStyle w:val="FontStyle21"/>
          <w:sz w:val="28"/>
          <w:szCs w:val="28"/>
        </w:rPr>
        <w:t>н</w:t>
      </w:r>
      <w:r w:rsidRPr="00C11FE2">
        <w:rPr>
          <w:rStyle w:val="FontStyle21"/>
          <w:sz w:val="28"/>
          <w:szCs w:val="28"/>
        </w:rPr>
        <w:t>ы</w:t>
      </w:r>
      <w:r w:rsidR="00E729DF">
        <w:rPr>
          <w:rStyle w:val="FontStyle21"/>
          <w:sz w:val="28"/>
          <w:szCs w:val="28"/>
        </w:rPr>
        <w:t>е</w:t>
      </w:r>
      <w:r w:rsidR="005A7B3C">
        <w:rPr>
          <w:rStyle w:val="FontStyle21"/>
          <w:sz w:val="28"/>
          <w:szCs w:val="28"/>
        </w:rPr>
        <w:t>;</w:t>
      </w:r>
    </w:p>
    <w:p w:rsidR="00E5687E" w:rsidRPr="00C11FE2" w:rsidRDefault="00E729DF" w:rsidP="00831E0E">
      <w:pPr>
        <w:numPr>
          <w:ilvl w:val="0"/>
          <w:numId w:val="3"/>
        </w:numPr>
        <w:spacing w:after="0" w:line="360" w:lineRule="auto"/>
        <w:jc w:val="both"/>
        <w:rPr>
          <w:rStyle w:val="FontStyle21"/>
          <w:sz w:val="28"/>
          <w:szCs w:val="28"/>
        </w:rPr>
      </w:pPr>
      <w:proofErr w:type="gramStart"/>
      <w:r>
        <w:rPr>
          <w:rStyle w:val="FontStyle21"/>
          <w:sz w:val="28"/>
          <w:szCs w:val="28"/>
        </w:rPr>
        <w:t>специализированные</w:t>
      </w:r>
      <w:proofErr w:type="gramEnd"/>
      <w:r w:rsidR="00E5687E" w:rsidRPr="00C11FE2">
        <w:rPr>
          <w:rStyle w:val="FontStyle21"/>
          <w:sz w:val="28"/>
          <w:szCs w:val="28"/>
        </w:rPr>
        <w:t>, в том числе:</w:t>
      </w:r>
    </w:p>
    <w:p w:rsidR="00E5687E" w:rsidRPr="00E12B9F" w:rsidRDefault="00E5687E" w:rsidP="00831E0E">
      <w:pPr>
        <w:pStyle w:val="a5"/>
        <w:numPr>
          <w:ilvl w:val="1"/>
          <w:numId w:val="3"/>
        </w:numPr>
        <w:spacing w:after="240" w:line="360" w:lineRule="auto"/>
        <w:rPr>
          <w:rFonts w:ascii="Times New Roman" w:hAnsi="Times New Roman" w:cs="Times New Roman"/>
          <w:sz w:val="28"/>
        </w:rPr>
      </w:pPr>
      <w:r w:rsidRPr="00E12B9F">
        <w:rPr>
          <w:rFonts w:ascii="Times New Roman" w:hAnsi="Times New Roman" w:cs="Times New Roman"/>
          <w:sz w:val="28"/>
        </w:rPr>
        <w:t>диспансеры</w:t>
      </w:r>
      <w:r w:rsidR="00E12B9F">
        <w:rPr>
          <w:rFonts w:ascii="Times New Roman" w:hAnsi="Times New Roman" w:cs="Times New Roman"/>
          <w:sz w:val="28"/>
        </w:rPr>
        <w:t>;</w:t>
      </w:r>
    </w:p>
    <w:p w:rsidR="00E5687E" w:rsidRPr="00E12B9F" w:rsidRDefault="00E5687E" w:rsidP="00831E0E">
      <w:pPr>
        <w:pStyle w:val="a5"/>
        <w:numPr>
          <w:ilvl w:val="1"/>
          <w:numId w:val="3"/>
        </w:numPr>
        <w:spacing w:after="240" w:line="360" w:lineRule="auto"/>
        <w:rPr>
          <w:rFonts w:ascii="Times New Roman" w:hAnsi="Times New Roman" w:cs="Times New Roman"/>
          <w:sz w:val="28"/>
        </w:rPr>
      </w:pPr>
      <w:r w:rsidRPr="00E12B9F">
        <w:rPr>
          <w:rFonts w:ascii="Times New Roman" w:hAnsi="Times New Roman" w:cs="Times New Roman"/>
          <w:sz w:val="28"/>
        </w:rPr>
        <w:t>станции скорой и неотложной медицинской помощи</w:t>
      </w:r>
      <w:r w:rsidR="00E12B9F">
        <w:rPr>
          <w:rFonts w:ascii="Times New Roman" w:hAnsi="Times New Roman" w:cs="Times New Roman"/>
          <w:sz w:val="28"/>
        </w:rPr>
        <w:t>;</w:t>
      </w:r>
    </w:p>
    <w:p w:rsidR="00E5687E" w:rsidRPr="00E12B9F" w:rsidRDefault="00E5687E" w:rsidP="00831E0E">
      <w:pPr>
        <w:pStyle w:val="a5"/>
        <w:numPr>
          <w:ilvl w:val="1"/>
          <w:numId w:val="3"/>
        </w:numPr>
        <w:spacing w:after="240" w:line="360" w:lineRule="auto"/>
        <w:rPr>
          <w:rFonts w:ascii="Times New Roman" w:hAnsi="Times New Roman" w:cs="Times New Roman"/>
          <w:sz w:val="28"/>
        </w:rPr>
      </w:pPr>
      <w:r w:rsidRPr="00E12B9F">
        <w:rPr>
          <w:rFonts w:ascii="Times New Roman" w:hAnsi="Times New Roman" w:cs="Times New Roman"/>
          <w:sz w:val="28"/>
        </w:rPr>
        <w:t>санаторно-курортные учреждения</w:t>
      </w:r>
      <w:r w:rsidR="00E12B9F">
        <w:rPr>
          <w:rFonts w:ascii="Times New Roman" w:hAnsi="Times New Roman" w:cs="Times New Roman"/>
          <w:sz w:val="28"/>
        </w:rPr>
        <w:t>;</w:t>
      </w:r>
    </w:p>
    <w:p w:rsidR="00E5687E" w:rsidRDefault="00E5687E" w:rsidP="00831E0E">
      <w:pPr>
        <w:pStyle w:val="a5"/>
        <w:numPr>
          <w:ilvl w:val="1"/>
          <w:numId w:val="3"/>
        </w:numPr>
        <w:spacing w:after="240" w:line="360" w:lineRule="auto"/>
        <w:rPr>
          <w:rFonts w:ascii="Times New Roman" w:hAnsi="Times New Roman" w:cs="Times New Roman"/>
          <w:sz w:val="28"/>
        </w:rPr>
      </w:pPr>
      <w:r w:rsidRPr="00E12B9F">
        <w:rPr>
          <w:rFonts w:ascii="Times New Roman" w:hAnsi="Times New Roman" w:cs="Times New Roman"/>
          <w:sz w:val="28"/>
        </w:rPr>
        <w:t>женские консультации, родильные дома, перинатальные центры</w:t>
      </w:r>
      <w:r w:rsidR="00E12B9F">
        <w:rPr>
          <w:rFonts w:ascii="Times New Roman" w:hAnsi="Times New Roman" w:cs="Times New Roman"/>
          <w:sz w:val="28"/>
        </w:rPr>
        <w:t>;</w:t>
      </w:r>
    </w:p>
    <w:p w:rsidR="008C42E4" w:rsidRPr="002A360C" w:rsidRDefault="008C42E4" w:rsidP="00831E0E">
      <w:pPr>
        <w:pStyle w:val="a5"/>
        <w:numPr>
          <w:ilvl w:val="1"/>
          <w:numId w:val="3"/>
        </w:numPr>
        <w:spacing w:after="240" w:line="360" w:lineRule="auto"/>
        <w:rPr>
          <w:rFonts w:ascii="Times New Roman" w:hAnsi="Times New Roman" w:cs="Times New Roman"/>
          <w:sz w:val="28"/>
        </w:rPr>
      </w:pPr>
      <w:r w:rsidRPr="002A360C">
        <w:rPr>
          <w:rFonts w:ascii="Times New Roman" w:hAnsi="Times New Roman" w:cs="Times New Roman"/>
          <w:sz w:val="28"/>
        </w:rPr>
        <w:t>консультативно-диагностические центры;</w:t>
      </w:r>
    </w:p>
    <w:p w:rsidR="008C42E4" w:rsidRDefault="008C42E4" w:rsidP="00E729DF">
      <w:pPr>
        <w:pStyle w:val="a5"/>
        <w:numPr>
          <w:ilvl w:val="1"/>
          <w:numId w:val="3"/>
        </w:numPr>
        <w:spacing w:after="0" w:line="360" w:lineRule="auto"/>
        <w:rPr>
          <w:rFonts w:ascii="Times New Roman" w:hAnsi="Times New Roman" w:cs="Times New Roman"/>
          <w:sz w:val="28"/>
        </w:rPr>
      </w:pPr>
      <w:r w:rsidRPr="002A360C">
        <w:rPr>
          <w:rFonts w:ascii="Times New Roman" w:hAnsi="Times New Roman" w:cs="Times New Roman"/>
          <w:sz w:val="28"/>
        </w:rPr>
        <w:t>станции переливания крови</w:t>
      </w:r>
      <w:r w:rsidR="00E729DF">
        <w:rPr>
          <w:rFonts w:ascii="Times New Roman" w:hAnsi="Times New Roman" w:cs="Times New Roman"/>
          <w:sz w:val="28"/>
        </w:rPr>
        <w:t>;</w:t>
      </w:r>
    </w:p>
    <w:p w:rsidR="005A7B3C" w:rsidRDefault="005A7B3C" w:rsidP="00E729DF">
      <w:pPr>
        <w:pStyle w:val="a5"/>
        <w:numPr>
          <w:ilvl w:val="1"/>
          <w:numId w:val="3"/>
        </w:numPr>
        <w:spacing w:after="0" w:line="360" w:lineRule="auto"/>
        <w:rPr>
          <w:rFonts w:ascii="Times New Roman" w:hAnsi="Times New Roman" w:cs="Times New Roman"/>
          <w:sz w:val="28"/>
        </w:rPr>
      </w:pPr>
      <w:r>
        <w:rPr>
          <w:rFonts w:ascii="Times New Roman" w:hAnsi="Times New Roman" w:cs="Times New Roman"/>
          <w:sz w:val="28"/>
        </w:rPr>
        <w:t>другие;</w:t>
      </w:r>
    </w:p>
    <w:p w:rsidR="00E729DF" w:rsidRPr="00097080" w:rsidRDefault="00097080" w:rsidP="00E729DF">
      <w:pPr>
        <w:numPr>
          <w:ilvl w:val="0"/>
          <w:numId w:val="3"/>
        </w:numPr>
        <w:spacing w:after="0" w:line="360" w:lineRule="auto"/>
        <w:jc w:val="both"/>
        <w:rPr>
          <w:rStyle w:val="FontStyle21"/>
          <w:sz w:val="28"/>
          <w:szCs w:val="28"/>
        </w:rPr>
      </w:pPr>
      <w:r w:rsidRPr="00097080">
        <w:rPr>
          <w:rStyle w:val="FontStyle21"/>
          <w:sz w:val="28"/>
          <w:szCs w:val="28"/>
        </w:rPr>
        <w:t>многопрофильные учреждения</w:t>
      </w:r>
      <w:r>
        <w:rPr>
          <w:rStyle w:val="FontStyle21"/>
          <w:sz w:val="28"/>
          <w:szCs w:val="28"/>
        </w:rPr>
        <w:t>.</w:t>
      </w:r>
    </w:p>
    <w:p w:rsidR="00F00293" w:rsidRPr="00235DE0" w:rsidRDefault="00F00293" w:rsidP="00831E0E">
      <w:pPr>
        <w:pStyle w:val="1"/>
        <w:numPr>
          <w:ilvl w:val="0"/>
          <w:numId w:val="26"/>
        </w:numPr>
      </w:pPr>
      <w:bookmarkStart w:id="12" w:name="_Toc415837240"/>
      <w:r w:rsidRPr="00235DE0">
        <w:lastRenderedPageBreak/>
        <w:t>Общие требования к МИС МО</w:t>
      </w:r>
      <w:bookmarkEnd w:id="12"/>
    </w:p>
    <w:p w:rsidR="00F00293" w:rsidRPr="00F00293" w:rsidRDefault="00F00293" w:rsidP="00F00293">
      <w:pPr>
        <w:spacing w:after="240" w:line="360" w:lineRule="auto"/>
        <w:jc w:val="both"/>
        <w:rPr>
          <w:rFonts w:ascii="Times New Roman" w:hAnsi="Times New Roman" w:cs="Times New Roman"/>
          <w:sz w:val="28"/>
        </w:rPr>
      </w:pPr>
      <w:r w:rsidRPr="00F00293">
        <w:rPr>
          <w:rFonts w:ascii="Times New Roman" w:hAnsi="Times New Roman" w:cs="Times New Roman"/>
          <w:sz w:val="28"/>
        </w:rPr>
        <w:t xml:space="preserve">МИС МО </w:t>
      </w:r>
      <w:proofErr w:type="gramStart"/>
      <w:r w:rsidRPr="00F00293">
        <w:rPr>
          <w:rFonts w:ascii="Times New Roman" w:hAnsi="Times New Roman" w:cs="Times New Roman"/>
          <w:sz w:val="28"/>
        </w:rPr>
        <w:t>предназначена</w:t>
      </w:r>
      <w:proofErr w:type="gramEnd"/>
      <w:r w:rsidRPr="00F00293">
        <w:rPr>
          <w:rFonts w:ascii="Times New Roman" w:hAnsi="Times New Roman" w:cs="Times New Roman"/>
          <w:sz w:val="28"/>
        </w:rPr>
        <w:t xml:space="preserve"> для </w:t>
      </w:r>
      <w:r w:rsidR="000E2506" w:rsidRPr="00F00293">
        <w:rPr>
          <w:rFonts w:ascii="Times New Roman" w:hAnsi="Times New Roman" w:cs="Times New Roman"/>
          <w:sz w:val="28"/>
        </w:rPr>
        <w:t xml:space="preserve">автоматизации </w:t>
      </w:r>
      <w:r w:rsidR="000E2506">
        <w:rPr>
          <w:rFonts w:ascii="Times New Roman" w:hAnsi="Times New Roman" w:cs="Times New Roman"/>
          <w:sz w:val="28"/>
        </w:rPr>
        <w:t>медицинских бизнес-процессов в</w:t>
      </w:r>
      <w:r w:rsidR="000E2506" w:rsidRPr="00F00293">
        <w:rPr>
          <w:rFonts w:ascii="Times New Roman" w:hAnsi="Times New Roman" w:cs="Times New Roman"/>
          <w:sz w:val="28"/>
        </w:rPr>
        <w:t xml:space="preserve"> МО </w:t>
      </w:r>
      <w:r w:rsidR="000E2506">
        <w:rPr>
          <w:rFonts w:ascii="Times New Roman" w:hAnsi="Times New Roman" w:cs="Times New Roman"/>
          <w:sz w:val="28"/>
        </w:rPr>
        <w:t xml:space="preserve">и </w:t>
      </w:r>
      <w:r w:rsidRPr="00F00293">
        <w:rPr>
          <w:rFonts w:ascii="Times New Roman" w:hAnsi="Times New Roman" w:cs="Times New Roman"/>
          <w:sz w:val="28"/>
        </w:rPr>
        <w:t>информаци</w:t>
      </w:r>
      <w:r w:rsidR="000E2506">
        <w:rPr>
          <w:rFonts w:ascii="Times New Roman" w:hAnsi="Times New Roman" w:cs="Times New Roman"/>
          <w:sz w:val="28"/>
        </w:rPr>
        <w:t>онной поддержки сотрудников МО</w:t>
      </w:r>
      <w:r w:rsidRPr="00F00293">
        <w:rPr>
          <w:rFonts w:ascii="Times New Roman" w:hAnsi="Times New Roman" w:cs="Times New Roman"/>
          <w:sz w:val="28"/>
        </w:rPr>
        <w:t xml:space="preserve">. </w:t>
      </w:r>
    </w:p>
    <w:p w:rsidR="00F00293" w:rsidRPr="00F00293" w:rsidRDefault="00F00293" w:rsidP="00F00293">
      <w:pPr>
        <w:spacing w:after="240" w:line="360" w:lineRule="auto"/>
        <w:jc w:val="both"/>
        <w:rPr>
          <w:rFonts w:ascii="Times New Roman" w:hAnsi="Times New Roman" w:cs="Times New Roman"/>
          <w:sz w:val="28"/>
        </w:rPr>
      </w:pPr>
      <w:r w:rsidRPr="00F00293">
        <w:rPr>
          <w:rFonts w:ascii="Times New Roman" w:hAnsi="Times New Roman" w:cs="Times New Roman"/>
          <w:sz w:val="28"/>
        </w:rPr>
        <w:t>Источником информации для МИС МО служат:</w:t>
      </w:r>
    </w:p>
    <w:p w:rsidR="00F00293" w:rsidRPr="00F00293" w:rsidRDefault="00F00293" w:rsidP="00831E0E">
      <w:pPr>
        <w:numPr>
          <w:ilvl w:val="0"/>
          <w:numId w:val="3"/>
        </w:numPr>
        <w:spacing w:after="0" w:line="360" w:lineRule="auto"/>
        <w:jc w:val="both"/>
        <w:rPr>
          <w:rStyle w:val="FontStyle21"/>
          <w:sz w:val="28"/>
          <w:szCs w:val="28"/>
        </w:rPr>
      </w:pPr>
      <w:r w:rsidRPr="00F00293">
        <w:rPr>
          <w:rStyle w:val="FontStyle21"/>
          <w:sz w:val="28"/>
          <w:szCs w:val="28"/>
        </w:rPr>
        <w:t>медицински</w:t>
      </w:r>
      <w:r w:rsidR="000E2506">
        <w:rPr>
          <w:rStyle w:val="FontStyle21"/>
          <w:sz w:val="28"/>
          <w:szCs w:val="28"/>
        </w:rPr>
        <w:t>е</w:t>
      </w:r>
      <w:r w:rsidRPr="00F00293">
        <w:rPr>
          <w:rStyle w:val="FontStyle21"/>
          <w:sz w:val="28"/>
          <w:szCs w:val="28"/>
        </w:rPr>
        <w:t xml:space="preserve"> запис</w:t>
      </w:r>
      <w:r w:rsidR="000E2506">
        <w:rPr>
          <w:rStyle w:val="FontStyle21"/>
          <w:sz w:val="28"/>
          <w:szCs w:val="28"/>
        </w:rPr>
        <w:t>и</w:t>
      </w:r>
      <w:r w:rsidRPr="00F00293">
        <w:rPr>
          <w:rStyle w:val="FontStyle21"/>
          <w:sz w:val="28"/>
          <w:szCs w:val="28"/>
        </w:rPr>
        <w:t xml:space="preserve">, </w:t>
      </w:r>
      <w:r w:rsidR="000E2506">
        <w:rPr>
          <w:rStyle w:val="FontStyle21"/>
          <w:sz w:val="28"/>
          <w:szCs w:val="28"/>
        </w:rPr>
        <w:t>создаваемые</w:t>
      </w:r>
      <w:r w:rsidRPr="00F00293">
        <w:rPr>
          <w:rStyle w:val="FontStyle21"/>
          <w:sz w:val="28"/>
          <w:szCs w:val="28"/>
        </w:rPr>
        <w:t xml:space="preserve"> </w:t>
      </w:r>
      <w:r w:rsidR="000E2506">
        <w:rPr>
          <w:rStyle w:val="FontStyle21"/>
          <w:sz w:val="28"/>
          <w:szCs w:val="28"/>
        </w:rPr>
        <w:t>в процессе</w:t>
      </w:r>
      <w:r w:rsidRPr="00F00293">
        <w:rPr>
          <w:rStyle w:val="FontStyle21"/>
          <w:sz w:val="28"/>
          <w:szCs w:val="28"/>
        </w:rPr>
        <w:t xml:space="preserve"> оказани</w:t>
      </w:r>
      <w:r w:rsidR="000E2506">
        <w:rPr>
          <w:rStyle w:val="FontStyle21"/>
          <w:sz w:val="28"/>
          <w:szCs w:val="28"/>
        </w:rPr>
        <w:t>я</w:t>
      </w:r>
      <w:r w:rsidRPr="00F00293">
        <w:rPr>
          <w:rStyle w:val="FontStyle21"/>
          <w:sz w:val="28"/>
          <w:szCs w:val="28"/>
        </w:rPr>
        <w:t xml:space="preserve"> всех видов медицинской помощи;</w:t>
      </w:r>
    </w:p>
    <w:p w:rsidR="00F00293" w:rsidRPr="00F00293" w:rsidRDefault="00F00293" w:rsidP="00831E0E">
      <w:pPr>
        <w:numPr>
          <w:ilvl w:val="0"/>
          <w:numId w:val="3"/>
        </w:numPr>
        <w:spacing w:after="0" w:line="360" w:lineRule="auto"/>
        <w:jc w:val="both"/>
        <w:rPr>
          <w:rStyle w:val="FontStyle21"/>
          <w:sz w:val="28"/>
          <w:szCs w:val="28"/>
        </w:rPr>
      </w:pPr>
      <w:r w:rsidRPr="00F00293">
        <w:rPr>
          <w:rStyle w:val="FontStyle21"/>
          <w:sz w:val="28"/>
          <w:szCs w:val="28"/>
        </w:rPr>
        <w:t xml:space="preserve">данные, получаемые </w:t>
      </w:r>
      <w:r w:rsidR="000E2506">
        <w:rPr>
          <w:rStyle w:val="FontStyle21"/>
          <w:sz w:val="28"/>
          <w:szCs w:val="28"/>
        </w:rPr>
        <w:t>от</w:t>
      </w:r>
      <w:r w:rsidRPr="00F00293">
        <w:rPr>
          <w:rStyle w:val="FontStyle21"/>
          <w:sz w:val="28"/>
          <w:szCs w:val="28"/>
        </w:rPr>
        <w:t xml:space="preserve"> медицинской техники;</w:t>
      </w:r>
    </w:p>
    <w:p w:rsidR="00F00293" w:rsidRPr="00F00293" w:rsidRDefault="00F00293" w:rsidP="00831E0E">
      <w:pPr>
        <w:numPr>
          <w:ilvl w:val="0"/>
          <w:numId w:val="3"/>
        </w:numPr>
        <w:spacing w:after="0" w:line="360" w:lineRule="auto"/>
        <w:jc w:val="both"/>
        <w:rPr>
          <w:rStyle w:val="FontStyle21"/>
          <w:sz w:val="28"/>
          <w:szCs w:val="28"/>
        </w:rPr>
      </w:pPr>
      <w:r w:rsidRPr="00F00293">
        <w:rPr>
          <w:rStyle w:val="FontStyle21"/>
          <w:sz w:val="28"/>
          <w:szCs w:val="28"/>
        </w:rPr>
        <w:t>данны</w:t>
      </w:r>
      <w:r w:rsidR="000E2506">
        <w:rPr>
          <w:rStyle w:val="FontStyle21"/>
          <w:sz w:val="28"/>
          <w:szCs w:val="28"/>
        </w:rPr>
        <w:t>е, передаваемые из</w:t>
      </w:r>
      <w:r w:rsidRPr="00F00293">
        <w:rPr>
          <w:rStyle w:val="FontStyle21"/>
          <w:sz w:val="28"/>
          <w:szCs w:val="28"/>
        </w:rPr>
        <w:t xml:space="preserve"> других информационных систем в медицинской организации или </w:t>
      </w:r>
      <w:r w:rsidR="000E2506">
        <w:rPr>
          <w:rStyle w:val="FontStyle21"/>
          <w:sz w:val="28"/>
          <w:szCs w:val="28"/>
        </w:rPr>
        <w:t>внешни</w:t>
      </w:r>
      <w:r w:rsidRPr="00F00293">
        <w:rPr>
          <w:rStyle w:val="FontStyle21"/>
          <w:sz w:val="28"/>
          <w:szCs w:val="28"/>
        </w:rPr>
        <w:t xml:space="preserve">х информационных систем. </w:t>
      </w:r>
    </w:p>
    <w:p w:rsidR="00F00293" w:rsidRPr="00F00293" w:rsidRDefault="00F00293" w:rsidP="00F00293">
      <w:pPr>
        <w:spacing w:after="240" w:line="360" w:lineRule="auto"/>
        <w:jc w:val="both"/>
        <w:rPr>
          <w:rFonts w:ascii="Times New Roman" w:hAnsi="Times New Roman" w:cs="Times New Roman"/>
          <w:sz w:val="28"/>
        </w:rPr>
      </w:pPr>
      <w:r w:rsidRPr="00F00293">
        <w:rPr>
          <w:rFonts w:ascii="Times New Roman" w:hAnsi="Times New Roman" w:cs="Times New Roman"/>
          <w:sz w:val="28"/>
        </w:rPr>
        <w:t>Потребителями информации из МИС МО являются:</w:t>
      </w:r>
    </w:p>
    <w:p w:rsidR="00F00293" w:rsidRPr="00F00293" w:rsidRDefault="000E2506" w:rsidP="00831E0E">
      <w:pPr>
        <w:numPr>
          <w:ilvl w:val="0"/>
          <w:numId w:val="3"/>
        </w:numPr>
        <w:spacing w:after="0" w:line="360" w:lineRule="auto"/>
        <w:jc w:val="both"/>
        <w:rPr>
          <w:rStyle w:val="FontStyle21"/>
          <w:sz w:val="28"/>
          <w:szCs w:val="28"/>
        </w:rPr>
      </w:pPr>
      <w:r>
        <w:rPr>
          <w:rStyle w:val="FontStyle21"/>
          <w:sz w:val="28"/>
          <w:szCs w:val="28"/>
        </w:rPr>
        <w:t xml:space="preserve">медицинский </w:t>
      </w:r>
      <w:r w:rsidR="00E729DF">
        <w:rPr>
          <w:rStyle w:val="FontStyle21"/>
          <w:sz w:val="28"/>
          <w:szCs w:val="28"/>
        </w:rPr>
        <w:t xml:space="preserve">и иной </w:t>
      </w:r>
      <w:r>
        <w:rPr>
          <w:rStyle w:val="FontStyle21"/>
          <w:sz w:val="28"/>
          <w:szCs w:val="28"/>
        </w:rPr>
        <w:t>персонал МО;</w:t>
      </w:r>
    </w:p>
    <w:p w:rsidR="00F00293" w:rsidRPr="00F00293" w:rsidRDefault="00F00293" w:rsidP="00831E0E">
      <w:pPr>
        <w:numPr>
          <w:ilvl w:val="0"/>
          <w:numId w:val="3"/>
        </w:numPr>
        <w:spacing w:after="0" w:line="360" w:lineRule="auto"/>
        <w:jc w:val="both"/>
        <w:rPr>
          <w:rStyle w:val="FontStyle21"/>
          <w:sz w:val="28"/>
          <w:szCs w:val="28"/>
        </w:rPr>
      </w:pPr>
      <w:r w:rsidRPr="00F00293">
        <w:rPr>
          <w:rStyle w:val="FontStyle21"/>
          <w:sz w:val="28"/>
          <w:szCs w:val="28"/>
        </w:rPr>
        <w:t>пациенты</w:t>
      </w:r>
      <w:r w:rsidR="00016916">
        <w:rPr>
          <w:rStyle w:val="FontStyle21"/>
          <w:sz w:val="28"/>
          <w:szCs w:val="28"/>
        </w:rPr>
        <w:t xml:space="preserve"> и их законные представители</w:t>
      </w:r>
      <w:r w:rsidR="000E2506">
        <w:rPr>
          <w:rStyle w:val="FontStyle21"/>
          <w:sz w:val="28"/>
          <w:szCs w:val="28"/>
        </w:rPr>
        <w:t>;</w:t>
      </w:r>
    </w:p>
    <w:p w:rsidR="0016311B" w:rsidRDefault="00F00293" w:rsidP="00831E0E">
      <w:pPr>
        <w:numPr>
          <w:ilvl w:val="0"/>
          <w:numId w:val="3"/>
        </w:numPr>
        <w:spacing w:after="0" w:line="360" w:lineRule="auto"/>
        <w:jc w:val="both"/>
        <w:rPr>
          <w:rStyle w:val="FontStyle21"/>
          <w:sz w:val="28"/>
          <w:szCs w:val="28"/>
        </w:rPr>
      </w:pPr>
      <w:r w:rsidRPr="00F00293">
        <w:rPr>
          <w:rStyle w:val="FontStyle21"/>
          <w:sz w:val="28"/>
          <w:szCs w:val="28"/>
        </w:rPr>
        <w:t>сотрудники органов управления здравоохранением и других организаций системы охраны здоровья</w:t>
      </w:r>
    </w:p>
    <w:p w:rsidR="00F00293" w:rsidRPr="00F00293" w:rsidRDefault="0016311B" w:rsidP="00831E0E">
      <w:pPr>
        <w:numPr>
          <w:ilvl w:val="0"/>
          <w:numId w:val="3"/>
        </w:numPr>
        <w:spacing w:after="0" w:line="360" w:lineRule="auto"/>
        <w:jc w:val="both"/>
        <w:rPr>
          <w:rStyle w:val="FontStyle21"/>
          <w:sz w:val="28"/>
          <w:szCs w:val="28"/>
        </w:rPr>
      </w:pPr>
      <w:r w:rsidRPr="0016311B">
        <w:rPr>
          <w:rStyle w:val="FontStyle21"/>
          <w:sz w:val="28"/>
          <w:szCs w:val="28"/>
        </w:rPr>
        <w:t>информационные системы: медицинских организаций, региональные МИС, а также федеральные сервисы ЕГИСЗ.</w:t>
      </w:r>
    </w:p>
    <w:p w:rsidR="00F00293" w:rsidRPr="00F00293" w:rsidRDefault="00F00293" w:rsidP="00F00293">
      <w:pPr>
        <w:spacing w:after="240" w:line="360" w:lineRule="auto"/>
        <w:jc w:val="both"/>
        <w:rPr>
          <w:rFonts w:ascii="Times New Roman" w:hAnsi="Times New Roman" w:cs="Times New Roman"/>
          <w:sz w:val="28"/>
        </w:rPr>
      </w:pPr>
      <w:r w:rsidRPr="00F00293">
        <w:rPr>
          <w:rFonts w:ascii="Times New Roman" w:hAnsi="Times New Roman" w:cs="Times New Roman"/>
          <w:sz w:val="28"/>
        </w:rPr>
        <w:t xml:space="preserve">МИС МО должна </w:t>
      </w:r>
      <w:r w:rsidR="000E2506">
        <w:rPr>
          <w:rFonts w:ascii="Times New Roman" w:hAnsi="Times New Roman" w:cs="Times New Roman"/>
          <w:sz w:val="28"/>
        </w:rPr>
        <w:t xml:space="preserve">обеспечивать возможность </w:t>
      </w:r>
      <w:r w:rsidR="005A7B3C">
        <w:rPr>
          <w:rFonts w:ascii="Times New Roman" w:hAnsi="Times New Roman" w:cs="Times New Roman"/>
          <w:sz w:val="28"/>
        </w:rPr>
        <w:t>взаимодействия</w:t>
      </w:r>
      <w:r w:rsidRPr="00F00293">
        <w:rPr>
          <w:rFonts w:ascii="Times New Roman" w:hAnsi="Times New Roman" w:cs="Times New Roman"/>
          <w:sz w:val="28"/>
        </w:rPr>
        <w:t xml:space="preserve"> с другими </w:t>
      </w:r>
      <w:r w:rsidR="005A7B3C">
        <w:rPr>
          <w:rFonts w:ascii="Times New Roman" w:hAnsi="Times New Roman" w:cs="Times New Roman"/>
          <w:sz w:val="28"/>
        </w:rPr>
        <w:t>внешними и смежными</w:t>
      </w:r>
      <w:r w:rsidRPr="00F00293">
        <w:rPr>
          <w:rFonts w:ascii="Times New Roman" w:hAnsi="Times New Roman" w:cs="Times New Roman"/>
          <w:sz w:val="28"/>
        </w:rPr>
        <w:t xml:space="preserve"> информационными системами</w:t>
      </w:r>
      <w:r w:rsidR="005A7B3C">
        <w:rPr>
          <w:rFonts w:ascii="Times New Roman" w:hAnsi="Times New Roman" w:cs="Times New Roman"/>
          <w:sz w:val="28"/>
        </w:rPr>
        <w:t>:</w:t>
      </w:r>
      <w:r w:rsidRPr="00F00293">
        <w:rPr>
          <w:rFonts w:ascii="Times New Roman" w:hAnsi="Times New Roman" w:cs="Times New Roman"/>
          <w:sz w:val="28"/>
        </w:rPr>
        <w:t xml:space="preserve"> </w:t>
      </w:r>
      <w:r w:rsidR="00B10877" w:rsidRPr="00B10877">
        <w:rPr>
          <w:rFonts w:ascii="Times New Roman" w:hAnsi="Times New Roman" w:cs="Times New Roman"/>
          <w:sz w:val="28"/>
        </w:rPr>
        <w:t>систем</w:t>
      </w:r>
      <w:r w:rsidR="005A7B3C">
        <w:rPr>
          <w:rFonts w:ascii="Times New Roman" w:hAnsi="Times New Roman" w:cs="Times New Roman"/>
          <w:sz w:val="28"/>
        </w:rPr>
        <w:t>ами</w:t>
      </w:r>
      <w:r w:rsidR="00B10877" w:rsidRPr="00B10877">
        <w:rPr>
          <w:rFonts w:ascii="Times New Roman" w:hAnsi="Times New Roman" w:cs="Times New Roman"/>
          <w:sz w:val="28"/>
        </w:rPr>
        <w:t xml:space="preserve"> управления ресурсами организации (</w:t>
      </w:r>
      <w:r w:rsidR="00B10877" w:rsidRPr="00F00293">
        <w:rPr>
          <w:rFonts w:ascii="Times New Roman" w:hAnsi="Times New Roman" w:cs="Times New Roman"/>
          <w:sz w:val="28"/>
        </w:rPr>
        <w:t>ERP</w:t>
      </w:r>
      <w:r w:rsidR="00B10877" w:rsidRPr="00B10877">
        <w:rPr>
          <w:rFonts w:ascii="Times New Roman" w:hAnsi="Times New Roman" w:cs="Times New Roman"/>
          <w:sz w:val="28"/>
        </w:rPr>
        <w:t>)</w:t>
      </w:r>
      <w:r w:rsidR="00B10877" w:rsidRPr="00F00293">
        <w:rPr>
          <w:rFonts w:ascii="Times New Roman" w:hAnsi="Times New Roman" w:cs="Times New Roman"/>
          <w:sz w:val="28"/>
        </w:rPr>
        <w:t>,</w:t>
      </w:r>
      <w:r w:rsidRPr="00F00293">
        <w:rPr>
          <w:rFonts w:ascii="Times New Roman" w:hAnsi="Times New Roman" w:cs="Times New Roman"/>
          <w:sz w:val="28"/>
        </w:rPr>
        <w:t xml:space="preserve"> систем</w:t>
      </w:r>
      <w:r w:rsidR="005A7B3C">
        <w:rPr>
          <w:rFonts w:ascii="Times New Roman" w:hAnsi="Times New Roman" w:cs="Times New Roman"/>
          <w:sz w:val="28"/>
        </w:rPr>
        <w:t>ами</w:t>
      </w:r>
      <w:r w:rsidRPr="00F00293">
        <w:rPr>
          <w:rFonts w:ascii="Times New Roman" w:hAnsi="Times New Roman" w:cs="Times New Roman"/>
          <w:sz w:val="28"/>
        </w:rPr>
        <w:t xml:space="preserve"> бухгалтерского учета и финансово-экономического планирования, с</w:t>
      </w:r>
      <w:r w:rsidR="005E25FD">
        <w:rPr>
          <w:rFonts w:ascii="Times New Roman" w:hAnsi="Times New Roman" w:cs="Times New Roman"/>
          <w:sz w:val="28"/>
        </w:rPr>
        <w:t>истем</w:t>
      </w:r>
      <w:r w:rsidR="005A7B3C">
        <w:rPr>
          <w:rFonts w:ascii="Times New Roman" w:hAnsi="Times New Roman" w:cs="Times New Roman"/>
          <w:sz w:val="28"/>
        </w:rPr>
        <w:t>ами</w:t>
      </w:r>
      <w:r w:rsidR="005E25FD">
        <w:rPr>
          <w:rFonts w:ascii="Times New Roman" w:hAnsi="Times New Roman" w:cs="Times New Roman"/>
          <w:sz w:val="28"/>
        </w:rPr>
        <w:t xml:space="preserve"> управления проектами</w:t>
      </w:r>
      <w:r w:rsidR="005A7B3C">
        <w:rPr>
          <w:rFonts w:ascii="Times New Roman" w:hAnsi="Times New Roman" w:cs="Times New Roman"/>
          <w:sz w:val="28"/>
        </w:rPr>
        <w:t>, федеральными и региональными медицинскими сервисами</w:t>
      </w:r>
      <w:r w:rsidRPr="00F00293">
        <w:rPr>
          <w:rFonts w:ascii="Times New Roman" w:hAnsi="Times New Roman" w:cs="Times New Roman"/>
          <w:sz w:val="28"/>
        </w:rPr>
        <w:t>.</w:t>
      </w:r>
    </w:p>
    <w:p w:rsidR="00F00293" w:rsidRPr="00F00293" w:rsidRDefault="00F00293" w:rsidP="00F00293">
      <w:pPr>
        <w:spacing w:after="240" w:line="360" w:lineRule="auto"/>
        <w:jc w:val="both"/>
        <w:rPr>
          <w:rFonts w:ascii="Times New Roman" w:hAnsi="Times New Roman" w:cs="Times New Roman"/>
          <w:sz w:val="28"/>
        </w:rPr>
      </w:pPr>
      <w:r w:rsidRPr="00F00293">
        <w:rPr>
          <w:rFonts w:ascii="Times New Roman" w:hAnsi="Times New Roman" w:cs="Times New Roman"/>
          <w:sz w:val="28"/>
        </w:rPr>
        <w:t xml:space="preserve">Должна быть обеспечена возможность </w:t>
      </w:r>
      <w:r w:rsidR="001E58A7" w:rsidRPr="005E25FD">
        <w:rPr>
          <w:rFonts w:ascii="Times New Roman" w:hAnsi="Times New Roman" w:cs="Times New Roman"/>
          <w:sz w:val="28"/>
        </w:rPr>
        <w:t>поэтапного</w:t>
      </w:r>
      <w:r w:rsidR="001E58A7">
        <w:rPr>
          <w:rFonts w:ascii="Times New Roman" w:hAnsi="Times New Roman" w:cs="Times New Roman"/>
          <w:sz w:val="28"/>
        </w:rPr>
        <w:t xml:space="preserve"> </w:t>
      </w:r>
      <w:r w:rsidRPr="00F00293">
        <w:rPr>
          <w:rFonts w:ascii="Times New Roman" w:hAnsi="Times New Roman" w:cs="Times New Roman"/>
          <w:sz w:val="28"/>
        </w:rPr>
        <w:t>внедрения отдельных компонентов МИС МО.</w:t>
      </w:r>
    </w:p>
    <w:p w:rsidR="00F00293" w:rsidRPr="00F00293" w:rsidRDefault="00F00293" w:rsidP="00F00293">
      <w:pPr>
        <w:spacing w:after="240" w:line="360" w:lineRule="auto"/>
        <w:jc w:val="both"/>
        <w:rPr>
          <w:rFonts w:ascii="Times New Roman" w:hAnsi="Times New Roman" w:cs="Times New Roman"/>
          <w:sz w:val="28"/>
        </w:rPr>
      </w:pPr>
      <w:r w:rsidRPr="00F00293">
        <w:rPr>
          <w:rFonts w:ascii="Times New Roman" w:hAnsi="Times New Roman" w:cs="Times New Roman"/>
          <w:sz w:val="28"/>
        </w:rPr>
        <w:t xml:space="preserve">МИС МО должна создаваться и функционировать </w:t>
      </w:r>
      <w:r w:rsidR="00B204D1">
        <w:rPr>
          <w:rFonts w:ascii="Times New Roman" w:hAnsi="Times New Roman" w:cs="Times New Roman"/>
          <w:sz w:val="28"/>
        </w:rPr>
        <w:t>на основе</w:t>
      </w:r>
      <w:r w:rsidRPr="00F00293">
        <w:rPr>
          <w:rFonts w:ascii="Times New Roman" w:hAnsi="Times New Roman" w:cs="Times New Roman"/>
          <w:sz w:val="28"/>
        </w:rPr>
        <w:t>:</w:t>
      </w:r>
    </w:p>
    <w:p w:rsidR="00F00293" w:rsidRPr="00F00293" w:rsidRDefault="00F00293" w:rsidP="00831E0E">
      <w:pPr>
        <w:numPr>
          <w:ilvl w:val="0"/>
          <w:numId w:val="3"/>
        </w:numPr>
        <w:spacing w:after="0" w:line="360" w:lineRule="auto"/>
        <w:jc w:val="both"/>
        <w:rPr>
          <w:rStyle w:val="FontStyle21"/>
          <w:sz w:val="28"/>
          <w:szCs w:val="28"/>
        </w:rPr>
      </w:pPr>
      <w:r w:rsidRPr="00F00293">
        <w:rPr>
          <w:rStyle w:val="FontStyle21"/>
          <w:sz w:val="28"/>
          <w:szCs w:val="28"/>
        </w:rPr>
        <w:t xml:space="preserve">действующих государственных законодательных и нормативно-правовых документов, регулирующих вопросы работы МО и </w:t>
      </w:r>
      <w:r w:rsidRPr="00F00293">
        <w:rPr>
          <w:rStyle w:val="FontStyle21"/>
          <w:sz w:val="28"/>
          <w:szCs w:val="28"/>
        </w:rPr>
        <w:lastRenderedPageBreak/>
        <w:t>информационного взаимодействия МО любой формы собственности и вида на территории РФ;</w:t>
      </w:r>
    </w:p>
    <w:p w:rsidR="00F00293" w:rsidRPr="00F00293" w:rsidRDefault="00F00293" w:rsidP="00831E0E">
      <w:pPr>
        <w:numPr>
          <w:ilvl w:val="0"/>
          <w:numId w:val="3"/>
        </w:numPr>
        <w:spacing w:after="0" w:line="360" w:lineRule="auto"/>
        <w:jc w:val="both"/>
        <w:rPr>
          <w:rStyle w:val="FontStyle21"/>
          <w:sz w:val="28"/>
          <w:szCs w:val="28"/>
        </w:rPr>
      </w:pPr>
      <w:r w:rsidRPr="00F00293">
        <w:rPr>
          <w:rStyle w:val="FontStyle21"/>
          <w:sz w:val="28"/>
          <w:szCs w:val="28"/>
        </w:rPr>
        <w:t>порядк</w:t>
      </w:r>
      <w:r w:rsidR="000E2506">
        <w:rPr>
          <w:rStyle w:val="FontStyle21"/>
          <w:sz w:val="28"/>
          <w:szCs w:val="28"/>
        </w:rPr>
        <w:t>а</w:t>
      </w:r>
      <w:r w:rsidRPr="00F00293">
        <w:rPr>
          <w:rStyle w:val="FontStyle21"/>
          <w:sz w:val="28"/>
          <w:szCs w:val="28"/>
        </w:rPr>
        <w:t xml:space="preserve"> и правил формирования входных, выходных и внутренних документов, взаимодействия подразделений при осуществлении лечебно-диагностического процесса;</w:t>
      </w:r>
    </w:p>
    <w:p w:rsidR="00F00293" w:rsidRPr="00F00293" w:rsidRDefault="00F00293" w:rsidP="00831E0E">
      <w:pPr>
        <w:numPr>
          <w:ilvl w:val="0"/>
          <w:numId w:val="3"/>
        </w:numPr>
        <w:spacing w:after="0" w:line="360" w:lineRule="auto"/>
        <w:jc w:val="both"/>
        <w:rPr>
          <w:rStyle w:val="FontStyle21"/>
          <w:sz w:val="28"/>
          <w:szCs w:val="28"/>
        </w:rPr>
      </w:pPr>
      <w:r w:rsidRPr="00F00293">
        <w:rPr>
          <w:rStyle w:val="FontStyle21"/>
          <w:sz w:val="28"/>
          <w:szCs w:val="28"/>
        </w:rPr>
        <w:t>моделей основных процессов, а также соответствующих им стандартов на выполнение отдельных процессов, положений о подразделениях и должностных обязан</w:t>
      </w:r>
      <w:r w:rsidR="000E2506">
        <w:rPr>
          <w:rStyle w:val="FontStyle21"/>
          <w:sz w:val="28"/>
          <w:szCs w:val="28"/>
        </w:rPr>
        <w:t>ностях сотрудников предприятия.</w:t>
      </w:r>
    </w:p>
    <w:p w:rsidR="00F00293" w:rsidRPr="00F00293" w:rsidRDefault="00F00293" w:rsidP="00F00293">
      <w:pPr>
        <w:spacing w:after="240" w:line="360" w:lineRule="auto"/>
        <w:jc w:val="both"/>
        <w:rPr>
          <w:rFonts w:ascii="Times New Roman" w:hAnsi="Times New Roman" w:cs="Times New Roman"/>
          <w:sz w:val="28"/>
        </w:rPr>
      </w:pPr>
      <w:r w:rsidRPr="00F00293">
        <w:rPr>
          <w:rFonts w:ascii="Times New Roman" w:hAnsi="Times New Roman" w:cs="Times New Roman"/>
          <w:sz w:val="28"/>
        </w:rPr>
        <w:t>Инфраструктура МИС МО должна удовлетворять следующим основным требованиям:</w:t>
      </w:r>
    </w:p>
    <w:p w:rsidR="00F00293" w:rsidRPr="00F00293" w:rsidRDefault="00F00293" w:rsidP="00831E0E">
      <w:pPr>
        <w:numPr>
          <w:ilvl w:val="0"/>
          <w:numId w:val="3"/>
        </w:numPr>
        <w:spacing w:after="0" w:line="360" w:lineRule="auto"/>
        <w:jc w:val="both"/>
        <w:rPr>
          <w:rStyle w:val="FontStyle21"/>
          <w:sz w:val="28"/>
          <w:szCs w:val="28"/>
        </w:rPr>
      </w:pPr>
      <w:r w:rsidRPr="00F00293">
        <w:rPr>
          <w:rStyle w:val="FontStyle21"/>
          <w:sz w:val="28"/>
          <w:szCs w:val="28"/>
        </w:rPr>
        <w:t>соответствие используемых технических решений масштабам задач, целям и стратегиям объектов автоматизации;</w:t>
      </w:r>
    </w:p>
    <w:p w:rsidR="00F00293" w:rsidRPr="00F00293" w:rsidRDefault="00F00293" w:rsidP="00831E0E">
      <w:pPr>
        <w:numPr>
          <w:ilvl w:val="0"/>
          <w:numId w:val="3"/>
        </w:numPr>
        <w:spacing w:after="0" w:line="360" w:lineRule="auto"/>
        <w:jc w:val="both"/>
        <w:rPr>
          <w:rStyle w:val="FontStyle21"/>
          <w:sz w:val="28"/>
          <w:szCs w:val="28"/>
        </w:rPr>
      </w:pPr>
      <w:r w:rsidRPr="00F00293">
        <w:rPr>
          <w:rStyle w:val="FontStyle21"/>
          <w:sz w:val="28"/>
          <w:szCs w:val="28"/>
        </w:rPr>
        <w:t>унификация и типизация компонентов инфраструктуры для снижения совокупной стоимости владения;</w:t>
      </w:r>
    </w:p>
    <w:p w:rsidR="00F00293" w:rsidRPr="00F00293" w:rsidRDefault="001C4759" w:rsidP="00831E0E">
      <w:pPr>
        <w:numPr>
          <w:ilvl w:val="0"/>
          <w:numId w:val="3"/>
        </w:numPr>
        <w:spacing w:after="0" w:line="360" w:lineRule="auto"/>
        <w:jc w:val="both"/>
        <w:rPr>
          <w:rStyle w:val="FontStyle21"/>
          <w:sz w:val="28"/>
          <w:szCs w:val="28"/>
        </w:rPr>
      </w:pPr>
      <w:r>
        <w:rPr>
          <w:rStyle w:val="FontStyle21"/>
          <w:sz w:val="28"/>
          <w:szCs w:val="28"/>
        </w:rPr>
        <w:t>использование</w:t>
      </w:r>
      <w:r w:rsidR="00F00293" w:rsidRPr="00F00293">
        <w:rPr>
          <w:rStyle w:val="FontStyle21"/>
          <w:sz w:val="28"/>
          <w:szCs w:val="28"/>
        </w:rPr>
        <w:t xml:space="preserve"> выделенн</w:t>
      </w:r>
      <w:r w:rsidR="00DD2E5F">
        <w:rPr>
          <w:rStyle w:val="FontStyle21"/>
          <w:sz w:val="28"/>
          <w:szCs w:val="28"/>
        </w:rPr>
        <w:t>ых сервер</w:t>
      </w:r>
      <w:r>
        <w:rPr>
          <w:rStyle w:val="FontStyle21"/>
          <w:sz w:val="28"/>
          <w:szCs w:val="28"/>
        </w:rPr>
        <w:t>ов</w:t>
      </w:r>
      <w:r w:rsidR="00F00293" w:rsidRPr="00F00293">
        <w:rPr>
          <w:rStyle w:val="FontStyle21"/>
          <w:sz w:val="28"/>
          <w:szCs w:val="28"/>
        </w:rPr>
        <w:t xml:space="preserve"> (в том числе виртуальн</w:t>
      </w:r>
      <w:r w:rsidR="00DD2E5F">
        <w:rPr>
          <w:rStyle w:val="FontStyle21"/>
          <w:sz w:val="28"/>
          <w:szCs w:val="28"/>
        </w:rPr>
        <w:t>ых</w:t>
      </w:r>
      <w:r w:rsidR="00F00293" w:rsidRPr="00F00293">
        <w:rPr>
          <w:rStyle w:val="FontStyle21"/>
          <w:sz w:val="28"/>
          <w:szCs w:val="28"/>
        </w:rPr>
        <w:t>) для повышения эффективности, надежности, отказоустойчивости и безопасности используемых информационных ресурсов;</w:t>
      </w:r>
      <w:r w:rsidR="00AB4C5A">
        <w:rPr>
          <w:rStyle w:val="FontStyle21"/>
          <w:sz w:val="28"/>
          <w:szCs w:val="28"/>
        </w:rPr>
        <w:t xml:space="preserve"> </w:t>
      </w:r>
    </w:p>
    <w:p w:rsidR="00F00293" w:rsidRPr="00F00293" w:rsidRDefault="00F00293" w:rsidP="00831E0E">
      <w:pPr>
        <w:numPr>
          <w:ilvl w:val="0"/>
          <w:numId w:val="3"/>
        </w:numPr>
        <w:spacing w:after="0" w:line="360" w:lineRule="auto"/>
        <w:jc w:val="both"/>
        <w:rPr>
          <w:rStyle w:val="FontStyle21"/>
          <w:sz w:val="28"/>
          <w:szCs w:val="28"/>
        </w:rPr>
      </w:pPr>
      <w:r w:rsidRPr="00F00293">
        <w:rPr>
          <w:rStyle w:val="FontStyle21"/>
          <w:sz w:val="28"/>
          <w:szCs w:val="28"/>
        </w:rPr>
        <w:t xml:space="preserve">соответствие </w:t>
      </w:r>
      <w:proofErr w:type="gramStart"/>
      <w:r w:rsidRPr="00F00293">
        <w:rPr>
          <w:rStyle w:val="FontStyle21"/>
          <w:sz w:val="28"/>
          <w:szCs w:val="28"/>
        </w:rPr>
        <w:t>международным</w:t>
      </w:r>
      <w:proofErr w:type="gramEnd"/>
      <w:r w:rsidRPr="00F00293">
        <w:rPr>
          <w:rStyle w:val="FontStyle21"/>
          <w:sz w:val="28"/>
          <w:szCs w:val="28"/>
        </w:rPr>
        <w:t xml:space="preserve"> и российским ИТ-стандартам, а также лучшей мировой практике построения ИТ-инфраструктуры.</w:t>
      </w:r>
    </w:p>
    <w:p w:rsidR="00F00293" w:rsidRPr="00F00293" w:rsidRDefault="00F00293" w:rsidP="00F00293">
      <w:pPr>
        <w:spacing w:after="240" w:line="360" w:lineRule="auto"/>
        <w:jc w:val="both"/>
        <w:rPr>
          <w:rFonts w:ascii="Times New Roman" w:hAnsi="Times New Roman" w:cs="Times New Roman"/>
          <w:sz w:val="28"/>
        </w:rPr>
      </w:pPr>
      <w:r w:rsidRPr="00F00293">
        <w:rPr>
          <w:rFonts w:ascii="Times New Roman" w:hAnsi="Times New Roman" w:cs="Times New Roman"/>
          <w:sz w:val="28"/>
        </w:rPr>
        <w:t xml:space="preserve">Рабочие места пользователей МИС МО </w:t>
      </w:r>
      <w:r w:rsidR="0019051B">
        <w:rPr>
          <w:rFonts w:ascii="Times New Roman" w:hAnsi="Times New Roman" w:cs="Times New Roman"/>
          <w:sz w:val="28"/>
        </w:rPr>
        <w:t xml:space="preserve">должны </w:t>
      </w:r>
      <w:r w:rsidRPr="00F00293">
        <w:rPr>
          <w:rFonts w:ascii="Times New Roman" w:hAnsi="Times New Roman" w:cs="Times New Roman"/>
          <w:sz w:val="28"/>
        </w:rPr>
        <w:t>формир</w:t>
      </w:r>
      <w:r w:rsidR="0019051B">
        <w:rPr>
          <w:rFonts w:ascii="Times New Roman" w:hAnsi="Times New Roman" w:cs="Times New Roman"/>
          <w:sz w:val="28"/>
        </w:rPr>
        <w:t>овать</w:t>
      </w:r>
      <w:r w:rsidRPr="00F00293">
        <w:rPr>
          <w:rFonts w:ascii="Times New Roman" w:hAnsi="Times New Roman" w:cs="Times New Roman"/>
          <w:sz w:val="28"/>
        </w:rPr>
        <w:t>ся на базе описанных в настоящем документе функциональных подсистем, в зависимости от специфики работы и должностных обязанностей работников – пользователей системы (их ролей).</w:t>
      </w:r>
    </w:p>
    <w:p w:rsidR="00F61241" w:rsidRDefault="00F00293" w:rsidP="00F61241">
      <w:pPr>
        <w:spacing w:after="240" w:line="360" w:lineRule="auto"/>
        <w:jc w:val="both"/>
        <w:rPr>
          <w:rFonts w:ascii="Times New Roman" w:hAnsi="Times New Roman" w:cs="Times New Roman"/>
          <w:sz w:val="28"/>
        </w:rPr>
      </w:pPr>
      <w:r w:rsidRPr="00F00293">
        <w:rPr>
          <w:rFonts w:ascii="Times New Roman" w:hAnsi="Times New Roman" w:cs="Times New Roman"/>
          <w:sz w:val="28"/>
        </w:rPr>
        <w:t xml:space="preserve">МИС МО должна сохранять работоспособность и обеспечивать сопоставимость </w:t>
      </w:r>
      <w:r w:rsidR="0070411C">
        <w:rPr>
          <w:rFonts w:ascii="Times New Roman" w:hAnsi="Times New Roman" w:cs="Times New Roman"/>
          <w:sz w:val="28"/>
        </w:rPr>
        <w:t xml:space="preserve">и </w:t>
      </w:r>
      <w:r w:rsidRPr="00F00293">
        <w:rPr>
          <w:rFonts w:ascii="Times New Roman" w:hAnsi="Times New Roman" w:cs="Times New Roman"/>
          <w:sz w:val="28"/>
        </w:rPr>
        <w:t>связность накопленных и текущих данных при реорганизаци</w:t>
      </w:r>
      <w:r w:rsidR="009642E8">
        <w:rPr>
          <w:rFonts w:ascii="Times New Roman" w:hAnsi="Times New Roman" w:cs="Times New Roman"/>
          <w:sz w:val="28"/>
        </w:rPr>
        <w:t xml:space="preserve">ях </w:t>
      </w:r>
      <w:r w:rsidR="0019051B">
        <w:rPr>
          <w:rFonts w:ascii="Times New Roman" w:hAnsi="Times New Roman" w:cs="Times New Roman"/>
          <w:sz w:val="28"/>
        </w:rPr>
        <w:t xml:space="preserve">МО и </w:t>
      </w:r>
      <w:r w:rsidR="009642E8">
        <w:rPr>
          <w:rFonts w:ascii="Times New Roman" w:hAnsi="Times New Roman" w:cs="Times New Roman"/>
          <w:sz w:val="28"/>
        </w:rPr>
        <w:t xml:space="preserve">системы здравоохранения, в том </w:t>
      </w:r>
      <w:r w:rsidRPr="00F00293">
        <w:rPr>
          <w:rFonts w:ascii="Times New Roman" w:hAnsi="Times New Roman" w:cs="Times New Roman"/>
          <w:sz w:val="28"/>
        </w:rPr>
        <w:t>ч</w:t>
      </w:r>
      <w:r w:rsidR="009642E8">
        <w:rPr>
          <w:rFonts w:ascii="Times New Roman" w:hAnsi="Times New Roman" w:cs="Times New Roman"/>
          <w:sz w:val="28"/>
        </w:rPr>
        <w:t>исле</w:t>
      </w:r>
      <w:r w:rsidRPr="00F00293">
        <w:rPr>
          <w:rFonts w:ascii="Times New Roman" w:hAnsi="Times New Roman" w:cs="Times New Roman"/>
          <w:sz w:val="28"/>
        </w:rPr>
        <w:t xml:space="preserve"> при изменениях наименований, количества и подчиненности организаций здравоохранения и состава их работников, а также при появлении новых видов документов.</w:t>
      </w:r>
      <w:r w:rsidR="00F61241">
        <w:rPr>
          <w:rFonts w:ascii="Times New Roman" w:hAnsi="Times New Roman" w:cs="Times New Roman"/>
          <w:sz w:val="28"/>
        </w:rPr>
        <w:t xml:space="preserve"> </w:t>
      </w:r>
    </w:p>
    <w:p w:rsidR="00516DF8" w:rsidRDefault="00F61241" w:rsidP="00F61241">
      <w:pPr>
        <w:spacing w:after="240" w:line="360" w:lineRule="auto"/>
        <w:jc w:val="both"/>
        <w:rPr>
          <w:rFonts w:ascii="Times New Roman" w:hAnsi="Times New Roman" w:cs="Times New Roman"/>
          <w:sz w:val="28"/>
        </w:rPr>
      </w:pPr>
      <w:r>
        <w:rPr>
          <w:rFonts w:ascii="Times New Roman" w:hAnsi="Times New Roman" w:cs="Times New Roman"/>
          <w:sz w:val="28"/>
        </w:rPr>
        <w:lastRenderedPageBreak/>
        <w:t>О</w:t>
      </w:r>
      <w:r w:rsidR="00516DF8">
        <w:rPr>
          <w:rFonts w:ascii="Times New Roman" w:hAnsi="Times New Roman" w:cs="Times New Roman"/>
          <w:sz w:val="28"/>
        </w:rPr>
        <w:t>бщие требования к вводимым в эксплуатацию МИС МО приведены в таблице</w:t>
      </w:r>
      <w:r w:rsidR="00920EF7">
        <w:rPr>
          <w:rFonts w:ascii="Times New Roman" w:hAnsi="Times New Roman" w:cs="Times New Roman"/>
          <w:sz w:val="28"/>
        </w:rPr>
        <w:t xml:space="preserve"> </w:t>
      </w:r>
      <w:r w:rsidR="00920EF7" w:rsidRPr="00F56546">
        <w:rPr>
          <w:rFonts w:ascii="Times New Roman" w:hAnsi="Times New Roman" w:cs="Times New Roman"/>
          <w:sz w:val="28"/>
        </w:rPr>
        <w:t>(</w:t>
      </w:r>
      <w:r w:rsidR="008C42E4" w:rsidRPr="00F56546">
        <w:fldChar w:fldCharType="begin"/>
      </w:r>
      <w:r w:rsidR="008C42E4" w:rsidRPr="00F56546">
        <w:instrText xml:space="preserve"> REF _Ref413408586 \h  \* MERGEFORMAT </w:instrText>
      </w:r>
      <w:r w:rsidR="008C42E4" w:rsidRPr="00F56546">
        <w:fldChar w:fldCharType="separate"/>
      </w:r>
      <w:r w:rsidR="00D11337" w:rsidRPr="00D11337">
        <w:rPr>
          <w:rFonts w:ascii="Times New Roman" w:hAnsi="Times New Roman" w:cs="Times New Roman"/>
          <w:sz w:val="28"/>
        </w:rPr>
        <w:t>Таблица 3</w:t>
      </w:r>
      <w:r w:rsidR="008C42E4" w:rsidRPr="00F56546">
        <w:fldChar w:fldCharType="end"/>
      </w:r>
      <w:r w:rsidR="00920EF7" w:rsidRPr="00F56546">
        <w:rPr>
          <w:rFonts w:ascii="Times New Roman" w:hAnsi="Times New Roman" w:cs="Times New Roman"/>
          <w:sz w:val="28"/>
        </w:rPr>
        <w:t>)</w:t>
      </w:r>
      <w:r w:rsidR="00920EF7">
        <w:rPr>
          <w:rFonts w:ascii="Times New Roman" w:hAnsi="Times New Roman" w:cs="Times New Roman"/>
          <w:sz w:val="28"/>
        </w:rPr>
        <w:t>.</w:t>
      </w:r>
    </w:p>
    <w:p w:rsidR="00920EF7" w:rsidRPr="00253770" w:rsidRDefault="00920EF7" w:rsidP="00253770">
      <w:pPr>
        <w:spacing w:after="240" w:line="240" w:lineRule="auto"/>
        <w:jc w:val="both"/>
        <w:rPr>
          <w:rFonts w:ascii="Times New Roman" w:hAnsi="Times New Roman" w:cs="Times New Roman"/>
          <w:b/>
          <w:sz w:val="28"/>
        </w:rPr>
      </w:pPr>
      <w:bookmarkStart w:id="13" w:name="_Ref413408586"/>
      <w:r w:rsidRPr="00253770">
        <w:rPr>
          <w:rFonts w:ascii="Times New Roman" w:hAnsi="Times New Roman" w:cs="Times New Roman"/>
          <w:b/>
          <w:sz w:val="28"/>
        </w:rPr>
        <w:t xml:space="preserve">Таблица </w:t>
      </w:r>
      <w:r w:rsidR="007248B1" w:rsidRPr="00253770">
        <w:rPr>
          <w:rFonts w:ascii="Times New Roman" w:hAnsi="Times New Roman" w:cs="Times New Roman"/>
          <w:b/>
          <w:sz w:val="28"/>
        </w:rPr>
        <w:fldChar w:fldCharType="begin"/>
      </w:r>
      <w:r w:rsidRPr="00253770">
        <w:rPr>
          <w:rFonts w:ascii="Times New Roman" w:hAnsi="Times New Roman" w:cs="Times New Roman"/>
          <w:b/>
          <w:sz w:val="28"/>
        </w:rPr>
        <w:instrText xml:space="preserve"> SEQ Таблица \* ARABIC </w:instrText>
      </w:r>
      <w:r w:rsidR="007248B1" w:rsidRPr="00253770">
        <w:rPr>
          <w:rFonts w:ascii="Times New Roman" w:hAnsi="Times New Roman" w:cs="Times New Roman"/>
          <w:b/>
          <w:sz w:val="28"/>
        </w:rPr>
        <w:fldChar w:fldCharType="separate"/>
      </w:r>
      <w:r w:rsidR="00D11337">
        <w:rPr>
          <w:rFonts w:ascii="Times New Roman" w:hAnsi="Times New Roman" w:cs="Times New Roman"/>
          <w:b/>
          <w:noProof/>
          <w:sz w:val="28"/>
        </w:rPr>
        <w:t>3</w:t>
      </w:r>
      <w:r w:rsidR="007248B1" w:rsidRPr="00253770">
        <w:rPr>
          <w:rFonts w:ascii="Times New Roman" w:hAnsi="Times New Roman" w:cs="Times New Roman"/>
          <w:b/>
          <w:sz w:val="28"/>
        </w:rPr>
        <w:fldChar w:fldCharType="end"/>
      </w:r>
      <w:bookmarkEnd w:id="13"/>
      <w:r w:rsidRPr="00253770">
        <w:rPr>
          <w:rFonts w:ascii="Times New Roman" w:hAnsi="Times New Roman" w:cs="Times New Roman"/>
          <w:b/>
          <w:sz w:val="28"/>
        </w:rPr>
        <w:t xml:space="preserve">. </w:t>
      </w:r>
      <w:r w:rsidRPr="00253770">
        <w:rPr>
          <w:rFonts w:ascii="Times New Roman" w:hAnsi="Times New Roman" w:cs="Times New Roman"/>
          <w:sz w:val="28"/>
        </w:rPr>
        <w:t>Общие требования к МИС МО</w:t>
      </w:r>
      <w:r w:rsidR="00253770">
        <w:rPr>
          <w:rFonts w:ascii="Times New Roman" w:hAnsi="Times New Roman" w:cs="Times New Roman"/>
          <w:sz w:val="28"/>
        </w:rPr>
        <w:t>.</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16"/>
        <w:gridCol w:w="3443"/>
        <w:gridCol w:w="5895"/>
      </w:tblGrid>
      <w:tr w:rsidR="00516DF8" w:rsidRPr="00157735" w:rsidTr="00157735">
        <w:tc>
          <w:tcPr>
            <w:tcW w:w="262" w:type="pct"/>
            <w:shd w:val="clear" w:color="auto" w:fill="auto"/>
          </w:tcPr>
          <w:p w:rsidR="00516DF8" w:rsidRPr="00157735" w:rsidRDefault="00516DF8" w:rsidP="00112659">
            <w:pPr>
              <w:keepNext/>
              <w:spacing w:line="240" w:lineRule="auto"/>
              <w:rPr>
                <w:rFonts w:ascii="Arial" w:hAnsi="Arial" w:cs="Arial"/>
                <w:b/>
                <w:sz w:val="20"/>
                <w:szCs w:val="24"/>
              </w:rPr>
            </w:pPr>
            <w:r w:rsidRPr="00157735">
              <w:rPr>
                <w:rFonts w:ascii="Arial" w:hAnsi="Arial" w:cs="Arial"/>
                <w:b/>
                <w:sz w:val="20"/>
                <w:szCs w:val="24"/>
              </w:rPr>
              <w:t>№</w:t>
            </w:r>
          </w:p>
        </w:tc>
        <w:tc>
          <w:tcPr>
            <w:tcW w:w="1747" w:type="pct"/>
            <w:shd w:val="clear" w:color="auto" w:fill="auto"/>
          </w:tcPr>
          <w:p w:rsidR="00516DF8" w:rsidRPr="00157735" w:rsidRDefault="00516DF8" w:rsidP="00112659">
            <w:pPr>
              <w:keepNext/>
              <w:spacing w:line="240" w:lineRule="auto"/>
              <w:jc w:val="center"/>
              <w:rPr>
                <w:rFonts w:ascii="Arial" w:hAnsi="Arial" w:cs="Arial"/>
                <w:b/>
                <w:sz w:val="20"/>
                <w:szCs w:val="24"/>
              </w:rPr>
            </w:pPr>
            <w:r w:rsidRPr="00157735">
              <w:rPr>
                <w:rFonts w:ascii="Arial" w:hAnsi="Arial" w:cs="Arial"/>
                <w:b/>
                <w:sz w:val="20"/>
                <w:szCs w:val="24"/>
              </w:rPr>
              <w:t>Требование</w:t>
            </w:r>
          </w:p>
        </w:tc>
        <w:tc>
          <w:tcPr>
            <w:tcW w:w="2991" w:type="pct"/>
            <w:shd w:val="clear" w:color="auto" w:fill="auto"/>
          </w:tcPr>
          <w:p w:rsidR="00516DF8" w:rsidRPr="00157735" w:rsidRDefault="00516DF8" w:rsidP="00112659">
            <w:pPr>
              <w:keepNext/>
              <w:spacing w:line="240" w:lineRule="auto"/>
              <w:jc w:val="center"/>
              <w:rPr>
                <w:rFonts w:ascii="Arial" w:hAnsi="Arial" w:cs="Arial"/>
                <w:b/>
                <w:sz w:val="20"/>
                <w:szCs w:val="24"/>
              </w:rPr>
            </w:pPr>
            <w:r w:rsidRPr="00157735">
              <w:rPr>
                <w:rFonts w:ascii="Arial" w:hAnsi="Arial" w:cs="Arial"/>
                <w:b/>
                <w:sz w:val="20"/>
                <w:szCs w:val="24"/>
              </w:rPr>
              <w:t>Обоснование</w:t>
            </w:r>
          </w:p>
        </w:tc>
      </w:tr>
      <w:tr w:rsidR="00516DF8" w:rsidRPr="00157735" w:rsidTr="00516DF8">
        <w:tc>
          <w:tcPr>
            <w:tcW w:w="262" w:type="pct"/>
          </w:tcPr>
          <w:p w:rsidR="00516DF8" w:rsidRPr="00157735" w:rsidRDefault="0015687F" w:rsidP="00112659">
            <w:pPr>
              <w:spacing w:after="120" w:line="240" w:lineRule="auto"/>
              <w:rPr>
                <w:rFonts w:ascii="Arial" w:hAnsi="Arial" w:cs="Arial"/>
                <w:sz w:val="20"/>
                <w:szCs w:val="24"/>
              </w:rPr>
            </w:pPr>
            <w:r w:rsidRPr="00157735">
              <w:rPr>
                <w:rFonts w:ascii="Arial" w:hAnsi="Arial" w:cs="Arial"/>
                <w:sz w:val="20"/>
                <w:szCs w:val="24"/>
              </w:rPr>
              <w:t>1</w:t>
            </w:r>
            <w:r w:rsidR="00516DF8" w:rsidRPr="00157735">
              <w:rPr>
                <w:rFonts w:ascii="Arial" w:hAnsi="Arial" w:cs="Arial"/>
                <w:sz w:val="20"/>
                <w:szCs w:val="24"/>
              </w:rPr>
              <w:t>.</w:t>
            </w:r>
          </w:p>
        </w:tc>
        <w:tc>
          <w:tcPr>
            <w:tcW w:w="1747" w:type="pct"/>
          </w:tcPr>
          <w:p w:rsidR="00516DF8" w:rsidRPr="00157735" w:rsidRDefault="00516DF8" w:rsidP="00112659">
            <w:pPr>
              <w:spacing w:line="240" w:lineRule="auto"/>
              <w:rPr>
                <w:rFonts w:ascii="Arial" w:hAnsi="Arial" w:cs="Arial"/>
                <w:sz w:val="20"/>
                <w:szCs w:val="24"/>
              </w:rPr>
            </w:pPr>
            <w:r w:rsidRPr="00157735">
              <w:rPr>
                <w:rFonts w:ascii="Arial" w:hAnsi="Arial" w:cs="Arial"/>
                <w:sz w:val="20"/>
                <w:szCs w:val="24"/>
              </w:rPr>
              <w:t>Гибкость настроек и возможность адаптации МИС к методам организации лечебных процессов, используемым в конкретных МО</w:t>
            </w:r>
          </w:p>
        </w:tc>
        <w:tc>
          <w:tcPr>
            <w:tcW w:w="2991" w:type="pct"/>
          </w:tcPr>
          <w:p w:rsidR="00516DF8" w:rsidRPr="00157735" w:rsidRDefault="00516DF8" w:rsidP="00112659">
            <w:pPr>
              <w:spacing w:line="240" w:lineRule="auto"/>
              <w:rPr>
                <w:rFonts w:ascii="Arial" w:hAnsi="Arial" w:cs="Arial"/>
                <w:sz w:val="20"/>
                <w:szCs w:val="24"/>
              </w:rPr>
            </w:pPr>
            <w:r w:rsidRPr="00157735">
              <w:rPr>
                <w:rFonts w:ascii="Arial" w:hAnsi="Arial" w:cs="Arial"/>
                <w:sz w:val="20"/>
                <w:szCs w:val="24"/>
              </w:rPr>
              <w:t>Обеспечение комфортного перехода на новые инструменты информационной поддержки БП МО с сохранением привычной последовательности задач по их выполнению; оптимизации бизнес-процессов, использующих новые функциональные возможности МИС, и их последовательная автоматизация путем накопления практического опыта эксплуатации системы</w:t>
            </w:r>
          </w:p>
        </w:tc>
      </w:tr>
      <w:tr w:rsidR="00516DF8" w:rsidRPr="00157735" w:rsidTr="00516DF8">
        <w:tc>
          <w:tcPr>
            <w:tcW w:w="262" w:type="pct"/>
            <w:tcBorders>
              <w:top w:val="single" w:sz="4" w:space="0" w:color="auto"/>
              <w:left w:val="single" w:sz="4" w:space="0" w:color="auto"/>
              <w:bottom w:val="single" w:sz="4" w:space="0" w:color="auto"/>
              <w:right w:val="single" w:sz="4" w:space="0" w:color="auto"/>
            </w:tcBorders>
          </w:tcPr>
          <w:p w:rsidR="00516DF8" w:rsidRPr="00157735" w:rsidRDefault="0015687F" w:rsidP="00112659">
            <w:pPr>
              <w:spacing w:after="120" w:line="240" w:lineRule="auto"/>
              <w:rPr>
                <w:rFonts w:ascii="Arial" w:hAnsi="Arial" w:cs="Arial"/>
                <w:sz w:val="20"/>
                <w:szCs w:val="24"/>
              </w:rPr>
            </w:pPr>
            <w:r w:rsidRPr="00157735">
              <w:rPr>
                <w:rFonts w:ascii="Arial" w:hAnsi="Arial" w:cs="Arial"/>
                <w:sz w:val="20"/>
                <w:szCs w:val="24"/>
              </w:rPr>
              <w:t>2</w:t>
            </w:r>
            <w:r w:rsidR="00516DF8" w:rsidRPr="00157735">
              <w:rPr>
                <w:rFonts w:ascii="Arial" w:hAnsi="Arial" w:cs="Arial"/>
                <w:sz w:val="20"/>
                <w:szCs w:val="24"/>
              </w:rPr>
              <w:t>.</w:t>
            </w:r>
          </w:p>
        </w:tc>
        <w:tc>
          <w:tcPr>
            <w:tcW w:w="1747" w:type="pct"/>
            <w:tcBorders>
              <w:top w:val="single" w:sz="4" w:space="0" w:color="auto"/>
              <w:left w:val="single" w:sz="4" w:space="0" w:color="auto"/>
              <w:bottom w:val="single" w:sz="4" w:space="0" w:color="auto"/>
              <w:right w:val="single" w:sz="4" w:space="0" w:color="auto"/>
            </w:tcBorders>
          </w:tcPr>
          <w:p w:rsidR="00516DF8" w:rsidRPr="00157735" w:rsidRDefault="00B4106A" w:rsidP="00B4106A">
            <w:pPr>
              <w:spacing w:line="240" w:lineRule="auto"/>
              <w:rPr>
                <w:rFonts w:ascii="Arial" w:hAnsi="Arial" w:cs="Arial"/>
                <w:sz w:val="20"/>
                <w:szCs w:val="24"/>
              </w:rPr>
            </w:pPr>
            <w:r>
              <w:rPr>
                <w:rFonts w:ascii="Arial" w:hAnsi="Arial" w:cs="Arial"/>
                <w:sz w:val="20"/>
                <w:szCs w:val="24"/>
              </w:rPr>
              <w:t>ЭМК, как</w:t>
            </w:r>
            <w:r w:rsidRPr="00157735">
              <w:rPr>
                <w:rFonts w:ascii="Arial" w:hAnsi="Arial" w:cs="Arial"/>
                <w:sz w:val="20"/>
                <w:szCs w:val="24"/>
              </w:rPr>
              <w:t xml:space="preserve"> </w:t>
            </w:r>
            <w:r>
              <w:rPr>
                <w:rFonts w:ascii="Arial" w:hAnsi="Arial" w:cs="Arial"/>
                <w:sz w:val="20"/>
                <w:szCs w:val="24"/>
              </w:rPr>
              <w:t xml:space="preserve"> основной модуль, должна </w:t>
            </w:r>
            <w:r w:rsidR="001C4759" w:rsidRPr="00157735">
              <w:rPr>
                <w:rFonts w:ascii="Arial" w:hAnsi="Arial" w:cs="Arial"/>
                <w:sz w:val="20"/>
                <w:szCs w:val="24"/>
              </w:rPr>
              <w:t>основ</w:t>
            </w:r>
            <w:r>
              <w:rPr>
                <w:rFonts w:ascii="Arial" w:hAnsi="Arial" w:cs="Arial"/>
                <w:sz w:val="20"/>
                <w:szCs w:val="24"/>
              </w:rPr>
              <w:t>ываться на</w:t>
            </w:r>
            <w:r w:rsidR="001C4759" w:rsidRPr="00157735">
              <w:rPr>
                <w:rFonts w:ascii="Arial" w:hAnsi="Arial" w:cs="Arial"/>
                <w:sz w:val="20"/>
                <w:szCs w:val="24"/>
              </w:rPr>
              <w:t xml:space="preserve"> </w:t>
            </w:r>
            <w:r w:rsidR="00516DF8" w:rsidRPr="00157735">
              <w:rPr>
                <w:rFonts w:ascii="Arial" w:hAnsi="Arial" w:cs="Arial"/>
                <w:sz w:val="20"/>
                <w:szCs w:val="24"/>
              </w:rPr>
              <w:t xml:space="preserve">единой </w:t>
            </w:r>
            <w:r w:rsidR="001C4759" w:rsidRPr="00157735">
              <w:rPr>
                <w:rFonts w:ascii="Arial" w:hAnsi="Arial" w:cs="Arial"/>
                <w:sz w:val="20"/>
                <w:szCs w:val="24"/>
              </w:rPr>
              <w:t>баз</w:t>
            </w:r>
            <w:r>
              <w:rPr>
                <w:rFonts w:ascii="Arial" w:hAnsi="Arial" w:cs="Arial"/>
                <w:sz w:val="20"/>
                <w:szCs w:val="24"/>
              </w:rPr>
              <w:t>е данных с интеграцией дополнительных медицинских модулей</w:t>
            </w:r>
          </w:p>
        </w:tc>
        <w:tc>
          <w:tcPr>
            <w:tcW w:w="2991" w:type="pct"/>
            <w:tcBorders>
              <w:top w:val="single" w:sz="4" w:space="0" w:color="auto"/>
              <w:left w:val="single" w:sz="4" w:space="0" w:color="auto"/>
              <w:bottom w:val="single" w:sz="4" w:space="0" w:color="auto"/>
              <w:right w:val="single" w:sz="4" w:space="0" w:color="auto"/>
            </w:tcBorders>
          </w:tcPr>
          <w:p w:rsidR="00516DF8" w:rsidRPr="00947CB3" w:rsidRDefault="00516DF8" w:rsidP="00325C3F">
            <w:pPr>
              <w:spacing w:line="240" w:lineRule="auto"/>
              <w:rPr>
                <w:rFonts w:ascii="Arial" w:hAnsi="Arial" w:cs="Arial"/>
                <w:sz w:val="20"/>
                <w:szCs w:val="24"/>
              </w:rPr>
            </w:pPr>
            <w:r w:rsidRPr="00157735">
              <w:rPr>
                <w:rFonts w:ascii="Arial" w:hAnsi="Arial" w:cs="Arial"/>
                <w:sz w:val="20"/>
                <w:szCs w:val="24"/>
              </w:rPr>
              <w:t xml:space="preserve">Унификация процессов подключения к МИС МО дополнительных информационных </w:t>
            </w:r>
            <w:r w:rsidR="00325C3F">
              <w:rPr>
                <w:rFonts w:ascii="Arial" w:hAnsi="Arial" w:cs="Arial"/>
                <w:sz w:val="20"/>
                <w:szCs w:val="24"/>
              </w:rPr>
              <w:t>модулей с минимизацией</w:t>
            </w:r>
            <w:r w:rsidRPr="00157735">
              <w:rPr>
                <w:rFonts w:ascii="Arial" w:hAnsi="Arial" w:cs="Arial"/>
                <w:sz w:val="20"/>
                <w:szCs w:val="24"/>
              </w:rPr>
              <w:t xml:space="preserve"> </w:t>
            </w:r>
            <w:r w:rsidRPr="00325C3F">
              <w:rPr>
                <w:rFonts w:ascii="Arial" w:hAnsi="Arial" w:cs="Arial"/>
                <w:sz w:val="20"/>
                <w:szCs w:val="24"/>
              </w:rPr>
              <w:t>интерфейсов обмена</w:t>
            </w:r>
          </w:p>
        </w:tc>
      </w:tr>
      <w:tr w:rsidR="00521512" w:rsidRPr="00157735" w:rsidTr="00516DF8">
        <w:tc>
          <w:tcPr>
            <w:tcW w:w="262" w:type="pct"/>
            <w:tcBorders>
              <w:top w:val="single" w:sz="4" w:space="0" w:color="auto"/>
              <w:left w:val="single" w:sz="4" w:space="0" w:color="auto"/>
              <w:bottom w:val="single" w:sz="4" w:space="0" w:color="auto"/>
              <w:right w:val="single" w:sz="4" w:space="0" w:color="auto"/>
            </w:tcBorders>
          </w:tcPr>
          <w:p w:rsidR="00521512" w:rsidRPr="00157735" w:rsidRDefault="001C4759" w:rsidP="00112659">
            <w:pPr>
              <w:spacing w:after="120" w:line="240" w:lineRule="auto"/>
              <w:rPr>
                <w:rFonts w:ascii="Arial" w:hAnsi="Arial" w:cs="Arial"/>
                <w:sz w:val="20"/>
                <w:szCs w:val="24"/>
              </w:rPr>
            </w:pPr>
            <w:r w:rsidRPr="00157735">
              <w:rPr>
                <w:rFonts w:ascii="Arial" w:hAnsi="Arial" w:cs="Arial"/>
                <w:sz w:val="20"/>
                <w:szCs w:val="24"/>
              </w:rPr>
              <w:t>3</w:t>
            </w:r>
          </w:p>
        </w:tc>
        <w:tc>
          <w:tcPr>
            <w:tcW w:w="1747" w:type="pct"/>
            <w:tcBorders>
              <w:top w:val="single" w:sz="4" w:space="0" w:color="auto"/>
              <w:left w:val="single" w:sz="4" w:space="0" w:color="auto"/>
              <w:bottom w:val="single" w:sz="4" w:space="0" w:color="auto"/>
              <w:right w:val="single" w:sz="4" w:space="0" w:color="auto"/>
            </w:tcBorders>
          </w:tcPr>
          <w:p w:rsidR="00521512" w:rsidRPr="00157735" w:rsidRDefault="00521512" w:rsidP="001C1E33">
            <w:pPr>
              <w:spacing w:line="240" w:lineRule="auto"/>
              <w:rPr>
                <w:rFonts w:ascii="Arial" w:hAnsi="Arial" w:cs="Arial"/>
                <w:sz w:val="20"/>
                <w:szCs w:val="24"/>
              </w:rPr>
            </w:pPr>
            <w:r w:rsidRPr="00157735">
              <w:rPr>
                <w:rFonts w:ascii="Arial" w:hAnsi="Arial" w:cs="Arial"/>
                <w:sz w:val="20"/>
                <w:szCs w:val="24"/>
              </w:rPr>
              <w:t>МИС МО должна поддерживать модульную архитектуру - состоять из модулей, каждый из которых охватывает отдельный процесс деятел</w:t>
            </w:r>
            <w:r w:rsidR="00DE6E5A">
              <w:rPr>
                <w:rFonts w:ascii="Arial" w:hAnsi="Arial" w:cs="Arial"/>
                <w:sz w:val="20"/>
                <w:szCs w:val="24"/>
              </w:rPr>
              <w:t>ьности медицинской организации</w:t>
            </w:r>
          </w:p>
        </w:tc>
        <w:tc>
          <w:tcPr>
            <w:tcW w:w="2991" w:type="pct"/>
            <w:tcBorders>
              <w:top w:val="single" w:sz="4" w:space="0" w:color="auto"/>
              <w:left w:val="single" w:sz="4" w:space="0" w:color="auto"/>
              <w:bottom w:val="single" w:sz="4" w:space="0" w:color="auto"/>
              <w:right w:val="single" w:sz="4" w:space="0" w:color="auto"/>
            </w:tcBorders>
          </w:tcPr>
          <w:p w:rsidR="00521512" w:rsidRPr="00157735" w:rsidRDefault="00521512" w:rsidP="001C1E33">
            <w:pPr>
              <w:spacing w:line="240" w:lineRule="auto"/>
              <w:rPr>
                <w:rFonts w:ascii="Arial" w:hAnsi="Arial" w:cs="Arial"/>
                <w:sz w:val="20"/>
                <w:szCs w:val="24"/>
              </w:rPr>
            </w:pPr>
            <w:r w:rsidRPr="00157735">
              <w:rPr>
                <w:rFonts w:ascii="Arial" w:hAnsi="Arial" w:cs="Arial"/>
                <w:sz w:val="20"/>
                <w:szCs w:val="24"/>
              </w:rPr>
              <w:t xml:space="preserve">Обеспечение поэтапного внедрения МИС МО в соответствии с потребностями конкретной медицинской организации. Модули могут использоваться как в рамках </w:t>
            </w:r>
            <w:proofErr w:type="gramStart"/>
            <w:r w:rsidRPr="00157735">
              <w:rPr>
                <w:rFonts w:ascii="Arial" w:hAnsi="Arial" w:cs="Arial"/>
                <w:sz w:val="20"/>
                <w:szCs w:val="24"/>
              </w:rPr>
              <w:t>комплексной</w:t>
            </w:r>
            <w:proofErr w:type="gramEnd"/>
            <w:r w:rsidRPr="00157735">
              <w:rPr>
                <w:rFonts w:ascii="Arial" w:hAnsi="Arial" w:cs="Arial"/>
                <w:sz w:val="20"/>
                <w:szCs w:val="24"/>
              </w:rPr>
              <w:t xml:space="preserve"> МИС,</w:t>
            </w:r>
            <w:r w:rsidR="00DE6E5A">
              <w:rPr>
                <w:rFonts w:ascii="Arial" w:hAnsi="Arial" w:cs="Arial"/>
                <w:sz w:val="20"/>
                <w:szCs w:val="24"/>
              </w:rPr>
              <w:t xml:space="preserve"> так и </w:t>
            </w:r>
            <w:r w:rsidR="001C1E33">
              <w:rPr>
                <w:rFonts w:ascii="Arial" w:hAnsi="Arial" w:cs="Arial"/>
                <w:sz w:val="20"/>
                <w:szCs w:val="24"/>
              </w:rPr>
              <w:t>в качестве</w:t>
            </w:r>
            <w:r w:rsidR="00DE6E5A">
              <w:rPr>
                <w:rFonts w:ascii="Arial" w:hAnsi="Arial" w:cs="Arial"/>
                <w:sz w:val="20"/>
                <w:szCs w:val="24"/>
              </w:rPr>
              <w:t xml:space="preserve"> отдельны</w:t>
            </w:r>
            <w:r w:rsidR="001C1E33">
              <w:rPr>
                <w:rFonts w:ascii="Arial" w:hAnsi="Arial" w:cs="Arial"/>
                <w:sz w:val="20"/>
                <w:szCs w:val="24"/>
              </w:rPr>
              <w:t>х</w:t>
            </w:r>
            <w:r w:rsidR="00DE6E5A">
              <w:rPr>
                <w:rFonts w:ascii="Arial" w:hAnsi="Arial" w:cs="Arial"/>
                <w:sz w:val="20"/>
                <w:szCs w:val="24"/>
              </w:rPr>
              <w:t xml:space="preserve"> компонент</w:t>
            </w:r>
            <w:r w:rsidR="001C1E33">
              <w:rPr>
                <w:rFonts w:ascii="Arial" w:hAnsi="Arial" w:cs="Arial"/>
                <w:sz w:val="20"/>
                <w:szCs w:val="24"/>
              </w:rPr>
              <w:t>ов</w:t>
            </w:r>
          </w:p>
        </w:tc>
      </w:tr>
      <w:tr w:rsidR="00521512" w:rsidRPr="00157735" w:rsidTr="00516DF8">
        <w:tc>
          <w:tcPr>
            <w:tcW w:w="262" w:type="pct"/>
            <w:tcBorders>
              <w:top w:val="single" w:sz="4" w:space="0" w:color="auto"/>
              <w:left w:val="single" w:sz="4" w:space="0" w:color="auto"/>
              <w:bottom w:val="single" w:sz="4" w:space="0" w:color="auto"/>
              <w:right w:val="single" w:sz="4" w:space="0" w:color="auto"/>
            </w:tcBorders>
          </w:tcPr>
          <w:p w:rsidR="00521512" w:rsidRPr="00157735" w:rsidRDefault="001C4759" w:rsidP="00112659">
            <w:pPr>
              <w:spacing w:after="120" w:line="240" w:lineRule="auto"/>
              <w:rPr>
                <w:rFonts w:ascii="Arial" w:hAnsi="Arial" w:cs="Arial"/>
                <w:sz w:val="20"/>
                <w:szCs w:val="24"/>
              </w:rPr>
            </w:pPr>
            <w:r w:rsidRPr="00157735">
              <w:rPr>
                <w:rFonts w:ascii="Arial" w:hAnsi="Arial" w:cs="Arial"/>
                <w:sz w:val="20"/>
                <w:szCs w:val="24"/>
              </w:rPr>
              <w:t>4</w:t>
            </w:r>
          </w:p>
        </w:tc>
        <w:tc>
          <w:tcPr>
            <w:tcW w:w="1747" w:type="pct"/>
            <w:tcBorders>
              <w:top w:val="single" w:sz="4" w:space="0" w:color="auto"/>
              <w:left w:val="single" w:sz="4" w:space="0" w:color="auto"/>
              <w:bottom w:val="single" w:sz="4" w:space="0" w:color="auto"/>
              <w:right w:val="single" w:sz="4" w:space="0" w:color="auto"/>
            </w:tcBorders>
          </w:tcPr>
          <w:p w:rsidR="00521512" w:rsidRPr="00157735" w:rsidRDefault="00521512" w:rsidP="00C07E77">
            <w:pPr>
              <w:spacing w:line="240" w:lineRule="auto"/>
              <w:rPr>
                <w:rFonts w:ascii="Arial" w:hAnsi="Arial" w:cs="Arial"/>
                <w:sz w:val="20"/>
                <w:szCs w:val="24"/>
              </w:rPr>
            </w:pPr>
            <w:r w:rsidRPr="00157735">
              <w:rPr>
                <w:rFonts w:ascii="Arial" w:hAnsi="Arial" w:cs="Arial"/>
                <w:sz w:val="20"/>
                <w:szCs w:val="24"/>
              </w:rPr>
              <w:t xml:space="preserve">МИС МО должна обеспечивать поддержку обмена электронной медицинской информацией на основе общепринятых международных стандартов (HL7, IHE, </w:t>
            </w:r>
            <w:r w:rsidRPr="00157735">
              <w:rPr>
                <w:rFonts w:ascii="Arial" w:hAnsi="Arial" w:cs="Arial"/>
                <w:sz w:val="20"/>
                <w:szCs w:val="24"/>
                <w:lang w:val="en-US"/>
              </w:rPr>
              <w:t>DICOM</w:t>
            </w:r>
            <w:r w:rsidR="00DE6E5A">
              <w:rPr>
                <w:rFonts w:ascii="Arial" w:hAnsi="Arial" w:cs="Arial"/>
                <w:sz w:val="20"/>
                <w:szCs w:val="24"/>
              </w:rPr>
              <w:t>)</w:t>
            </w:r>
          </w:p>
        </w:tc>
        <w:tc>
          <w:tcPr>
            <w:tcW w:w="2991" w:type="pct"/>
            <w:tcBorders>
              <w:top w:val="single" w:sz="4" w:space="0" w:color="auto"/>
              <w:left w:val="single" w:sz="4" w:space="0" w:color="auto"/>
              <w:bottom w:val="single" w:sz="4" w:space="0" w:color="auto"/>
              <w:right w:val="single" w:sz="4" w:space="0" w:color="auto"/>
            </w:tcBorders>
          </w:tcPr>
          <w:p w:rsidR="00521512" w:rsidRPr="00157735" w:rsidRDefault="00521512" w:rsidP="00521512">
            <w:pPr>
              <w:spacing w:line="240" w:lineRule="auto"/>
              <w:rPr>
                <w:rFonts w:ascii="Arial" w:hAnsi="Arial" w:cs="Arial"/>
                <w:sz w:val="20"/>
                <w:szCs w:val="24"/>
              </w:rPr>
            </w:pPr>
            <w:r w:rsidRPr="00157735">
              <w:rPr>
                <w:rFonts w:ascii="Arial" w:hAnsi="Arial" w:cs="Arial"/>
                <w:sz w:val="20"/>
                <w:szCs w:val="24"/>
              </w:rPr>
              <w:t xml:space="preserve">Обеспечение </w:t>
            </w:r>
            <w:proofErr w:type="gramStart"/>
            <w:r w:rsidRPr="00157735">
              <w:rPr>
                <w:rFonts w:ascii="Arial" w:hAnsi="Arial" w:cs="Arial"/>
                <w:sz w:val="20"/>
                <w:szCs w:val="24"/>
              </w:rPr>
              <w:t>семантической</w:t>
            </w:r>
            <w:proofErr w:type="gramEnd"/>
            <w:r w:rsidRPr="00157735">
              <w:rPr>
                <w:rFonts w:ascii="Arial" w:hAnsi="Arial" w:cs="Arial"/>
                <w:sz w:val="20"/>
                <w:szCs w:val="24"/>
              </w:rPr>
              <w:t xml:space="preserve"> </w:t>
            </w:r>
            <w:proofErr w:type="spellStart"/>
            <w:r w:rsidRPr="00157735">
              <w:rPr>
                <w:rFonts w:ascii="Arial" w:hAnsi="Arial" w:cs="Arial"/>
                <w:sz w:val="20"/>
                <w:szCs w:val="24"/>
              </w:rPr>
              <w:t>интероперабельности</w:t>
            </w:r>
            <w:proofErr w:type="spellEnd"/>
            <w:r w:rsidRPr="00157735">
              <w:rPr>
                <w:rFonts w:ascii="Arial" w:hAnsi="Arial" w:cs="Arial"/>
                <w:sz w:val="20"/>
                <w:szCs w:val="24"/>
              </w:rPr>
              <w:t xml:space="preserve"> с внешними медицин</w:t>
            </w:r>
            <w:r w:rsidR="00DE6E5A">
              <w:rPr>
                <w:rFonts w:ascii="Arial" w:hAnsi="Arial" w:cs="Arial"/>
                <w:sz w:val="20"/>
                <w:szCs w:val="24"/>
              </w:rPr>
              <w:t>скими информационными системами</w:t>
            </w:r>
          </w:p>
        </w:tc>
      </w:tr>
      <w:tr w:rsidR="00516DF8" w:rsidRPr="00157735" w:rsidTr="00516DF8">
        <w:tc>
          <w:tcPr>
            <w:tcW w:w="262" w:type="pct"/>
            <w:tcBorders>
              <w:top w:val="single" w:sz="4" w:space="0" w:color="auto"/>
              <w:left w:val="single" w:sz="4" w:space="0" w:color="auto"/>
              <w:bottom w:val="single" w:sz="4" w:space="0" w:color="auto"/>
              <w:right w:val="single" w:sz="4" w:space="0" w:color="auto"/>
            </w:tcBorders>
          </w:tcPr>
          <w:p w:rsidR="00516DF8" w:rsidRPr="00157735" w:rsidRDefault="001C4759" w:rsidP="00112659">
            <w:pPr>
              <w:spacing w:after="120" w:line="240" w:lineRule="auto"/>
              <w:rPr>
                <w:rFonts w:ascii="Arial" w:hAnsi="Arial" w:cs="Arial"/>
                <w:sz w:val="20"/>
                <w:szCs w:val="24"/>
              </w:rPr>
            </w:pPr>
            <w:r w:rsidRPr="00157735">
              <w:rPr>
                <w:rFonts w:ascii="Arial" w:hAnsi="Arial" w:cs="Arial"/>
                <w:sz w:val="20"/>
                <w:szCs w:val="24"/>
              </w:rPr>
              <w:t>5</w:t>
            </w:r>
            <w:r w:rsidR="00516DF8" w:rsidRPr="00157735">
              <w:rPr>
                <w:rFonts w:ascii="Arial" w:hAnsi="Arial" w:cs="Arial"/>
                <w:sz w:val="20"/>
                <w:szCs w:val="24"/>
              </w:rPr>
              <w:t>.</w:t>
            </w:r>
          </w:p>
        </w:tc>
        <w:tc>
          <w:tcPr>
            <w:tcW w:w="1747" w:type="pct"/>
            <w:tcBorders>
              <w:top w:val="single" w:sz="4" w:space="0" w:color="auto"/>
              <w:left w:val="single" w:sz="4" w:space="0" w:color="auto"/>
              <w:bottom w:val="single" w:sz="4" w:space="0" w:color="auto"/>
              <w:right w:val="single" w:sz="4" w:space="0" w:color="auto"/>
            </w:tcBorders>
          </w:tcPr>
          <w:p w:rsidR="00516DF8" w:rsidRPr="00157735" w:rsidRDefault="00516DF8" w:rsidP="00A55867">
            <w:pPr>
              <w:spacing w:line="240" w:lineRule="auto"/>
              <w:rPr>
                <w:rFonts w:ascii="Arial" w:hAnsi="Arial" w:cs="Arial"/>
                <w:sz w:val="20"/>
                <w:szCs w:val="24"/>
              </w:rPr>
            </w:pPr>
            <w:r w:rsidRPr="00157735">
              <w:rPr>
                <w:rFonts w:ascii="Arial" w:hAnsi="Arial" w:cs="Arial"/>
                <w:sz w:val="20"/>
                <w:szCs w:val="24"/>
              </w:rPr>
              <w:t xml:space="preserve">Наличие в МИС инструментов изменения (расширения, модернизации) состава, форматов и структуры хранения данных при сохранении работоспособности базового варианта </w:t>
            </w:r>
            <w:proofErr w:type="gramStart"/>
            <w:r w:rsidRPr="00157735">
              <w:rPr>
                <w:rFonts w:ascii="Arial" w:hAnsi="Arial" w:cs="Arial"/>
                <w:sz w:val="20"/>
                <w:szCs w:val="24"/>
              </w:rPr>
              <w:t>ПО</w:t>
            </w:r>
            <w:proofErr w:type="gramEnd"/>
          </w:p>
        </w:tc>
        <w:tc>
          <w:tcPr>
            <w:tcW w:w="2991" w:type="pct"/>
            <w:tcBorders>
              <w:top w:val="single" w:sz="4" w:space="0" w:color="auto"/>
              <w:left w:val="single" w:sz="4" w:space="0" w:color="auto"/>
              <w:bottom w:val="single" w:sz="4" w:space="0" w:color="auto"/>
              <w:right w:val="single" w:sz="4" w:space="0" w:color="auto"/>
            </w:tcBorders>
          </w:tcPr>
          <w:p w:rsidR="00516DF8" w:rsidRPr="00157735" w:rsidRDefault="00516DF8" w:rsidP="00521512">
            <w:pPr>
              <w:spacing w:line="240" w:lineRule="auto"/>
              <w:rPr>
                <w:rFonts w:ascii="Arial" w:hAnsi="Arial" w:cs="Arial"/>
                <w:sz w:val="20"/>
                <w:szCs w:val="24"/>
              </w:rPr>
            </w:pPr>
            <w:r w:rsidRPr="00157735">
              <w:rPr>
                <w:rFonts w:ascii="Arial" w:hAnsi="Arial" w:cs="Arial"/>
                <w:sz w:val="20"/>
                <w:szCs w:val="24"/>
              </w:rPr>
              <w:t xml:space="preserve">Проведение программ модернизации функционала МИС МО (на уровне организации, или региона) без необходимости отказа от используемого </w:t>
            </w:r>
            <w:proofErr w:type="gramStart"/>
            <w:r w:rsidRPr="00157735">
              <w:rPr>
                <w:rFonts w:ascii="Arial" w:hAnsi="Arial" w:cs="Arial"/>
                <w:sz w:val="20"/>
                <w:szCs w:val="24"/>
              </w:rPr>
              <w:t>ПО</w:t>
            </w:r>
            <w:proofErr w:type="gramEnd"/>
            <w:r w:rsidRPr="00157735">
              <w:rPr>
                <w:rFonts w:ascii="Arial" w:hAnsi="Arial" w:cs="Arial"/>
                <w:sz w:val="20"/>
                <w:szCs w:val="24"/>
              </w:rPr>
              <w:t xml:space="preserve">; </w:t>
            </w:r>
            <w:proofErr w:type="gramStart"/>
            <w:r w:rsidRPr="00157735">
              <w:rPr>
                <w:rFonts w:ascii="Arial" w:hAnsi="Arial" w:cs="Arial"/>
                <w:sz w:val="20"/>
                <w:szCs w:val="24"/>
              </w:rPr>
              <w:t>адаптация</w:t>
            </w:r>
            <w:proofErr w:type="gramEnd"/>
            <w:r w:rsidRPr="00157735">
              <w:rPr>
                <w:rFonts w:ascii="Arial" w:hAnsi="Arial" w:cs="Arial"/>
                <w:sz w:val="20"/>
                <w:szCs w:val="24"/>
              </w:rPr>
              <w:t xml:space="preserve"> к процессам пересмотра регламентов передачи данных в структуры управления; возможность уточнения и детализации информации о фрагментах</w:t>
            </w:r>
            <w:r w:rsidR="00521512" w:rsidRPr="00157735">
              <w:rPr>
                <w:rFonts w:ascii="Arial" w:hAnsi="Arial" w:cs="Arial"/>
                <w:sz w:val="20"/>
                <w:szCs w:val="24"/>
              </w:rPr>
              <w:t>,</w:t>
            </w:r>
            <w:r w:rsidRPr="00157735">
              <w:rPr>
                <w:rFonts w:ascii="Arial" w:hAnsi="Arial" w:cs="Arial"/>
                <w:sz w:val="20"/>
                <w:szCs w:val="24"/>
              </w:rPr>
              <w:t xml:space="preserve"> реализуемых БП, сохраняемой МИС </w:t>
            </w:r>
          </w:p>
        </w:tc>
      </w:tr>
      <w:tr w:rsidR="00516DF8" w:rsidRPr="00157735" w:rsidTr="00516DF8">
        <w:tc>
          <w:tcPr>
            <w:tcW w:w="262" w:type="pct"/>
          </w:tcPr>
          <w:p w:rsidR="00516DF8" w:rsidRPr="00157735" w:rsidRDefault="001C4759" w:rsidP="00112659">
            <w:pPr>
              <w:spacing w:after="120" w:line="240" w:lineRule="auto"/>
              <w:rPr>
                <w:rFonts w:ascii="Arial" w:hAnsi="Arial" w:cs="Arial"/>
                <w:sz w:val="20"/>
                <w:szCs w:val="24"/>
              </w:rPr>
            </w:pPr>
            <w:r w:rsidRPr="00157735">
              <w:rPr>
                <w:rFonts w:ascii="Arial" w:hAnsi="Arial" w:cs="Arial"/>
                <w:sz w:val="20"/>
                <w:szCs w:val="24"/>
              </w:rPr>
              <w:t>6</w:t>
            </w:r>
            <w:r w:rsidR="00516DF8" w:rsidRPr="00157735">
              <w:rPr>
                <w:rFonts w:ascii="Arial" w:hAnsi="Arial" w:cs="Arial"/>
                <w:sz w:val="20"/>
                <w:szCs w:val="24"/>
              </w:rPr>
              <w:t>.</w:t>
            </w:r>
          </w:p>
        </w:tc>
        <w:tc>
          <w:tcPr>
            <w:tcW w:w="1747" w:type="pct"/>
          </w:tcPr>
          <w:p w:rsidR="00516DF8" w:rsidRPr="00157735" w:rsidRDefault="00516DF8" w:rsidP="00112659">
            <w:pPr>
              <w:spacing w:line="240" w:lineRule="auto"/>
              <w:rPr>
                <w:rFonts w:ascii="Arial" w:hAnsi="Arial" w:cs="Arial"/>
                <w:sz w:val="20"/>
                <w:szCs w:val="24"/>
              </w:rPr>
            </w:pPr>
            <w:r w:rsidRPr="00157735">
              <w:rPr>
                <w:rFonts w:ascii="Arial" w:hAnsi="Arial" w:cs="Arial"/>
                <w:sz w:val="20"/>
                <w:szCs w:val="24"/>
              </w:rPr>
              <w:t>Наличие инструментов выгрузки из хранилища МИС МО (подкачки в хранилище МИС МО) пакетов данных, состав, форматы и структура которых согласованы на федеративном уровне и уровне региона</w:t>
            </w:r>
          </w:p>
        </w:tc>
        <w:tc>
          <w:tcPr>
            <w:tcW w:w="2991" w:type="pct"/>
          </w:tcPr>
          <w:p w:rsidR="00516DF8" w:rsidRPr="00157735" w:rsidRDefault="00516DF8" w:rsidP="00112659">
            <w:pPr>
              <w:spacing w:line="240" w:lineRule="auto"/>
              <w:rPr>
                <w:rFonts w:ascii="Arial" w:hAnsi="Arial" w:cs="Arial"/>
                <w:sz w:val="20"/>
                <w:szCs w:val="24"/>
              </w:rPr>
            </w:pPr>
            <w:r w:rsidRPr="00157735">
              <w:rPr>
                <w:rFonts w:ascii="Arial" w:hAnsi="Arial" w:cs="Arial"/>
                <w:sz w:val="20"/>
                <w:szCs w:val="24"/>
              </w:rPr>
              <w:t>Обеспечение гибкости информационного взаимодействия, синхронизации и актуализации данных МИС МО территории (прямой информационный обмен, использование интеграционной шины и пр.); решение задач обмена данными с федеральными сервисами; обобщение и совместная обработка данных в рамках задач, решаемых региональным сегментом ЕГИСЗ; удаленное сопровождение МИС, централизованное обновление  федеральных и региональных справочников и нормативов</w:t>
            </w:r>
          </w:p>
        </w:tc>
      </w:tr>
      <w:tr w:rsidR="00516DF8" w:rsidRPr="00157735" w:rsidTr="00516DF8">
        <w:tc>
          <w:tcPr>
            <w:tcW w:w="262" w:type="pct"/>
          </w:tcPr>
          <w:p w:rsidR="00516DF8" w:rsidRPr="00157735" w:rsidRDefault="001C4759" w:rsidP="00112659">
            <w:pPr>
              <w:spacing w:after="120" w:line="240" w:lineRule="auto"/>
              <w:rPr>
                <w:rFonts w:ascii="Arial" w:hAnsi="Arial" w:cs="Arial"/>
                <w:sz w:val="20"/>
                <w:szCs w:val="24"/>
              </w:rPr>
            </w:pPr>
            <w:r w:rsidRPr="00157735">
              <w:rPr>
                <w:rFonts w:ascii="Arial" w:hAnsi="Arial" w:cs="Arial"/>
                <w:sz w:val="20"/>
                <w:szCs w:val="24"/>
              </w:rPr>
              <w:t>7</w:t>
            </w:r>
            <w:r w:rsidR="00516DF8" w:rsidRPr="00157735">
              <w:rPr>
                <w:rFonts w:ascii="Arial" w:hAnsi="Arial" w:cs="Arial"/>
                <w:sz w:val="20"/>
                <w:szCs w:val="24"/>
              </w:rPr>
              <w:t>.</w:t>
            </w:r>
          </w:p>
        </w:tc>
        <w:tc>
          <w:tcPr>
            <w:tcW w:w="1747" w:type="pct"/>
            <w:tcBorders>
              <w:bottom w:val="single" w:sz="4" w:space="0" w:color="auto"/>
            </w:tcBorders>
          </w:tcPr>
          <w:p w:rsidR="00516DF8" w:rsidRPr="00157735" w:rsidRDefault="00516DF8" w:rsidP="00C07E77">
            <w:pPr>
              <w:spacing w:line="240" w:lineRule="auto"/>
              <w:rPr>
                <w:rFonts w:ascii="Arial" w:hAnsi="Arial" w:cs="Arial"/>
                <w:sz w:val="20"/>
                <w:szCs w:val="24"/>
              </w:rPr>
            </w:pPr>
            <w:r w:rsidRPr="00157735">
              <w:rPr>
                <w:rFonts w:ascii="Arial" w:hAnsi="Arial" w:cs="Arial"/>
                <w:sz w:val="20"/>
                <w:szCs w:val="24"/>
              </w:rPr>
              <w:t>Гибкие инструменты разграничения</w:t>
            </w:r>
            <w:r w:rsidR="00C07E77">
              <w:rPr>
                <w:rFonts w:ascii="Arial" w:hAnsi="Arial" w:cs="Arial"/>
                <w:sz w:val="20"/>
                <w:szCs w:val="24"/>
              </w:rPr>
              <w:t xml:space="preserve"> прав</w:t>
            </w:r>
            <w:r w:rsidRPr="00157735">
              <w:rPr>
                <w:rFonts w:ascii="Arial" w:hAnsi="Arial" w:cs="Arial"/>
                <w:sz w:val="20"/>
                <w:szCs w:val="24"/>
              </w:rPr>
              <w:t xml:space="preserve"> доступа к данным и функционалу МИС МО (блокировка полей</w:t>
            </w:r>
            <w:r w:rsidR="00C07E77">
              <w:rPr>
                <w:rFonts w:ascii="Arial" w:hAnsi="Arial" w:cs="Arial"/>
                <w:sz w:val="20"/>
                <w:szCs w:val="24"/>
              </w:rPr>
              <w:t>, электронная</w:t>
            </w:r>
            <w:r w:rsidRPr="00157735">
              <w:rPr>
                <w:rFonts w:ascii="Arial" w:hAnsi="Arial" w:cs="Arial"/>
                <w:sz w:val="20"/>
                <w:szCs w:val="24"/>
              </w:rPr>
              <w:t xml:space="preserve"> подпис</w:t>
            </w:r>
            <w:r w:rsidR="00C07E77">
              <w:rPr>
                <w:rFonts w:ascii="Arial" w:hAnsi="Arial" w:cs="Arial"/>
                <w:sz w:val="20"/>
                <w:szCs w:val="24"/>
              </w:rPr>
              <w:t>ь</w:t>
            </w:r>
            <w:r w:rsidRPr="00157735">
              <w:rPr>
                <w:rFonts w:ascii="Arial" w:hAnsi="Arial" w:cs="Arial"/>
                <w:sz w:val="20"/>
                <w:szCs w:val="24"/>
              </w:rPr>
              <w:t>,</w:t>
            </w:r>
            <w:r w:rsidR="00DE6E5A">
              <w:rPr>
                <w:rFonts w:ascii="Arial" w:hAnsi="Arial" w:cs="Arial"/>
                <w:sz w:val="20"/>
                <w:szCs w:val="24"/>
              </w:rPr>
              <w:t xml:space="preserve"> </w:t>
            </w:r>
            <w:r w:rsidRPr="00157735">
              <w:rPr>
                <w:rFonts w:ascii="Arial" w:hAnsi="Arial" w:cs="Arial"/>
                <w:sz w:val="20"/>
                <w:szCs w:val="24"/>
              </w:rPr>
              <w:t>шифрование и пр.)</w:t>
            </w:r>
          </w:p>
        </w:tc>
        <w:tc>
          <w:tcPr>
            <w:tcW w:w="2991" w:type="pct"/>
            <w:tcBorders>
              <w:bottom w:val="single" w:sz="4" w:space="0" w:color="auto"/>
            </w:tcBorders>
          </w:tcPr>
          <w:p w:rsidR="00516DF8" w:rsidRPr="00157735" w:rsidRDefault="00516DF8" w:rsidP="00C07E77">
            <w:pPr>
              <w:spacing w:line="240" w:lineRule="auto"/>
              <w:rPr>
                <w:rFonts w:ascii="Arial" w:hAnsi="Arial" w:cs="Arial"/>
                <w:sz w:val="20"/>
                <w:szCs w:val="24"/>
              </w:rPr>
            </w:pPr>
            <w:r w:rsidRPr="00157735">
              <w:rPr>
                <w:rFonts w:ascii="Arial" w:hAnsi="Arial" w:cs="Arial"/>
                <w:sz w:val="20"/>
                <w:szCs w:val="24"/>
              </w:rPr>
              <w:t xml:space="preserve">Оптимизация работы специалистов с данными; возможность работы с фрагментами </w:t>
            </w:r>
            <w:r w:rsidR="00B477EF">
              <w:rPr>
                <w:rFonts w:ascii="Arial" w:hAnsi="Arial" w:cs="Arial"/>
                <w:sz w:val="20"/>
                <w:szCs w:val="24"/>
              </w:rPr>
              <w:t>информации</w:t>
            </w:r>
          </w:p>
        </w:tc>
      </w:tr>
      <w:tr w:rsidR="00516DF8" w:rsidRPr="00157735" w:rsidTr="00516DF8">
        <w:tc>
          <w:tcPr>
            <w:tcW w:w="262" w:type="pct"/>
          </w:tcPr>
          <w:p w:rsidR="00516DF8" w:rsidRPr="00157735" w:rsidRDefault="00234996" w:rsidP="00112659">
            <w:pPr>
              <w:spacing w:after="120" w:line="240" w:lineRule="auto"/>
              <w:rPr>
                <w:rFonts w:ascii="Arial" w:hAnsi="Arial" w:cs="Arial"/>
                <w:sz w:val="20"/>
                <w:szCs w:val="24"/>
              </w:rPr>
            </w:pPr>
            <w:r w:rsidRPr="00157735">
              <w:rPr>
                <w:rFonts w:ascii="Arial" w:hAnsi="Arial" w:cs="Arial"/>
                <w:sz w:val="20"/>
                <w:szCs w:val="24"/>
              </w:rPr>
              <w:lastRenderedPageBreak/>
              <w:t>8</w:t>
            </w:r>
            <w:r w:rsidR="00516DF8" w:rsidRPr="00157735">
              <w:rPr>
                <w:rFonts w:ascii="Arial" w:hAnsi="Arial" w:cs="Arial"/>
                <w:sz w:val="20"/>
                <w:szCs w:val="24"/>
              </w:rPr>
              <w:t>.</w:t>
            </w:r>
          </w:p>
        </w:tc>
        <w:tc>
          <w:tcPr>
            <w:tcW w:w="1747" w:type="pct"/>
            <w:tcBorders>
              <w:bottom w:val="single" w:sz="4" w:space="0" w:color="auto"/>
            </w:tcBorders>
          </w:tcPr>
          <w:p w:rsidR="00516DF8" w:rsidRPr="00157735" w:rsidRDefault="00DD2E5F" w:rsidP="00112659">
            <w:pPr>
              <w:spacing w:line="240" w:lineRule="auto"/>
              <w:rPr>
                <w:rFonts w:ascii="Arial" w:hAnsi="Arial" w:cs="Arial"/>
                <w:sz w:val="20"/>
                <w:szCs w:val="24"/>
              </w:rPr>
            </w:pPr>
            <w:r w:rsidRPr="00157735">
              <w:rPr>
                <w:rFonts w:ascii="Arial" w:hAnsi="Arial" w:cs="Arial"/>
                <w:sz w:val="20"/>
                <w:szCs w:val="24"/>
              </w:rPr>
              <w:t>В</w:t>
            </w:r>
            <w:r w:rsidR="00516DF8" w:rsidRPr="00157735">
              <w:rPr>
                <w:rFonts w:ascii="Arial" w:hAnsi="Arial" w:cs="Arial"/>
                <w:sz w:val="20"/>
                <w:szCs w:val="24"/>
              </w:rPr>
              <w:t>озможность заключения контракта на авторское сопровождение МИС МО</w:t>
            </w:r>
          </w:p>
        </w:tc>
        <w:tc>
          <w:tcPr>
            <w:tcW w:w="2991" w:type="pct"/>
            <w:tcBorders>
              <w:bottom w:val="single" w:sz="4" w:space="0" w:color="auto"/>
            </w:tcBorders>
          </w:tcPr>
          <w:p w:rsidR="00516DF8" w:rsidRPr="00157735" w:rsidRDefault="00516DF8" w:rsidP="00A95D2F">
            <w:pPr>
              <w:spacing w:line="240" w:lineRule="auto"/>
              <w:rPr>
                <w:rFonts w:ascii="Arial" w:hAnsi="Arial" w:cs="Arial"/>
                <w:sz w:val="20"/>
                <w:szCs w:val="24"/>
              </w:rPr>
            </w:pPr>
            <w:r w:rsidRPr="00157735">
              <w:rPr>
                <w:rFonts w:ascii="Arial" w:hAnsi="Arial" w:cs="Arial"/>
                <w:sz w:val="20"/>
                <w:szCs w:val="24"/>
              </w:rPr>
              <w:t xml:space="preserve">Регулярное обновление МИС МО и актуализация форм статистической отчетности; консультирование </w:t>
            </w:r>
            <w:r w:rsidR="00A95D2F">
              <w:rPr>
                <w:rFonts w:ascii="Arial" w:hAnsi="Arial" w:cs="Arial"/>
                <w:sz w:val="20"/>
                <w:szCs w:val="24"/>
              </w:rPr>
              <w:t>технических специалистов</w:t>
            </w:r>
            <w:r w:rsidRPr="00157735">
              <w:rPr>
                <w:rFonts w:ascii="Arial" w:hAnsi="Arial" w:cs="Arial"/>
                <w:sz w:val="20"/>
                <w:szCs w:val="24"/>
              </w:rPr>
              <w:t>; целевая мо</w:t>
            </w:r>
            <w:r w:rsidR="00DE6E5A">
              <w:rPr>
                <w:rFonts w:ascii="Arial" w:hAnsi="Arial" w:cs="Arial"/>
                <w:sz w:val="20"/>
                <w:szCs w:val="24"/>
              </w:rPr>
              <w:t>дернизация системы по заявке МО</w:t>
            </w:r>
          </w:p>
        </w:tc>
      </w:tr>
      <w:tr w:rsidR="00516DF8" w:rsidRPr="00157735" w:rsidTr="00516DF8">
        <w:tc>
          <w:tcPr>
            <w:tcW w:w="262" w:type="pct"/>
            <w:tcBorders>
              <w:top w:val="single" w:sz="4" w:space="0" w:color="auto"/>
              <w:left w:val="single" w:sz="4" w:space="0" w:color="auto"/>
              <w:bottom w:val="single" w:sz="4" w:space="0" w:color="auto"/>
              <w:right w:val="single" w:sz="4" w:space="0" w:color="auto"/>
            </w:tcBorders>
          </w:tcPr>
          <w:p w:rsidR="00516DF8" w:rsidRPr="00157735" w:rsidRDefault="00234996" w:rsidP="00112659">
            <w:pPr>
              <w:spacing w:after="120" w:line="240" w:lineRule="auto"/>
              <w:rPr>
                <w:rFonts w:ascii="Arial" w:hAnsi="Arial" w:cs="Arial"/>
                <w:sz w:val="20"/>
                <w:szCs w:val="24"/>
              </w:rPr>
            </w:pPr>
            <w:r w:rsidRPr="00157735">
              <w:rPr>
                <w:rFonts w:ascii="Arial" w:hAnsi="Arial" w:cs="Arial"/>
                <w:sz w:val="20"/>
                <w:szCs w:val="24"/>
              </w:rPr>
              <w:t>9</w:t>
            </w:r>
            <w:r w:rsidR="00516DF8" w:rsidRPr="00157735">
              <w:rPr>
                <w:rFonts w:ascii="Arial" w:hAnsi="Arial" w:cs="Arial"/>
                <w:sz w:val="20"/>
                <w:szCs w:val="24"/>
              </w:rPr>
              <w:t>.</w:t>
            </w:r>
          </w:p>
        </w:tc>
        <w:tc>
          <w:tcPr>
            <w:tcW w:w="1747" w:type="pct"/>
            <w:tcBorders>
              <w:top w:val="single" w:sz="4" w:space="0" w:color="auto"/>
              <w:left w:val="single" w:sz="4" w:space="0" w:color="auto"/>
              <w:bottom w:val="single" w:sz="4" w:space="0" w:color="auto"/>
              <w:right w:val="single" w:sz="4" w:space="0" w:color="auto"/>
            </w:tcBorders>
          </w:tcPr>
          <w:p w:rsidR="00516DF8" w:rsidRPr="00157735" w:rsidRDefault="00234996" w:rsidP="00112659">
            <w:pPr>
              <w:spacing w:line="240" w:lineRule="auto"/>
              <w:rPr>
                <w:rFonts w:ascii="Arial" w:hAnsi="Arial" w:cs="Arial"/>
                <w:sz w:val="20"/>
                <w:szCs w:val="24"/>
              </w:rPr>
            </w:pPr>
            <w:r w:rsidRPr="00157735">
              <w:rPr>
                <w:rFonts w:ascii="Arial" w:hAnsi="Arial" w:cs="Arial"/>
                <w:sz w:val="20"/>
                <w:szCs w:val="24"/>
              </w:rPr>
              <w:t>В</w:t>
            </w:r>
            <w:r w:rsidR="00516DF8" w:rsidRPr="00157735">
              <w:rPr>
                <w:rFonts w:ascii="Arial" w:hAnsi="Arial" w:cs="Arial"/>
                <w:sz w:val="20"/>
                <w:szCs w:val="24"/>
              </w:rPr>
              <w:t xml:space="preserve">озможность использования функционала МИС в сочетании с каналами связи с приборами (блоками, установками), самостоятельно реализующими   удаленное обследование, диагностику, </w:t>
            </w:r>
            <w:r w:rsidR="00516DF8" w:rsidRPr="00157735">
              <w:rPr>
                <w:rFonts w:ascii="Arial" w:hAnsi="Arial" w:cs="Arial"/>
                <w:sz w:val="20"/>
                <w:szCs w:val="24"/>
                <w:lang w:val="en-US"/>
              </w:rPr>
              <w:t>on</w:t>
            </w:r>
            <w:r w:rsidR="00516DF8" w:rsidRPr="00157735">
              <w:rPr>
                <w:rFonts w:ascii="Arial" w:hAnsi="Arial" w:cs="Arial"/>
                <w:sz w:val="20"/>
                <w:szCs w:val="24"/>
              </w:rPr>
              <w:t>-</w:t>
            </w:r>
            <w:r w:rsidR="00516DF8" w:rsidRPr="00157735">
              <w:rPr>
                <w:rFonts w:ascii="Arial" w:hAnsi="Arial" w:cs="Arial"/>
                <w:sz w:val="20"/>
                <w:szCs w:val="24"/>
                <w:lang w:val="en-US"/>
              </w:rPr>
              <w:t>line</w:t>
            </w:r>
            <w:r w:rsidR="00516DF8" w:rsidRPr="00157735">
              <w:rPr>
                <w:rFonts w:ascii="Arial" w:hAnsi="Arial" w:cs="Arial"/>
                <w:sz w:val="20"/>
                <w:szCs w:val="24"/>
              </w:rPr>
              <w:t xml:space="preserve"> </w:t>
            </w:r>
            <w:proofErr w:type="spellStart"/>
            <w:r w:rsidR="00516DF8" w:rsidRPr="00157735">
              <w:rPr>
                <w:rFonts w:ascii="Arial" w:hAnsi="Arial" w:cs="Arial"/>
                <w:sz w:val="20"/>
                <w:szCs w:val="24"/>
              </w:rPr>
              <w:t>мониторирование</w:t>
            </w:r>
            <w:proofErr w:type="spellEnd"/>
            <w:r w:rsidR="00516DF8" w:rsidRPr="00157735">
              <w:rPr>
                <w:rFonts w:ascii="Arial" w:hAnsi="Arial" w:cs="Arial"/>
                <w:sz w:val="20"/>
                <w:szCs w:val="24"/>
              </w:rPr>
              <w:t xml:space="preserve"> состояния пациента с автоматической передачей новых сведений в хранилище данных системы</w:t>
            </w:r>
          </w:p>
        </w:tc>
        <w:tc>
          <w:tcPr>
            <w:tcW w:w="2991" w:type="pct"/>
            <w:tcBorders>
              <w:top w:val="single" w:sz="4" w:space="0" w:color="auto"/>
              <w:left w:val="single" w:sz="4" w:space="0" w:color="auto"/>
              <w:bottom w:val="single" w:sz="4" w:space="0" w:color="auto"/>
              <w:right w:val="single" w:sz="4" w:space="0" w:color="auto"/>
            </w:tcBorders>
          </w:tcPr>
          <w:p w:rsidR="00516DF8" w:rsidRPr="00157735" w:rsidRDefault="00516DF8" w:rsidP="00C744A6">
            <w:pPr>
              <w:spacing w:line="240" w:lineRule="auto"/>
              <w:rPr>
                <w:rFonts w:ascii="Arial" w:hAnsi="Arial" w:cs="Arial"/>
                <w:sz w:val="20"/>
                <w:szCs w:val="24"/>
              </w:rPr>
            </w:pPr>
            <w:r w:rsidRPr="00157735">
              <w:rPr>
                <w:rFonts w:ascii="Arial" w:hAnsi="Arial" w:cs="Arial"/>
                <w:sz w:val="20"/>
                <w:szCs w:val="24"/>
              </w:rPr>
              <w:t>Обеспечение непрерывности и прее</w:t>
            </w:r>
            <w:r w:rsidR="00F800A0">
              <w:rPr>
                <w:rFonts w:ascii="Arial" w:hAnsi="Arial" w:cs="Arial"/>
                <w:sz w:val="20"/>
                <w:szCs w:val="24"/>
              </w:rPr>
              <w:t>мственности лечебн</w:t>
            </w:r>
            <w:r w:rsidR="00C744A6">
              <w:rPr>
                <w:rFonts w:ascii="Arial" w:hAnsi="Arial" w:cs="Arial"/>
                <w:sz w:val="20"/>
                <w:szCs w:val="24"/>
              </w:rPr>
              <w:t>о-диагностически</w:t>
            </w:r>
            <w:r w:rsidR="00F800A0">
              <w:rPr>
                <w:rFonts w:ascii="Arial" w:hAnsi="Arial" w:cs="Arial"/>
                <w:sz w:val="20"/>
                <w:szCs w:val="24"/>
              </w:rPr>
              <w:t>х процессов</w:t>
            </w:r>
          </w:p>
        </w:tc>
      </w:tr>
      <w:tr w:rsidR="00516DF8" w:rsidRPr="00157735" w:rsidTr="00516DF8">
        <w:tc>
          <w:tcPr>
            <w:tcW w:w="262" w:type="pct"/>
            <w:tcBorders>
              <w:top w:val="single" w:sz="4" w:space="0" w:color="auto"/>
              <w:left w:val="single" w:sz="4" w:space="0" w:color="auto"/>
              <w:bottom w:val="single" w:sz="4" w:space="0" w:color="auto"/>
              <w:right w:val="single" w:sz="4" w:space="0" w:color="auto"/>
            </w:tcBorders>
          </w:tcPr>
          <w:p w:rsidR="00516DF8" w:rsidRPr="00157735" w:rsidRDefault="00234996" w:rsidP="00112659">
            <w:pPr>
              <w:spacing w:after="120" w:line="240" w:lineRule="auto"/>
              <w:rPr>
                <w:rFonts w:ascii="Arial" w:hAnsi="Arial" w:cs="Arial"/>
                <w:sz w:val="20"/>
                <w:szCs w:val="24"/>
              </w:rPr>
            </w:pPr>
            <w:r w:rsidRPr="00157735">
              <w:rPr>
                <w:rFonts w:ascii="Arial" w:hAnsi="Arial" w:cs="Arial"/>
                <w:sz w:val="20"/>
                <w:szCs w:val="24"/>
              </w:rPr>
              <w:t>10</w:t>
            </w:r>
            <w:r w:rsidR="00516DF8" w:rsidRPr="00157735">
              <w:rPr>
                <w:rFonts w:ascii="Arial" w:hAnsi="Arial" w:cs="Arial"/>
                <w:sz w:val="20"/>
                <w:szCs w:val="24"/>
              </w:rPr>
              <w:t>.</w:t>
            </w:r>
          </w:p>
        </w:tc>
        <w:tc>
          <w:tcPr>
            <w:tcW w:w="1747" w:type="pct"/>
            <w:tcBorders>
              <w:top w:val="single" w:sz="4" w:space="0" w:color="auto"/>
              <w:left w:val="single" w:sz="4" w:space="0" w:color="auto"/>
              <w:bottom w:val="single" w:sz="4" w:space="0" w:color="auto"/>
              <w:right w:val="single" w:sz="4" w:space="0" w:color="auto"/>
            </w:tcBorders>
          </w:tcPr>
          <w:p w:rsidR="00516DF8" w:rsidRPr="00157735" w:rsidRDefault="00F56546" w:rsidP="00F56546">
            <w:pPr>
              <w:spacing w:line="240" w:lineRule="auto"/>
              <w:rPr>
                <w:rFonts w:ascii="Arial" w:hAnsi="Arial" w:cs="Arial"/>
                <w:sz w:val="20"/>
                <w:szCs w:val="24"/>
              </w:rPr>
            </w:pPr>
            <w:r>
              <w:rPr>
                <w:rFonts w:ascii="Arial" w:hAnsi="Arial" w:cs="Arial"/>
                <w:sz w:val="20"/>
                <w:szCs w:val="24"/>
              </w:rPr>
              <w:t>Комплексная</w:t>
            </w:r>
            <w:r w:rsidRPr="00157735">
              <w:rPr>
                <w:rFonts w:ascii="Arial" w:hAnsi="Arial" w:cs="Arial"/>
                <w:sz w:val="20"/>
                <w:szCs w:val="24"/>
              </w:rPr>
              <w:t xml:space="preserve"> </w:t>
            </w:r>
            <w:r w:rsidR="00516DF8" w:rsidRPr="00157735">
              <w:rPr>
                <w:rFonts w:ascii="Arial" w:hAnsi="Arial" w:cs="Arial"/>
                <w:sz w:val="20"/>
                <w:szCs w:val="24"/>
              </w:rPr>
              <w:t>информационн</w:t>
            </w:r>
            <w:r>
              <w:rPr>
                <w:rFonts w:ascii="Arial" w:hAnsi="Arial" w:cs="Arial"/>
                <w:sz w:val="20"/>
                <w:szCs w:val="24"/>
              </w:rPr>
              <w:t>ая поддержка</w:t>
            </w:r>
            <w:r w:rsidR="00516DF8" w:rsidRPr="00157735">
              <w:rPr>
                <w:rFonts w:ascii="Arial" w:hAnsi="Arial" w:cs="Arial"/>
                <w:sz w:val="20"/>
                <w:szCs w:val="24"/>
              </w:rPr>
              <w:t xml:space="preserve"> БП МО</w:t>
            </w:r>
          </w:p>
        </w:tc>
        <w:tc>
          <w:tcPr>
            <w:tcW w:w="2991" w:type="pct"/>
            <w:tcBorders>
              <w:top w:val="single" w:sz="4" w:space="0" w:color="auto"/>
              <w:left w:val="single" w:sz="4" w:space="0" w:color="auto"/>
              <w:bottom w:val="single" w:sz="4" w:space="0" w:color="auto"/>
              <w:right w:val="single" w:sz="4" w:space="0" w:color="auto"/>
            </w:tcBorders>
          </w:tcPr>
          <w:p w:rsidR="00516DF8" w:rsidRPr="00157735" w:rsidRDefault="00F56546" w:rsidP="00F800A0">
            <w:pPr>
              <w:spacing w:line="240" w:lineRule="auto"/>
              <w:rPr>
                <w:rFonts w:ascii="Arial" w:hAnsi="Arial" w:cs="Arial"/>
                <w:sz w:val="20"/>
                <w:szCs w:val="24"/>
              </w:rPr>
            </w:pPr>
            <w:r>
              <w:rPr>
                <w:rFonts w:ascii="Arial" w:hAnsi="Arial" w:cs="Arial"/>
                <w:sz w:val="20"/>
                <w:szCs w:val="24"/>
              </w:rPr>
              <w:t>Реализация</w:t>
            </w:r>
            <w:r w:rsidRPr="00157735">
              <w:rPr>
                <w:rFonts w:ascii="Arial" w:hAnsi="Arial" w:cs="Arial"/>
                <w:sz w:val="20"/>
                <w:szCs w:val="24"/>
              </w:rPr>
              <w:t xml:space="preserve"> </w:t>
            </w:r>
            <w:r w:rsidR="00516DF8" w:rsidRPr="00157735">
              <w:rPr>
                <w:rFonts w:ascii="Arial" w:hAnsi="Arial" w:cs="Arial"/>
                <w:sz w:val="20"/>
                <w:szCs w:val="24"/>
              </w:rPr>
              <w:t>программ постоянного развития функциональных возможностей МИС МО; последовате</w:t>
            </w:r>
            <w:r w:rsidR="00F800A0">
              <w:rPr>
                <w:rFonts w:ascii="Arial" w:hAnsi="Arial" w:cs="Arial"/>
                <w:sz w:val="20"/>
                <w:szCs w:val="24"/>
              </w:rPr>
              <w:t>льная автоматизация всех БП МО</w:t>
            </w:r>
          </w:p>
        </w:tc>
      </w:tr>
    </w:tbl>
    <w:p w:rsidR="00F00293" w:rsidRPr="00F00293" w:rsidRDefault="00F00293" w:rsidP="00F00293">
      <w:pPr>
        <w:spacing w:after="240" w:line="360" w:lineRule="auto"/>
        <w:rPr>
          <w:rFonts w:ascii="Times New Roman" w:hAnsi="Times New Roman" w:cs="Times New Roman"/>
          <w:b/>
          <w:sz w:val="28"/>
        </w:rPr>
      </w:pPr>
    </w:p>
    <w:p w:rsidR="00F00293" w:rsidRPr="00235DE0" w:rsidRDefault="00F00293" w:rsidP="00831E0E">
      <w:pPr>
        <w:pStyle w:val="1"/>
        <w:numPr>
          <w:ilvl w:val="0"/>
          <w:numId w:val="26"/>
        </w:numPr>
      </w:pPr>
      <w:bookmarkStart w:id="14" w:name="_Toc415837241"/>
      <w:r w:rsidRPr="00235DE0">
        <w:lastRenderedPageBreak/>
        <w:t>Технические требования к МИС МО</w:t>
      </w:r>
      <w:bookmarkEnd w:id="14"/>
    </w:p>
    <w:p w:rsidR="00F00293" w:rsidRPr="00A91C9E" w:rsidRDefault="00F00293" w:rsidP="00A91C9E">
      <w:pPr>
        <w:pStyle w:val="42"/>
      </w:pPr>
      <w:bookmarkStart w:id="15" w:name="_Toc415837242"/>
      <w:r w:rsidRPr="00A91C9E">
        <w:t>Требования к аппаратному обеспечению</w:t>
      </w:r>
      <w:bookmarkEnd w:id="15"/>
    </w:p>
    <w:p w:rsidR="00F00293" w:rsidRPr="00F00293" w:rsidRDefault="00F00293" w:rsidP="00F00293">
      <w:pPr>
        <w:spacing w:after="240" w:line="360" w:lineRule="auto"/>
        <w:jc w:val="both"/>
        <w:rPr>
          <w:rFonts w:ascii="Times New Roman" w:hAnsi="Times New Roman" w:cs="Times New Roman"/>
          <w:sz w:val="28"/>
        </w:rPr>
      </w:pPr>
      <w:r w:rsidRPr="00F00293">
        <w:rPr>
          <w:rFonts w:ascii="Times New Roman" w:hAnsi="Times New Roman" w:cs="Times New Roman"/>
          <w:sz w:val="28"/>
        </w:rPr>
        <w:t>Аппаратное обеспечение МИС МО представляет собой совокупность средств вычислительной техники, объединенных в вычислительную сеть, а также технологического оборудования, необходимых для выполнения всех функций МИС МО.</w:t>
      </w:r>
    </w:p>
    <w:p w:rsidR="00F00293" w:rsidRPr="00F00293" w:rsidRDefault="00DD2E5F" w:rsidP="00F00293">
      <w:pPr>
        <w:spacing w:after="240" w:line="360" w:lineRule="auto"/>
        <w:jc w:val="both"/>
        <w:rPr>
          <w:rFonts w:ascii="Times New Roman" w:hAnsi="Times New Roman" w:cs="Times New Roman"/>
          <w:sz w:val="28"/>
        </w:rPr>
      </w:pPr>
      <w:r>
        <w:rPr>
          <w:rFonts w:ascii="Times New Roman" w:hAnsi="Times New Roman" w:cs="Times New Roman"/>
          <w:sz w:val="28"/>
        </w:rPr>
        <w:t>К т</w:t>
      </w:r>
      <w:r w:rsidRPr="00F00293">
        <w:rPr>
          <w:rFonts w:ascii="Times New Roman" w:hAnsi="Times New Roman" w:cs="Times New Roman"/>
          <w:sz w:val="28"/>
        </w:rPr>
        <w:t>ехническо</w:t>
      </w:r>
      <w:r>
        <w:rPr>
          <w:rFonts w:ascii="Times New Roman" w:hAnsi="Times New Roman" w:cs="Times New Roman"/>
          <w:sz w:val="28"/>
        </w:rPr>
        <w:t>му</w:t>
      </w:r>
      <w:r w:rsidRPr="00F00293">
        <w:rPr>
          <w:rFonts w:ascii="Times New Roman" w:hAnsi="Times New Roman" w:cs="Times New Roman"/>
          <w:sz w:val="28"/>
        </w:rPr>
        <w:t xml:space="preserve"> (аппаратно</w:t>
      </w:r>
      <w:r>
        <w:rPr>
          <w:rFonts w:ascii="Times New Roman" w:hAnsi="Times New Roman" w:cs="Times New Roman"/>
          <w:sz w:val="28"/>
        </w:rPr>
        <w:t>му</w:t>
      </w:r>
      <w:r w:rsidRPr="00F00293">
        <w:rPr>
          <w:rFonts w:ascii="Times New Roman" w:hAnsi="Times New Roman" w:cs="Times New Roman"/>
          <w:sz w:val="28"/>
        </w:rPr>
        <w:t>) обеспечени</w:t>
      </w:r>
      <w:r>
        <w:rPr>
          <w:rFonts w:ascii="Times New Roman" w:hAnsi="Times New Roman" w:cs="Times New Roman"/>
          <w:sz w:val="28"/>
        </w:rPr>
        <w:t>ю</w:t>
      </w:r>
      <w:r w:rsidRPr="00F00293">
        <w:rPr>
          <w:rFonts w:ascii="Times New Roman" w:hAnsi="Times New Roman" w:cs="Times New Roman"/>
          <w:sz w:val="28"/>
        </w:rPr>
        <w:t xml:space="preserve"> </w:t>
      </w:r>
      <w:r w:rsidR="00F00293" w:rsidRPr="00F00293">
        <w:rPr>
          <w:rFonts w:ascii="Times New Roman" w:hAnsi="Times New Roman" w:cs="Times New Roman"/>
          <w:sz w:val="28"/>
        </w:rPr>
        <w:t>МИС МО не должн</w:t>
      </w:r>
      <w:r>
        <w:rPr>
          <w:rFonts w:ascii="Times New Roman" w:hAnsi="Times New Roman" w:cs="Times New Roman"/>
          <w:sz w:val="28"/>
        </w:rPr>
        <w:t>о</w:t>
      </w:r>
      <w:r w:rsidR="00F00293" w:rsidRPr="00F00293">
        <w:rPr>
          <w:rFonts w:ascii="Times New Roman" w:hAnsi="Times New Roman" w:cs="Times New Roman"/>
          <w:sz w:val="28"/>
        </w:rPr>
        <w:t xml:space="preserve"> предъявлять</w:t>
      </w:r>
      <w:r>
        <w:rPr>
          <w:rFonts w:ascii="Times New Roman" w:hAnsi="Times New Roman" w:cs="Times New Roman"/>
          <w:sz w:val="28"/>
        </w:rPr>
        <w:t>ся</w:t>
      </w:r>
      <w:r w:rsidR="00F00293" w:rsidRPr="00F00293">
        <w:rPr>
          <w:rFonts w:ascii="Times New Roman" w:hAnsi="Times New Roman" w:cs="Times New Roman"/>
          <w:sz w:val="28"/>
        </w:rPr>
        <w:t xml:space="preserve"> специфических требований, ограничивающих использование компьютерного парка каким-либо </w:t>
      </w:r>
      <w:r w:rsidR="00BD258F">
        <w:rPr>
          <w:rFonts w:ascii="Times New Roman" w:hAnsi="Times New Roman" w:cs="Times New Roman"/>
          <w:sz w:val="28"/>
        </w:rPr>
        <w:t xml:space="preserve">конкретным </w:t>
      </w:r>
      <w:r w:rsidR="00F00293" w:rsidRPr="00F00293">
        <w:rPr>
          <w:rFonts w:ascii="Times New Roman" w:hAnsi="Times New Roman" w:cs="Times New Roman"/>
          <w:sz w:val="28"/>
        </w:rPr>
        <w:t xml:space="preserve">производителем или группой производителей. </w:t>
      </w:r>
    </w:p>
    <w:p w:rsidR="00F00293" w:rsidRPr="00F00293" w:rsidRDefault="00F00293" w:rsidP="00F00293">
      <w:pPr>
        <w:spacing w:after="240" w:line="360" w:lineRule="auto"/>
        <w:jc w:val="both"/>
        <w:rPr>
          <w:rFonts w:ascii="Times New Roman" w:hAnsi="Times New Roman" w:cs="Times New Roman"/>
          <w:sz w:val="28"/>
        </w:rPr>
      </w:pPr>
      <w:r w:rsidRPr="00F00293">
        <w:rPr>
          <w:rFonts w:ascii="Times New Roman" w:hAnsi="Times New Roman" w:cs="Times New Roman"/>
          <w:sz w:val="28"/>
        </w:rPr>
        <w:t>Аппаратное обеспечение МИС МО должно обеспечивать:</w:t>
      </w:r>
    </w:p>
    <w:p w:rsidR="00F00293" w:rsidRPr="00F00293" w:rsidRDefault="00F00293" w:rsidP="00831E0E">
      <w:pPr>
        <w:numPr>
          <w:ilvl w:val="0"/>
          <w:numId w:val="3"/>
        </w:numPr>
        <w:spacing w:after="0" w:line="360" w:lineRule="auto"/>
        <w:jc w:val="both"/>
        <w:rPr>
          <w:rStyle w:val="FontStyle21"/>
          <w:sz w:val="28"/>
          <w:szCs w:val="28"/>
        </w:rPr>
      </w:pPr>
      <w:r w:rsidRPr="00F00293">
        <w:rPr>
          <w:rStyle w:val="FontStyle21"/>
          <w:sz w:val="28"/>
          <w:szCs w:val="28"/>
        </w:rPr>
        <w:t>совместимость и возможность изменения конфигурации технических средств;</w:t>
      </w:r>
    </w:p>
    <w:p w:rsidR="00F00293" w:rsidRPr="00F00293" w:rsidRDefault="00F00293" w:rsidP="00831E0E">
      <w:pPr>
        <w:numPr>
          <w:ilvl w:val="0"/>
          <w:numId w:val="3"/>
        </w:numPr>
        <w:spacing w:after="0" w:line="360" w:lineRule="auto"/>
        <w:jc w:val="both"/>
        <w:rPr>
          <w:rStyle w:val="FontStyle21"/>
          <w:sz w:val="28"/>
          <w:szCs w:val="28"/>
        </w:rPr>
      </w:pPr>
      <w:r w:rsidRPr="00F00293">
        <w:rPr>
          <w:rStyle w:val="FontStyle21"/>
          <w:sz w:val="28"/>
          <w:szCs w:val="28"/>
        </w:rPr>
        <w:t>надежность обработки информации, достаточную для эффективного функционирования и получения требуемой достоверности результатов решения задач;</w:t>
      </w:r>
    </w:p>
    <w:p w:rsidR="00F00293" w:rsidRPr="00F00293" w:rsidRDefault="00F00293" w:rsidP="00831E0E">
      <w:pPr>
        <w:numPr>
          <w:ilvl w:val="0"/>
          <w:numId w:val="3"/>
        </w:numPr>
        <w:spacing w:after="0" w:line="360" w:lineRule="auto"/>
        <w:jc w:val="both"/>
        <w:rPr>
          <w:rStyle w:val="FontStyle21"/>
          <w:sz w:val="28"/>
          <w:szCs w:val="28"/>
        </w:rPr>
      </w:pPr>
      <w:r w:rsidRPr="00F00293">
        <w:rPr>
          <w:rStyle w:val="FontStyle21"/>
          <w:sz w:val="28"/>
          <w:szCs w:val="28"/>
        </w:rPr>
        <w:t>в</w:t>
      </w:r>
      <w:r w:rsidR="003E09ED">
        <w:rPr>
          <w:rStyle w:val="FontStyle21"/>
          <w:sz w:val="28"/>
          <w:szCs w:val="28"/>
        </w:rPr>
        <w:t>ключение</w:t>
      </w:r>
      <w:r w:rsidRPr="00F00293">
        <w:rPr>
          <w:rStyle w:val="FontStyle21"/>
          <w:sz w:val="28"/>
          <w:szCs w:val="28"/>
        </w:rPr>
        <w:t xml:space="preserve"> средств защиты информации от </w:t>
      </w:r>
      <w:r w:rsidR="00BD258F">
        <w:rPr>
          <w:rStyle w:val="FontStyle21"/>
          <w:sz w:val="28"/>
          <w:szCs w:val="28"/>
        </w:rPr>
        <w:t>несанкционированного доступа</w:t>
      </w:r>
      <w:r w:rsidRPr="00F00293">
        <w:rPr>
          <w:rStyle w:val="FontStyle21"/>
          <w:sz w:val="28"/>
          <w:szCs w:val="28"/>
        </w:rPr>
        <w:t>.</w:t>
      </w:r>
    </w:p>
    <w:p w:rsidR="00F00293" w:rsidRPr="00A91C9E" w:rsidRDefault="00F00293" w:rsidP="00A91C9E">
      <w:pPr>
        <w:pStyle w:val="42"/>
      </w:pPr>
      <w:bookmarkStart w:id="16" w:name="_Toc415837243"/>
      <w:r w:rsidRPr="00A91C9E">
        <w:t>Требования к коммуникационному оборудованию.</w:t>
      </w:r>
      <w:bookmarkEnd w:id="16"/>
    </w:p>
    <w:p w:rsidR="00096427" w:rsidRDefault="000F297E" w:rsidP="00831E0E">
      <w:pPr>
        <w:numPr>
          <w:ilvl w:val="0"/>
          <w:numId w:val="3"/>
        </w:numPr>
        <w:spacing w:after="0" w:line="360" w:lineRule="auto"/>
        <w:jc w:val="both"/>
        <w:rPr>
          <w:rFonts w:ascii="Times New Roman" w:hAnsi="Times New Roman" w:cs="Times New Roman"/>
          <w:sz w:val="28"/>
        </w:rPr>
      </w:pPr>
      <w:r w:rsidRPr="000F297E">
        <w:rPr>
          <w:rFonts w:ascii="Times New Roman" w:hAnsi="Times New Roman" w:cs="Times New Roman"/>
          <w:sz w:val="28"/>
        </w:rPr>
        <w:t>Коммуникационное оборудование</w:t>
      </w:r>
      <w:r>
        <w:rPr>
          <w:rFonts w:ascii="Times New Roman" w:hAnsi="Times New Roman" w:cs="Times New Roman"/>
          <w:sz w:val="28"/>
        </w:rPr>
        <w:t xml:space="preserve"> должно </w:t>
      </w:r>
      <w:r w:rsidR="00BD258F">
        <w:rPr>
          <w:rFonts w:ascii="Times New Roman" w:hAnsi="Times New Roman" w:cs="Times New Roman"/>
          <w:sz w:val="28"/>
        </w:rPr>
        <w:t>обеспечивать необходимую скорость передачи данных</w:t>
      </w:r>
      <w:r>
        <w:rPr>
          <w:rFonts w:ascii="Times New Roman" w:hAnsi="Times New Roman" w:cs="Times New Roman"/>
          <w:sz w:val="28"/>
        </w:rPr>
        <w:t>.</w:t>
      </w:r>
    </w:p>
    <w:p w:rsidR="000F297E" w:rsidRPr="000F297E" w:rsidRDefault="000F297E" w:rsidP="00831E0E">
      <w:pPr>
        <w:numPr>
          <w:ilvl w:val="0"/>
          <w:numId w:val="3"/>
        </w:numPr>
        <w:spacing w:after="0" w:line="360" w:lineRule="auto"/>
        <w:jc w:val="both"/>
        <w:rPr>
          <w:rFonts w:ascii="Times New Roman" w:hAnsi="Times New Roman" w:cs="Times New Roman"/>
          <w:sz w:val="28"/>
          <w:szCs w:val="28"/>
        </w:rPr>
      </w:pPr>
      <w:r w:rsidRPr="00096427">
        <w:rPr>
          <w:rStyle w:val="FontStyle21"/>
          <w:sz w:val="28"/>
          <w:szCs w:val="28"/>
        </w:rPr>
        <w:t>В качестве базового протокола сетевого и межсетевого взаимодействия должен использоваться протокол TCP/IP (стек протоколов Интернета).</w:t>
      </w:r>
    </w:p>
    <w:p w:rsidR="00F00293" w:rsidRPr="00A91C9E" w:rsidRDefault="00F00293" w:rsidP="00A91C9E">
      <w:pPr>
        <w:pStyle w:val="42"/>
      </w:pPr>
      <w:bookmarkStart w:id="17" w:name="_Toc415837244"/>
      <w:r w:rsidRPr="00A91C9E">
        <w:lastRenderedPageBreak/>
        <w:t>Требования к системному программному обеспечению</w:t>
      </w:r>
      <w:bookmarkEnd w:id="17"/>
    </w:p>
    <w:p w:rsidR="00096427" w:rsidRPr="00096427" w:rsidRDefault="00042D84" w:rsidP="00831E0E">
      <w:pPr>
        <w:numPr>
          <w:ilvl w:val="0"/>
          <w:numId w:val="3"/>
        </w:numPr>
        <w:spacing w:after="0" w:line="360" w:lineRule="auto"/>
        <w:jc w:val="both"/>
        <w:rPr>
          <w:rStyle w:val="FontStyle21"/>
          <w:sz w:val="28"/>
          <w:szCs w:val="28"/>
        </w:rPr>
      </w:pPr>
      <w:r>
        <w:rPr>
          <w:rStyle w:val="FontStyle21"/>
          <w:sz w:val="28"/>
          <w:szCs w:val="28"/>
        </w:rPr>
        <w:t>Использ</w:t>
      </w:r>
      <w:r w:rsidRPr="00096427">
        <w:rPr>
          <w:rStyle w:val="FontStyle21"/>
          <w:sz w:val="28"/>
          <w:szCs w:val="28"/>
        </w:rPr>
        <w:t>ова</w:t>
      </w:r>
      <w:r>
        <w:rPr>
          <w:rStyle w:val="FontStyle21"/>
          <w:sz w:val="28"/>
          <w:szCs w:val="28"/>
        </w:rPr>
        <w:t>ние</w:t>
      </w:r>
      <w:r w:rsidRPr="00096427">
        <w:rPr>
          <w:rStyle w:val="FontStyle21"/>
          <w:sz w:val="28"/>
          <w:szCs w:val="28"/>
        </w:rPr>
        <w:t xml:space="preserve"> </w:t>
      </w:r>
      <w:r w:rsidR="00096427" w:rsidRPr="00096427">
        <w:rPr>
          <w:rStyle w:val="FontStyle21"/>
          <w:sz w:val="28"/>
          <w:szCs w:val="28"/>
        </w:rPr>
        <w:t>системно</w:t>
      </w:r>
      <w:r>
        <w:rPr>
          <w:rStyle w:val="FontStyle21"/>
          <w:sz w:val="28"/>
          <w:szCs w:val="28"/>
        </w:rPr>
        <w:t>го</w:t>
      </w:r>
      <w:r w:rsidR="00096427" w:rsidRPr="00096427">
        <w:rPr>
          <w:rStyle w:val="FontStyle21"/>
          <w:sz w:val="28"/>
          <w:szCs w:val="28"/>
        </w:rPr>
        <w:t xml:space="preserve"> программно</w:t>
      </w:r>
      <w:r>
        <w:rPr>
          <w:rStyle w:val="FontStyle21"/>
          <w:sz w:val="28"/>
          <w:szCs w:val="28"/>
        </w:rPr>
        <w:t>го обеспечения</w:t>
      </w:r>
      <w:r w:rsidR="00BD258F">
        <w:rPr>
          <w:rStyle w:val="FontStyle21"/>
          <w:sz w:val="28"/>
          <w:szCs w:val="28"/>
        </w:rPr>
        <w:t xml:space="preserve"> различных производителей</w:t>
      </w:r>
      <w:r w:rsidR="00096427" w:rsidRPr="00096427">
        <w:rPr>
          <w:rStyle w:val="FontStyle21"/>
          <w:sz w:val="28"/>
          <w:szCs w:val="28"/>
        </w:rPr>
        <w:t>, включая операционные системы, систем</w:t>
      </w:r>
      <w:r>
        <w:rPr>
          <w:rStyle w:val="FontStyle21"/>
          <w:sz w:val="28"/>
          <w:szCs w:val="28"/>
        </w:rPr>
        <w:t>ы</w:t>
      </w:r>
      <w:r w:rsidR="00096427" w:rsidRPr="00096427">
        <w:rPr>
          <w:rStyle w:val="FontStyle21"/>
          <w:sz w:val="28"/>
          <w:szCs w:val="28"/>
        </w:rPr>
        <w:t xml:space="preserve"> управления базами данных (СУБД), сервер</w:t>
      </w:r>
      <w:r>
        <w:rPr>
          <w:rStyle w:val="FontStyle21"/>
          <w:sz w:val="28"/>
          <w:szCs w:val="28"/>
        </w:rPr>
        <w:t>а</w:t>
      </w:r>
      <w:r w:rsidR="00096427" w:rsidRPr="00096427">
        <w:rPr>
          <w:rStyle w:val="FontStyle21"/>
          <w:sz w:val="28"/>
          <w:szCs w:val="28"/>
        </w:rPr>
        <w:t xml:space="preserve"> приложений и т.д.</w:t>
      </w:r>
    </w:p>
    <w:p w:rsidR="00096427" w:rsidRPr="00096427" w:rsidRDefault="00042D84" w:rsidP="00831E0E">
      <w:pPr>
        <w:numPr>
          <w:ilvl w:val="0"/>
          <w:numId w:val="3"/>
        </w:numPr>
        <w:spacing w:after="0" w:line="360" w:lineRule="auto"/>
        <w:jc w:val="both"/>
        <w:rPr>
          <w:rStyle w:val="FontStyle21"/>
          <w:sz w:val="28"/>
          <w:szCs w:val="28"/>
        </w:rPr>
      </w:pPr>
      <w:r w:rsidRPr="00096427">
        <w:rPr>
          <w:rStyle w:val="FontStyle21"/>
          <w:sz w:val="28"/>
          <w:szCs w:val="28"/>
        </w:rPr>
        <w:t xml:space="preserve">Системное </w:t>
      </w:r>
      <w:r w:rsidR="00096427" w:rsidRPr="00096427">
        <w:rPr>
          <w:rStyle w:val="FontStyle21"/>
          <w:sz w:val="28"/>
          <w:szCs w:val="28"/>
        </w:rPr>
        <w:t xml:space="preserve">программное обеспечение должно базироваться на широком использовании международных стандартов операционных систем, интерфейсов, протоколов передачи данных и форматов данных. </w:t>
      </w:r>
    </w:p>
    <w:p w:rsidR="00096427" w:rsidRPr="00096427" w:rsidRDefault="00096427" w:rsidP="00831E0E">
      <w:pPr>
        <w:numPr>
          <w:ilvl w:val="0"/>
          <w:numId w:val="3"/>
        </w:numPr>
        <w:spacing w:after="0" w:line="360" w:lineRule="auto"/>
        <w:jc w:val="both"/>
        <w:rPr>
          <w:rStyle w:val="FontStyle21"/>
          <w:sz w:val="28"/>
          <w:szCs w:val="28"/>
        </w:rPr>
      </w:pPr>
      <w:r w:rsidRPr="00096427">
        <w:rPr>
          <w:rStyle w:val="FontStyle21"/>
          <w:sz w:val="28"/>
          <w:szCs w:val="28"/>
        </w:rPr>
        <w:t xml:space="preserve">В случае включения в состав МИС МО функций, реализующих экспорт документов в форматы офисных пакетов, должна быть обеспечена поддержка форматов </w:t>
      </w:r>
      <w:r w:rsidR="006A64C4">
        <w:rPr>
          <w:rStyle w:val="FontStyle21"/>
          <w:sz w:val="28"/>
          <w:szCs w:val="28"/>
        </w:rPr>
        <w:t>свободно распространяемых программных продуктов</w:t>
      </w:r>
      <w:r w:rsidRPr="00096427">
        <w:rPr>
          <w:rStyle w:val="FontStyle21"/>
          <w:sz w:val="28"/>
          <w:szCs w:val="28"/>
        </w:rPr>
        <w:t>.</w:t>
      </w:r>
    </w:p>
    <w:p w:rsidR="00096427" w:rsidRPr="00096427" w:rsidRDefault="00042D84" w:rsidP="00831E0E">
      <w:pPr>
        <w:numPr>
          <w:ilvl w:val="0"/>
          <w:numId w:val="3"/>
        </w:numPr>
        <w:spacing w:after="0" w:line="360" w:lineRule="auto"/>
        <w:jc w:val="both"/>
        <w:rPr>
          <w:rStyle w:val="FontStyle21"/>
          <w:sz w:val="28"/>
          <w:szCs w:val="28"/>
        </w:rPr>
      </w:pPr>
      <w:r w:rsidRPr="00096427">
        <w:rPr>
          <w:rStyle w:val="FontStyle21"/>
          <w:sz w:val="28"/>
          <w:szCs w:val="28"/>
        </w:rPr>
        <w:t xml:space="preserve">Программное </w:t>
      </w:r>
      <w:r w:rsidR="00096427" w:rsidRPr="00096427">
        <w:rPr>
          <w:rStyle w:val="FontStyle21"/>
          <w:sz w:val="28"/>
          <w:szCs w:val="28"/>
        </w:rPr>
        <w:t xml:space="preserve">обеспечение должно быть пригодно для эксплуатации на рабочих местах персонала МО и </w:t>
      </w:r>
      <w:r>
        <w:rPr>
          <w:rStyle w:val="FontStyle21"/>
          <w:sz w:val="28"/>
          <w:szCs w:val="28"/>
        </w:rPr>
        <w:t xml:space="preserve">совместимо с </w:t>
      </w:r>
      <w:r w:rsidR="00096427" w:rsidRPr="00096427">
        <w:rPr>
          <w:rStyle w:val="FontStyle21"/>
          <w:sz w:val="28"/>
          <w:szCs w:val="28"/>
        </w:rPr>
        <w:t>други</w:t>
      </w:r>
      <w:r>
        <w:rPr>
          <w:rStyle w:val="FontStyle21"/>
          <w:sz w:val="28"/>
          <w:szCs w:val="28"/>
        </w:rPr>
        <w:t>ми</w:t>
      </w:r>
      <w:r w:rsidR="00096427" w:rsidRPr="00096427">
        <w:rPr>
          <w:rStyle w:val="FontStyle21"/>
          <w:sz w:val="28"/>
          <w:szCs w:val="28"/>
        </w:rPr>
        <w:t xml:space="preserve"> участник</w:t>
      </w:r>
      <w:r>
        <w:rPr>
          <w:rStyle w:val="FontStyle21"/>
          <w:sz w:val="28"/>
          <w:szCs w:val="28"/>
        </w:rPr>
        <w:t>ами</w:t>
      </w:r>
      <w:r w:rsidR="00096427" w:rsidRPr="00096427">
        <w:rPr>
          <w:rStyle w:val="FontStyle21"/>
          <w:sz w:val="28"/>
          <w:szCs w:val="28"/>
        </w:rPr>
        <w:t xml:space="preserve"> информационного взаимодействия и защищено от попыток несанкционированного доступа. </w:t>
      </w:r>
    </w:p>
    <w:p w:rsidR="006414C0" w:rsidRDefault="00F00293" w:rsidP="00831E0E">
      <w:pPr>
        <w:pStyle w:val="1"/>
        <w:numPr>
          <w:ilvl w:val="0"/>
          <w:numId w:val="26"/>
        </w:numPr>
      </w:pPr>
      <w:bookmarkStart w:id="18" w:name="_Toc415837245"/>
      <w:r w:rsidRPr="00235DE0">
        <w:lastRenderedPageBreak/>
        <w:t>Требования к функциональным возможностям МИС МО</w:t>
      </w:r>
      <w:bookmarkEnd w:id="18"/>
    </w:p>
    <w:p w:rsidR="006A1F63" w:rsidRPr="006A1F63" w:rsidRDefault="006A1F63" w:rsidP="006A1F63">
      <w:pPr>
        <w:spacing w:after="240" w:line="360" w:lineRule="auto"/>
        <w:jc w:val="both"/>
        <w:rPr>
          <w:rFonts w:ascii="Times New Roman" w:hAnsi="Times New Roman" w:cs="Times New Roman"/>
          <w:sz w:val="28"/>
        </w:rPr>
      </w:pPr>
      <w:r w:rsidRPr="006A1F63">
        <w:rPr>
          <w:rFonts w:ascii="Times New Roman" w:hAnsi="Times New Roman" w:cs="Times New Roman"/>
          <w:sz w:val="28"/>
        </w:rPr>
        <w:t xml:space="preserve">Создание МИС МО </w:t>
      </w:r>
      <w:r>
        <w:rPr>
          <w:rFonts w:ascii="Times New Roman" w:hAnsi="Times New Roman" w:cs="Times New Roman"/>
          <w:sz w:val="28"/>
        </w:rPr>
        <w:t>осуществляется поэтапно и в процессе развития обеспечивает различные уровни функциональных возможностей: минимальный, базовый и расширенный (</w:t>
      </w:r>
      <w:r w:rsidR="008C42E4">
        <w:fldChar w:fldCharType="begin"/>
      </w:r>
      <w:r w:rsidR="008C42E4">
        <w:instrText xml:space="preserve"> REF _Ref413408962 \h  \* MERGEFORMAT </w:instrText>
      </w:r>
      <w:r w:rsidR="008C42E4">
        <w:fldChar w:fldCharType="separate"/>
      </w:r>
      <w:r w:rsidR="00D11337" w:rsidRPr="00253770">
        <w:rPr>
          <w:rFonts w:ascii="Times New Roman" w:hAnsi="Times New Roman" w:cs="Times New Roman"/>
          <w:b/>
          <w:sz w:val="28"/>
        </w:rPr>
        <w:t xml:space="preserve">Таблица </w:t>
      </w:r>
      <w:r w:rsidR="00D11337">
        <w:rPr>
          <w:rFonts w:ascii="Times New Roman" w:hAnsi="Times New Roman" w:cs="Times New Roman"/>
          <w:b/>
          <w:sz w:val="28"/>
        </w:rPr>
        <w:t>4</w:t>
      </w:r>
      <w:r w:rsidR="008C42E4">
        <w:fldChar w:fldCharType="end"/>
      </w:r>
      <w:r>
        <w:rPr>
          <w:rFonts w:ascii="Times New Roman" w:hAnsi="Times New Roman" w:cs="Times New Roman"/>
          <w:sz w:val="28"/>
        </w:rPr>
        <w:t>).</w:t>
      </w:r>
    </w:p>
    <w:p w:rsidR="00920EF7" w:rsidRPr="00253770" w:rsidRDefault="00920EF7" w:rsidP="00253770">
      <w:pPr>
        <w:spacing w:after="240" w:line="240" w:lineRule="auto"/>
        <w:jc w:val="both"/>
        <w:rPr>
          <w:rFonts w:ascii="Times New Roman" w:hAnsi="Times New Roman" w:cs="Times New Roman"/>
          <w:b/>
          <w:sz w:val="28"/>
        </w:rPr>
      </w:pPr>
      <w:bookmarkStart w:id="19" w:name="_Ref413408962"/>
      <w:r w:rsidRPr="00253770">
        <w:rPr>
          <w:rFonts w:ascii="Times New Roman" w:hAnsi="Times New Roman" w:cs="Times New Roman"/>
          <w:b/>
          <w:sz w:val="28"/>
        </w:rPr>
        <w:t xml:space="preserve">Таблица </w:t>
      </w:r>
      <w:r w:rsidR="007248B1" w:rsidRPr="00253770">
        <w:rPr>
          <w:rFonts w:ascii="Times New Roman" w:hAnsi="Times New Roman" w:cs="Times New Roman"/>
          <w:b/>
          <w:sz w:val="28"/>
        </w:rPr>
        <w:fldChar w:fldCharType="begin"/>
      </w:r>
      <w:r w:rsidRPr="00253770">
        <w:rPr>
          <w:rFonts w:ascii="Times New Roman" w:hAnsi="Times New Roman" w:cs="Times New Roman"/>
          <w:b/>
          <w:sz w:val="28"/>
        </w:rPr>
        <w:instrText xml:space="preserve"> SEQ Таблица \* ARABIC </w:instrText>
      </w:r>
      <w:r w:rsidR="007248B1" w:rsidRPr="00253770">
        <w:rPr>
          <w:rFonts w:ascii="Times New Roman" w:hAnsi="Times New Roman" w:cs="Times New Roman"/>
          <w:b/>
          <w:sz w:val="28"/>
        </w:rPr>
        <w:fldChar w:fldCharType="separate"/>
      </w:r>
      <w:r w:rsidR="00D11337">
        <w:rPr>
          <w:rFonts w:ascii="Times New Roman" w:hAnsi="Times New Roman" w:cs="Times New Roman"/>
          <w:b/>
          <w:noProof/>
          <w:sz w:val="28"/>
        </w:rPr>
        <w:t>4</w:t>
      </w:r>
      <w:r w:rsidR="007248B1" w:rsidRPr="00253770">
        <w:rPr>
          <w:rFonts w:ascii="Times New Roman" w:hAnsi="Times New Roman" w:cs="Times New Roman"/>
          <w:b/>
          <w:sz w:val="28"/>
        </w:rPr>
        <w:fldChar w:fldCharType="end"/>
      </w:r>
      <w:bookmarkEnd w:id="19"/>
      <w:r w:rsidRPr="00253770">
        <w:rPr>
          <w:rFonts w:ascii="Times New Roman" w:hAnsi="Times New Roman" w:cs="Times New Roman"/>
          <w:b/>
          <w:sz w:val="28"/>
        </w:rPr>
        <w:t xml:space="preserve">. </w:t>
      </w:r>
      <w:r w:rsidR="006A1F63" w:rsidRPr="00253770">
        <w:rPr>
          <w:rFonts w:ascii="Times New Roman" w:hAnsi="Times New Roman" w:cs="Times New Roman"/>
          <w:sz w:val="28"/>
        </w:rPr>
        <w:t xml:space="preserve">Уровни </w:t>
      </w:r>
      <w:r w:rsidR="00F61100">
        <w:rPr>
          <w:rFonts w:ascii="Times New Roman" w:hAnsi="Times New Roman" w:cs="Times New Roman"/>
          <w:sz w:val="28"/>
        </w:rPr>
        <w:t xml:space="preserve">развития </w:t>
      </w:r>
      <w:r w:rsidR="006A1F63" w:rsidRPr="00253770">
        <w:rPr>
          <w:rFonts w:ascii="Times New Roman" w:hAnsi="Times New Roman" w:cs="Times New Roman"/>
          <w:sz w:val="28"/>
        </w:rPr>
        <w:t>функционал</w:t>
      </w:r>
      <w:r w:rsidR="00F61100">
        <w:rPr>
          <w:rFonts w:ascii="Times New Roman" w:hAnsi="Times New Roman" w:cs="Times New Roman"/>
          <w:sz w:val="28"/>
        </w:rPr>
        <w:t>а</w:t>
      </w:r>
      <w:r w:rsidR="006A1F63" w:rsidRPr="00253770">
        <w:rPr>
          <w:rFonts w:ascii="Times New Roman" w:hAnsi="Times New Roman" w:cs="Times New Roman"/>
          <w:sz w:val="28"/>
        </w:rPr>
        <w:t xml:space="preserve"> МИС МО</w:t>
      </w:r>
      <w:r w:rsidR="00253770">
        <w:rPr>
          <w:rFonts w:ascii="Times New Roman" w:hAnsi="Times New Roman" w:cs="Times New Roman"/>
          <w:sz w:val="28"/>
        </w:rPr>
        <w:t>.</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39"/>
        <w:gridCol w:w="1977"/>
        <w:gridCol w:w="7615"/>
      </w:tblGrid>
      <w:tr w:rsidR="008A330C" w:rsidRPr="00157735" w:rsidTr="008A330C">
        <w:tc>
          <w:tcPr>
            <w:tcW w:w="219" w:type="pct"/>
            <w:shd w:val="clear" w:color="auto" w:fill="auto"/>
          </w:tcPr>
          <w:p w:rsidR="008A330C" w:rsidRPr="00157735" w:rsidRDefault="008A330C" w:rsidP="00157735">
            <w:pPr>
              <w:pStyle w:val="aff2"/>
              <w:jc w:val="center"/>
              <w:rPr>
                <w:rFonts w:cs="Arial"/>
                <w:b/>
                <w:sz w:val="20"/>
              </w:rPr>
            </w:pPr>
            <w:r w:rsidRPr="00157735">
              <w:rPr>
                <w:rFonts w:cs="Arial"/>
                <w:b/>
                <w:sz w:val="20"/>
              </w:rPr>
              <w:t>№</w:t>
            </w:r>
          </w:p>
        </w:tc>
        <w:tc>
          <w:tcPr>
            <w:tcW w:w="985" w:type="pct"/>
            <w:shd w:val="clear" w:color="auto" w:fill="auto"/>
          </w:tcPr>
          <w:p w:rsidR="008A330C" w:rsidRPr="00157735" w:rsidRDefault="008A330C" w:rsidP="00157735">
            <w:pPr>
              <w:pStyle w:val="aff2"/>
              <w:jc w:val="center"/>
              <w:rPr>
                <w:rFonts w:cs="Arial"/>
                <w:b/>
                <w:sz w:val="20"/>
              </w:rPr>
            </w:pPr>
            <w:r>
              <w:rPr>
                <w:rFonts w:cs="Arial"/>
                <w:b/>
                <w:sz w:val="20"/>
              </w:rPr>
              <w:t>Уровень развития</w:t>
            </w:r>
            <w:r w:rsidRPr="00157735">
              <w:rPr>
                <w:rFonts w:cs="Arial"/>
                <w:b/>
                <w:sz w:val="20"/>
              </w:rPr>
              <w:t xml:space="preserve"> МИС</w:t>
            </w:r>
          </w:p>
        </w:tc>
        <w:tc>
          <w:tcPr>
            <w:tcW w:w="3796" w:type="pct"/>
            <w:shd w:val="clear" w:color="auto" w:fill="auto"/>
          </w:tcPr>
          <w:p w:rsidR="008A330C" w:rsidRPr="00157735" w:rsidRDefault="008A330C" w:rsidP="00157735">
            <w:pPr>
              <w:pStyle w:val="aff2"/>
              <w:jc w:val="center"/>
              <w:rPr>
                <w:rFonts w:cs="Arial"/>
                <w:b/>
                <w:sz w:val="20"/>
              </w:rPr>
            </w:pPr>
            <w:r w:rsidRPr="00157735">
              <w:rPr>
                <w:rFonts w:cs="Arial"/>
                <w:b/>
                <w:sz w:val="20"/>
              </w:rPr>
              <w:t>Описание</w:t>
            </w:r>
          </w:p>
        </w:tc>
      </w:tr>
      <w:tr w:rsidR="008A330C" w:rsidRPr="00157735" w:rsidTr="008A330C">
        <w:tc>
          <w:tcPr>
            <w:tcW w:w="219" w:type="pct"/>
          </w:tcPr>
          <w:p w:rsidR="008A330C" w:rsidRPr="00157735" w:rsidRDefault="008A330C" w:rsidP="00831E0E">
            <w:pPr>
              <w:numPr>
                <w:ilvl w:val="0"/>
                <w:numId w:val="22"/>
              </w:numPr>
              <w:spacing w:after="120" w:line="240" w:lineRule="auto"/>
              <w:jc w:val="center"/>
              <w:rPr>
                <w:rFonts w:ascii="Arial" w:hAnsi="Arial" w:cs="Arial"/>
                <w:sz w:val="20"/>
              </w:rPr>
            </w:pPr>
          </w:p>
        </w:tc>
        <w:tc>
          <w:tcPr>
            <w:tcW w:w="985" w:type="pct"/>
          </w:tcPr>
          <w:p w:rsidR="008A330C" w:rsidRPr="00157735" w:rsidRDefault="008A330C" w:rsidP="00235DE0">
            <w:pPr>
              <w:spacing w:line="240" w:lineRule="auto"/>
              <w:rPr>
                <w:rFonts w:ascii="Arial" w:hAnsi="Arial" w:cs="Arial"/>
                <w:sz w:val="20"/>
              </w:rPr>
            </w:pPr>
            <w:r w:rsidRPr="00157735">
              <w:rPr>
                <w:rFonts w:ascii="Arial" w:hAnsi="Arial" w:cs="Arial"/>
                <w:sz w:val="20"/>
              </w:rPr>
              <w:t xml:space="preserve">Минимальная функциональность </w:t>
            </w:r>
          </w:p>
        </w:tc>
        <w:tc>
          <w:tcPr>
            <w:tcW w:w="3796" w:type="pct"/>
          </w:tcPr>
          <w:p w:rsidR="001D55E2" w:rsidRDefault="008A330C" w:rsidP="001D55E2">
            <w:pPr>
              <w:spacing w:after="0" w:line="240" w:lineRule="auto"/>
              <w:rPr>
                <w:rFonts w:ascii="Arial" w:hAnsi="Arial" w:cs="Arial"/>
                <w:sz w:val="20"/>
              </w:rPr>
            </w:pPr>
            <w:r w:rsidRPr="00157735">
              <w:rPr>
                <w:rFonts w:ascii="Arial" w:hAnsi="Arial" w:cs="Arial"/>
                <w:sz w:val="20"/>
              </w:rPr>
              <w:t>Обеспечивает</w:t>
            </w:r>
            <w:r w:rsidR="001D55E2">
              <w:rPr>
                <w:rFonts w:ascii="Arial" w:hAnsi="Arial" w:cs="Arial"/>
                <w:sz w:val="20"/>
              </w:rPr>
              <w:t>:</w:t>
            </w:r>
          </w:p>
          <w:p w:rsidR="001D55E2" w:rsidRDefault="001D55E2" w:rsidP="001D55E2">
            <w:pPr>
              <w:spacing w:after="0" w:line="240" w:lineRule="auto"/>
              <w:rPr>
                <w:rFonts w:ascii="Arial" w:hAnsi="Arial" w:cs="Arial"/>
                <w:sz w:val="20"/>
              </w:rPr>
            </w:pPr>
            <w:r>
              <w:rPr>
                <w:rFonts w:ascii="Arial" w:hAnsi="Arial" w:cs="Arial"/>
                <w:sz w:val="20"/>
              </w:rPr>
              <w:t>-</w:t>
            </w:r>
            <w:r w:rsidR="008A330C" w:rsidRPr="00157735">
              <w:rPr>
                <w:rFonts w:ascii="Arial" w:hAnsi="Arial" w:cs="Arial"/>
                <w:sz w:val="20"/>
              </w:rPr>
              <w:t xml:space="preserve"> персонифицированный учет оказанной медицинской помощи</w:t>
            </w:r>
            <w:r w:rsidR="000C3B4E">
              <w:rPr>
                <w:rFonts w:ascii="Arial" w:hAnsi="Arial" w:cs="Arial"/>
                <w:sz w:val="20"/>
              </w:rPr>
              <w:t xml:space="preserve"> на основе ведения базы данных отчетных форм</w:t>
            </w:r>
            <w:r>
              <w:rPr>
                <w:rFonts w:ascii="Arial" w:hAnsi="Arial" w:cs="Arial"/>
                <w:sz w:val="20"/>
              </w:rPr>
              <w:t>,</w:t>
            </w:r>
          </w:p>
          <w:p w:rsidR="001D55E2" w:rsidRDefault="001D55E2" w:rsidP="001D55E2">
            <w:pPr>
              <w:spacing w:after="0" w:line="240" w:lineRule="auto"/>
              <w:rPr>
                <w:rFonts w:ascii="Arial" w:hAnsi="Arial" w:cs="Arial"/>
                <w:sz w:val="20"/>
              </w:rPr>
            </w:pPr>
            <w:r>
              <w:rPr>
                <w:rFonts w:ascii="Arial" w:hAnsi="Arial" w:cs="Arial"/>
                <w:sz w:val="20"/>
              </w:rPr>
              <w:t>-</w:t>
            </w:r>
            <w:r w:rsidR="008A330C" w:rsidRPr="00157735">
              <w:rPr>
                <w:rFonts w:ascii="Arial" w:hAnsi="Arial" w:cs="Arial"/>
                <w:sz w:val="20"/>
              </w:rPr>
              <w:t xml:space="preserve"> взаиморасчеты </w:t>
            </w:r>
            <w:r w:rsidR="00F800A0">
              <w:rPr>
                <w:rFonts w:ascii="Arial" w:hAnsi="Arial" w:cs="Arial"/>
                <w:sz w:val="20"/>
              </w:rPr>
              <w:t>со сторонними организациями</w:t>
            </w:r>
            <w:r w:rsidR="008A330C" w:rsidRPr="00157735">
              <w:rPr>
                <w:rFonts w:ascii="Arial" w:hAnsi="Arial" w:cs="Arial"/>
                <w:sz w:val="20"/>
              </w:rPr>
              <w:t xml:space="preserve">, </w:t>
            </w:r>
          </w:p>
          <w:p w:rsidR="001D55E2" w:rsidRDefault="001D55E2" w:rsidP="001D55E2">
            <w:pPr>
              <w:spacing w:after="0" w:line="240" w:lineRule="auto"/>
              <w:rPr>
                <w:rFonts w:ascii="Arial" w:hAnsi="Arial" w:cs="Arial"/>
                <w:sz w:val="20"/>
              </w:rPr>
            </w:pPr>
            <w:r>
              <w:rPr>
                <w:rFonts w:ascii="Arial" w:hAnsi="Arial" w:cs="Arial"/>
                <w:sz w:val="20"/>
              </w:rPr>
              <w:t xml:space="preserve">- </w:t>
            </w:r>
            <w:r w:rsidR="008A330C" w:rsidRPr="00157735">
              <w:rPr>
                <w:rFonts w:ascii="Arial" w:hAnsi="Arial" w:cs="Arial"/>
                <w:sz w:val="20"/>
              </w:rPr>
              <w:t xml:space="preserve">взаимодействие с реестром НСИ, </w:t>
            </w:r>
          </w:p>
          <w:p w:rsidR="001D55E2" w:rsidRDefault="001D55E2" w:rsidP="001D55E2">
            <w:pPr>
              <w:spacing w:after="0" w:line="240" w:lineRule="auto"/>
              <w:rPr>
                <w:rFonts w:ascii="Arial" w:hAnsi="Arial" w:cs="Arial"/>
                <w:sz w:val="20"/>
              </w:rPr>
            </w:pPr>
            <w:r>
              <w:rPr>
                <w:rFonts w:ascii="Arial" w:hAnsi="Arial" w:cs="Arial"/>
                <w:sz w:val="20"/>
              </w:rPr>
              <w:t xml:space="preserve">- </w:t>
            </w:r>
            <w:r w:rsidRPr="00157735">
              <w:rPr>
                <w:rFonts w:ascii="Arial" w:hAnsi="Arial" w:cs="Arial"/>
                <w:sz w:val="20"/>
              </w:rPr>
              <w:t xml:space="preserve">взаимодействие </w:t>
            </w:r>
            <w:r w:rsidR="008A330C" w:rsidRPr="00157735">
              <w:rPr>
                <w:rFonts w:ascii="Arial" w:hAnsi="Arial" w:cs="Arial"/>
                <w:sz w:val="20"/>
              </w:rPr>
              <w:t xml:space="preserve">с интеграционным шлюзом для передачи и получения данных, </w:t>
            </w:r>
          </w:p>
          <w:p w:rsidR="008A330C" w:rsidRPr="00157735" w:rsidRDefault="001D55E2" w:rsidP="00F800A0">
            <w:pPr>
              <w:spacing w:line="240" w:lineRule="auto"/>
              <w:rPr>
                <w:rFonts w:ascii="Arial" w:hAnsi="Arial" w:cs="Arial"/>
                <w:sz w:val="20"/>
              </w:rPr>
            </w:pPr>
            <w:r>
              <w:rPr>
                <w:rFonts w:ascii="Arial" w:hAnsi="Arial" w:cs="Arial"/>
                <w:sz w:val="20"/>
              </w:rPr>
              <w:t xml:space="preserve">- </w:t>
            </w:r>
            <w:r w:rsidR="008A330C" w:rsidRPr="00157735">
              <w:rPr>
                <w:rFonts w:ascii="Arial" w:hAnsi="Arial" w:cs="Arial"/>
                <w:sz w:val="20"/>
              </w:rPr>
              <w:t>построени</w:t>
            </w:r>
            <w:r w:rsidR="00DE6E5A">
              <w:rPr>
                <w:rFonts w:ascii="Arial" w:hAnsi="Arial" w:cs="Arial"/>
                <w:sz w:val="20"/>
              </w:rPr>
              <w:t>е медико-статистических отчетов</w:t>
            </w:r>
          </w:p>
        </w:tc>
      </w:tr>
      <w:tr w:rsidR="008A330C" w:rsidRPr="00157735" w:rsidTr="008A330C">
        <w:tc>
          <w:tcPr>
            <w:tcW w:w="219" w:type="pct"/>
          </w:tcPr>
          <w:p w:rsidR="008A330C" w:rsidRPr="00157735" w:rsidRDefault="008A330C" w:rsidP="00831E0E">
            <w:pPr>
              <w:numPr>
                <w:ilvl w:val="0"/>
                <w:numId w:val="22"/>
              </w:numPr>
              <w:spacing w:after="120" w:line="240" w:lineRule="auto"/>
              <w:jc w:val="center"/>
              <w:rPr>
                <w:rFonts w:ascii="Arial" w:hAnsi="Arial" w:cs="Arial"/>
                <w:sz w:val="20"/>
              </w:rPr>
            </w:pPr>
          </w:p>
        </w:tc>
        <w:tc>
          <w:tcPr>
            <w:tcW w:w="985" w:type="pct"/>
          </w:tcPr>
          <w:p w:rsidR="008A330C" w:rsidRPr="00157735" w:rsidRDefault="008A330C" w:rsidP="00235DE0">
            <w:pPr>
              <w:spacing w:line="240" w:lineRule="auto"/>
              <w:rPr>
                <w:rFonts w:ascii="Arial" w:hAnsi="Arial" w:cs="Arial"/>
                <w:sz w:val="20"/>
              </w:rPr>
            </w:pPr>
            <w:r w:rsidRPr="00157735">
              <w:rPr>
                <w:rFonts w:ascii="Arial" w:hAnsi="Arial" w:cs="Arial"/>
                <w:sz w:val="20"/>
              </w:rPr>
              <w:t>Базовая функциональность</w:t>
            </w:r>
            <w:r w:rsidR="001D55E2">
              <w:rPr>
                <w:rFonts w:ascii="Arial" w:hAnsi="Arial" w:cs="Arial"/>
                <w:sz w:val="20"/>
              </w:rPr>
              <w:t xml:space="preserve"> (включает все функции предыдущего уровня)</w:t>
            </w:r>
          </w:p>
        </w:tc>
        <w:tc>
          <w:tcPr>
            <w:tcW w:w="3796" w:type="pct"/>
          </w:tcPr>
          <w:p w:rsidR="001D55E2" w:rsidRDefault="001D55E2" w:rsidP="001D55E2">
            <w:pPr>
              <w:spacing w:after="0" w:line="240" w:lineRule="auto"/>
              <w:rPr>
                <w:rFonts w:ascii="Arial" w:hAnsi="Arial" w:cs="Arial"/>
                <w:sz w:val="20"/>
              </w:rPr>
            </w:pPr>
            <w:r>
              <w:rPr>
                <w:rFonts w:ascii="Arial" w:hAnsi="Arial" w:cs="Arial"/>
                <w:sz w:val="20"/>
              </w:rPr>
              <w:t>О</w:t>
            </w:r>
            <w:r w:rsidRPr="00157735">
              <w:rPr>
                <w:rFonts w:ascii="Arial" w:hAnsi="Arial" w:cs="Arial"/>
                <w:sz w:val="20"/>
              </w:rPr>
              <w:t>беспечива</w:t>
            </w:r>
            <w:r>
              <w:rPr>
                <w:rFonts w:ascii="Arial" w:hAnsi="Arial" w:cs="Arial"/>
                <w:sz w:val="20"/>
              </w:rPr>
              <w:t>е</w:t>
            </w:r>
            <w:r w:rsidRPr="00157735">
              <w:rPr>
                <w:rFonts w:ascii="Arial" w:hAnsi="Arial" w:cs="Arial"/>
                <w:sz w:val="20"/>
              </w:rPr>
              <w:t>т</w:t>
            </w:r>
            <w:r>
              <w:rPr>
                <w:rFonts w:ascii="Arial" w:hAnsi="Arial" w:cs="Arial"/>
                <w:sz w:val="20"/>
              </w:rPr>
              <w:t>:</w:t>
            </w:r>
          </w:p>
          <w:p w:rsidR="001D55E2" w:rsidRDefault="001D55E2" w:rsidP="001D55E2">
            <w:pPr>
              <w:spacing w:after="0" w:line="240" w:lineRule="auto"/>
              <w:rPr>
                <w:rFonts w:ascii="Arial" w:hAnsi="Arial" w:cs="Arial"/>
                <w:sz w:val="20"/>
              </w:rPr>
            </w:pPr>
            <w:proofErr w:type="gramStart"/>
            <w:r>
              <w:rPr>
                <w:rFonts w:ascii="Arial" w:hAnsi="Arial" w:cs="Arial"/>
                <w:sz w:val="20"/>
              </w:rPr>
              <w:t>-</w:t>
            </w:r>
            <w:r w:rsidRPr="00157735">
              <w:rPr>
                <w:rFonts w:ascii="Arial" w:hAnsi="Arial" w:cs="Arial"/>
                <w:sz w:val="20"/>
              </w:rPr>
              <w:t xml:space="preserve"> </w:t>
            </w:r>
            <w:r w:rsidR="008A330C" w:rsidRPr="00157735">
              <w:rPr>
                <w:rFonts w:ascii="Arial" w:hAnsi="Arial" w:cs="Arial"/>
                <w:sz w:val="20"/>
              </w:rPr>
              <w:t>ведение электронной медицинской карты пациента</w:t>
            </w:r>
            <w:r w:rsidR="00F800A0">
              <w:rPr>
                <w:rFonts w:ascii="Arial" w:hAnsi="Arial" w:cs="Arial"/>
                <w:sz w:val="20"/>
              </w:rPr>
              <w:t xml:space="preserve">  (или ее части</w:t>
            </w:r>
            <w:r w:rsidR="00EB03DE" w:rsidRPr="00EB03DE">
              <w:rPr>
                <w:rFonts w:ascii="Arial" w:hAnsi="Arial" w:cs="Arial"/>
                <w:sz w:val="20"/>
              </w:rPr>
              <w:t>:</w:t>
            </w:r>
            <w:r w:rsidR="00EB03DE">
              <w:rPr>
                <w:rFonts w:ascii="Arial" w:hAnsi="Arial" w:cs="Arial"/>
                <w:sz w:val="20"/>
              </w:rPr>
              <w:t xml:space="preserve"> </w:t>
            </w:r>
            <w:r w:rsidR="00EB03DE" w:rsidRPr="00EB03DE">
              <w:rPr>
                <w:rFonts w:ascii="Arial" w:hAnsi="Arial" w:cs="Arial"/>
                <w:sz w:val="20"/>
              </w:rPr>
              <w:t>анкетные данные, анамнез, осмотры, диагнозы, назначения, лечение, сведения о новорожденном, данные вакцинаций, результаты лабораторных, радиологических и инструментальных исследований, протоколы оперативных вмешательств, эпикризы</w:t>
            </w:r>
            <w:r w:rsidR="00F800A0">
              <w:rPr>
                <w:rFonts w:ascii="Arial" w:hAnsi="Arial" w:cs="Arial"/>
                <w:sz w:val="20"/>
              </w:rPr>
              <w:t>)</w:t>
            </w:r>
            <w:r w:rsidR="00F800A0" w:rsidRPr="00157735">
              <w:rPr>
                <w:rFonts w:ascii="Arial" w:hAnsi="Arial" w:cs="Arial"/>
                <w:sz w:val="20"/>
              </w:rPr>
              <w:t>,</w:t>
            </w:r>
            <w:r w:rsidR="008A330C" w:rsidRPr="00157735">
              <w:rPr>
                <w:rFonts w:ascii="Arial" w:hAnsi="Arial" w:cs="Arial"/>
                <w:sz w:val="20"/>
              </w:rPr>
              <w:t xml:space="preserve"> </w:t>
            </w:r>
            <w:proofErr w:type="gramEnd"/>
          </w:p>
          <w:p w:rsidR="001D55E2" w:rsidRDefault="001D55E2" w:rsidP="001D55E2">
            <w:pPr>
              <w:spacing w:after="0" w:line="240" w:lineRule="auto"/>
              <w:rPr>
                <w:rFonts w:ascii="Arial" w:hAnsi="Arial" w:cs="Arial"/>
                <w:sz w:val="20"/>
              </w:rPr>
            </w:pPr>
            <w:r>
              <w:rPr>
                <w:rFonts w:ascii="Arial" w:hAnsi="Arial" w:cs="Arial"/>
                <w:sz w:val="20"/>
              </w:rPr>
              <w:t xml:space="preserve">- </w:t>
            </w:r>
            <w:r w:rsidR="008A330C" w:rsidRPr="00157735">
              <w:rPr>
                <w:rFonts w:ascii="Arial" w:hAnsi="Arial" w:cs="Arial"/>
                <w:sz w:val="20"/>
              </w:rPr>
              <w:t xml:space="preserve">обмен данными </w:t>
            </w:r>
            <w:r w:rsidR="00A875C2">
              <w:rPr>
                <w:rFonts w:ascii="Arial" w:hAnsi="Arial" w:cs="Arial"/>
                <w:sz w:val="20"/>
              </w:rPr>
              <w:t>внутри</w:t>
            </w:r>
            <w:r w:rsidR="008A330C" w:rsidRPr="00157735">
              <w:rPr>
                <w:rFonts w:ascii="Arial" w:hAnsi="Arial" w:cs="Arial"/>
                <w:sz w:val="20"/>
              </w:rPr>
              <w:t xml:space="preserve"> М</w:t>
            </w:r>
            <w:r w:rsidR="008A330C">
              <w:rPr>
                <w:rFonts w:ascii="Arial" w:hAnsi="Arial" w:cs="Arial"/>
                <w:sz w:val="20"/>
              </w:rPr>
              <w:t>О</w:t>
            </w:r>
            <w:r w:rsidR="008A330C" w:rsidRPr="00157735">
              <w:rPr>
                <w:rFonts w:ascii="Arial" w:hAnsi="Arial" w:cs="Arial"/>
                <w:sz w:val="20"/>
              </w:rPr>
              <w:t xml:space="preserve">, </w:t>
            </w:r>
          </w:p>
          <w:p w:rsidR="001D55E2" w:rsidRDefault="001D55E2" w:rsidP="001D55E2">
            <w:pPr>
              <w:spacing w:after="0" w:line="240" w:lineRule="auto"/>
              <w:rPr>
                <w:rFonts w:ascii="Arial" w:hAnsi="Arial" w:cs="Arial"/>
                <w:sz w:val="20"/>
              </w:rPr>
            </w:pPr>
            <w:r>
              <w:rPr>
                <w:rFonts w:ascii="Arial" w:hAnsi="Arial" w:cs="Arial"/>
                <w:sz w:val="20"/>
              </w:rPr>
              <w:t xml:space="preserve">- </w:t>
            </w:r>
            <w:r w:rsidR="008A330C" w:rsidRPr="00157735">
              <w:rPr>
                <w:rFonts w:ascii="Arial" w:hAnsi="Arial" w:cs="Arial"/>
                <w:sz w:val="20"/>
              </w:rPr>
              <w:t>управление потоками пациентов,</w:t>
            </w:r>
          </w:p>
          <w:p w:rsidR="008A330C" w:rsidRPr="00157735" w:rsidRDefault="001D55E2" w:rsidP="00A875C2">
            <w:pPr>
              <w:spacing w:line="240" w:lineRule="auto"/>
              <w:rPr>
                <w:rFonts w:ascii="Arial" w:hAnsi="Arial" w:cs="Arial"/>
                <w:sz w:val="20"/>
              </w:rPr>
            </w:pPr>
            <w:r>
              <w:rPr>
                <w:rFonts w:ascii="Arial" w:hAnsi="Arial" w:cs="Arial"/>
                <w:sz w:val="20"/>
              </w:rPr>
              <w:t>-</w:t>
            </w:r>
            <w:r w:rsidR="008A330C" w:rsidRPr="00157735">
              <w:rPr>
                <w:rFonts w:ascii="Arial" w:hAnsi="Arial" w:cs="Arial"/>
                <w:sz w:val="20"/>
              </w:rPr>
              <w:t xml:space="preserve"> ведение </w:t>
            </w:r>
            <w:r w:rsidR="00A875C2">
              <w:rPr>
                <w:rFonts w:ascii="Arial" w:hAnsi="Arial" w:cs="Arial"/>
                <w:sz w:val="20"/>
              </w:rPr>
              <w:t>расписаний работы.</w:t>
            </w:r>
          </w:p>
        </w:tc>
      </w:tr>
      <w:tr w:rsidR="008A330C" w:rsidRPr="00157735" w:rsidTr="008A330C">
        <w:tc>
          <w:tcPr>
            <w:tcW w:w="219" w:type="pct"/>
          </w:tcPr>
          <w:p w:rsidR="008A330C" w:rsidRPr="00157735" w:rsidRDefault="008A330C" w:rsidP="00831E0E">
            <w:pPr>
              <w:numPr>
                <w:ilvl w:val="0"/>
                <w:numId w:val="22"/>
              </w:numPr>
              <w:spacing w:after="120" w:line="240" w:lineRule="auto"/>
              <w:jc w:val="center"/>
              <w:rPr>
                <w:rFonts w:ascii="Arial" w:hAnsi="Arial" w:cs="Arial"/>
                <w:sz w:val="20"/>
              </w:rPr>
            </w:pPr>
          </w:p>
        </w:tc>
        <w:tc>
          <w:tcPr>
            <w:tcW w:w="985" w:type="pct"/>
          </w:tcPr>
          <w:p w:rsidR="008A330C" w:rsidRPr="00157735" w:rsidRDefault="008A330C" w:rsidP="00235DE0">
            <w:pPr>
              <w:spacing w:line="240" w:lineRule="auto"/>
              <w:rPr>
                <w:rFonts w:ascii="Arial" w:hAnsi="Arial" w:cs="Arial"/>
                <w:sz w:val="20"/>
              </w:rPr>
            </w:pPr>
            <w:r w:rsidRPr="00157735">
              <w:rPr>
                <w:rFonts w:ascii="Arial" w:hAnsi="Arial" w:cs="Arial"/>
                <w:sz w:val="20"/>
              </w:rPr>
              <w:t>Расширенная функциональность</w:t>
            </w:r>
            <w:r w:rsidR="001D55E2">
              <w:rPr>
                <w:rFonts w:ascii="Arial" w:hAnsi="Arial" w:cs="Arial"/>
                <w:sz w:val="20"/>
              </w:rPr>
              <w:t xml:space="preserve"> (включает все функции предыдущего уровня)</w:t>
            </w:r>
          </w:p>
        </w:tc>
        <w:tc>
          <w:tcPr>
            <w:tcW w:w="3796" w:type="pct"/>
          </w:tcPr>
          <w:p w:rsidR="001D55E2" w:rsidRDefault="000C3B4E" w:rsidP="004B0E32">
            <w:pPr>
              <w:spacing w:after="0" w:line="240" w:lineRule="auto"/>
              <w:rPr>
                <w:rFonts w:ascii="Arial" w:hAnsi="Arial" w:cs="Arial"/>
                <w:sz w:val="20"/>
              </w:rPr>
            </w:pPr>
            <w:r>
              <w:rPr>
                <w:rFonts w:ascii="Arial" w:hAnsi="Arial" w:cs="Arial"/>
                <w:sz w:val="20"/>
              </w:rPr>
              <w:t>О</w:t>
            </w:r>
            <w:r w:rsidR="008A330C" w:rsidRPr="00157735">
              <w:rPr>
                <w:rFonts w:ascii="Arial" w:hAnsi="Arial" w:cs="Arial"/>
                <w:sz w:val="20"/>
              </w:rPr>
              <w:t>беспечива</w:t>
            </w:r>
            <w:r>
              <w:rPr>
                <w:rFonts w:ascii="Arial" w:hAnsi="Arial" w:cs="Arial"/>
                <w:sz w:val="20"/>
              </w:rPr>
              <w:t>е</w:t>
            </w:r>
            <w:r w:rsidR="008A330C" w:rsidRPr="00157735">
              <w:rPr>
                <w:rFonts w:ascii="Arial" w:hAnsi="Arial" w:cs="Arial"/>
                <w:sz w:val="20"/>
              </w:rPr>
              <w:t>т</w:t>
            </w:r>
            <w:r w:rsidR="001D55E2">
              <w:rPr>
                <w:rFonts w:ascii="Arial" w:hAnsi="Arial" w:cs="Arial"/>
                <w:sz w:val="20"/>
              </w:rPr>
              <w:t>:</w:t>
            </w:r>
          </w:p>
          <w:p w:rsidR="001D55E2" w:rsidRDefault="001D55E2" w:rsidP="004B0E32">
            <w:pPr>
              <w:spacing w:after="0" w:line="240" w:lineRule="auto"/>
              <w:rPr>
                <w:rFonts w:ascii="Arial" w:hAnsi="Arial" w:cs="Arial"/>
                <w:bCs/>
                <w:sz w:val="20"/>
              </w:rPr>
            </w:pPr>
            <w:r>
              <w:rPr>
                <w:rFonts w:ascii="Arial" w:hAnsi="Arial" w:cs="Arial"/>
                <w:sz w:val="20"/>
              </w:rPr>
              <w:t>-</w:t>
            </w:r>
            <w:r w:rsidR="008A330C" w:rsidRPr="00157735">
              <w:rPr>
                <w:rFonts w:ascii="Arial" w:hAnsi="Arial" w:cs="Arial"/>
                <w:sz w:val="20"/>
              </w:rPr>
              <w:t xml:space="preserve"> </w:t>
            </w:r>
            <w:r w:rsidR="008A330C" w:rsidRPr="00157735">
              <w:rPr>
                <w:rFonts w:ascii="Arial" w:hAnsi="Arial" w:cs="Arial"/>
                <w:bCs/>
                <w:sz w:val="20"/>
              </w:rPr>
              <w:t>формализованное ведение всех разделов ЭМК,</w:t>
            </w:r>
          </w:p>
          <w:p w:rsidR="001D55E2" w:rsidRDefault="001D55E2" w:rsidP="004B0E32">
            <w:pPr>
              <w:spacing w:after="0" w:line="240" w:lineRule="auto"/>
              <w:rPr>
                <w:rFonts w:ascii="Arial" w:hAnsi="Arial" w:cs="Arial"/>
                <w:sz w:val="20"/>
              </w:rPr>
            </w:pPr>
            <w:r>
              <w:rPr>
                <w:rFonts w:ascii="Arial" w:hAnsi="Arial" w:cs="Arial"/>
                <w:bCs/>
                <w:sz w:val="20"/>
              </w:rPr>
              <w:t>-</w:t>
            </w:r>
            <w:r w:rsidR="008A330C" w:rsidRPr="00157735">
              <w:rPr>
                <w:rFonts w:ascii="Arial" w:hAnsi="Arial" w:cs="Arial"/>
                <w:bCs/>
                <w:sz w:val="20"/>
              </w:rPr>
              <w:t xml:space="preserve"> </w:t>
            </w:r>
            <w:r w:rsidR="008A330C" w:rsidRPr="00157735">
              <w:rPr>
                <w:rFonts w:ascii="Arial" w:hAnsi="Arial" w:cs="Arial"/>
                <w:sz w:val="20"/>
              </w:rPr>
              <w:t xml:space="preserve">взаимодействие с </w:t>
            </w:r>
            <w:r w:rsidR="000C3B4E">
              <w:rPr>
                <w:rFonts w:ascii="Arial" w:hAnsi="Arial" w:cs="Arial"/>
                <w:sz w:val="20"/>
              </w:rPr>
              <w:t xml:space="preserve">подсистемами </w:t>
            </w:r>
            <w:r w:rsidR="008A330C" w:rsidRPr="00157735">
              <w:rPr>
                <w:rFonts w:ascii="Arial" w:hAnsi="Arial" w:cs="Arial"/>
                <w:sz w:val="20"/>
              </w:rPr>
              <w:t>ЛИС, РИС</w:t>
            </w:r>
            <w:r w:rsidR="000C3B4E">
              <w:rPr>
                <w:rFonts w:ascii="Arial" w:hAnsi="Arial" w:cs="Arial"/>
                <w:sz w:val="20"/>
              </w:rPr>
              <w:t>/</w:t>
            </w:r>
            <w:r w:rsidR="000C3B4E">
              <w:rPr>
                <w:rFonts w:ascii="Arial" w:hAnsi="Arial" w:cs="Arial"/>
                <w:sz w:val="20"/>
                <w:lang w:val="en-US"/>
              </w:rPr>
              <w:t>PACS</w:t>
            </w:r>
            <w:r w:rsidR="007D1C24">
              <w:rPr>
                <w:rFonts w:ascii="Arial" w:hAnsi="Arial" w:cs="Arial"/>
                <w:sz w:val="20"/>
              </w:rPr>
              <w:t xml:space="preserve"> и др.</w:t>
            </w:r>
            <w:r>
              <w:rPr>
                <w:rFonts w:ascii="Arial" w:hAnsi="Arial" w:cs="Arial"/>
                <w:sz w:val="20"/>
              </w:rPr>
              <w:t>,</w:t>
            </w:r>
          </w:p>
          <w:p w:rsidR="001D55E2" w:rsidRDefault="001D55E2" w:rsidP="004B0E32">
            <w:pPr>
              <w:spacing w:after="0" w:line="240" w:lineRule="auto"/>
              <w:rPr>
                <w:rFonts w:ascii="Arial" w:hAnsi="Arial" w:cs="Arial"/>
                <w:sz w:val="20"/>
              </w:rPr>
            </w:pPr>
            <w:r>
              <w:rPr>
                <w:rFonts w:ascii="Arial" w:hAnsi="Arial" w:cs="Arial"/>
                <w:sz w:val="20"/>
              </w:rPr>
              <w:t xml:space="preserve">- </w:t>
            </w:r>
            <w:r w:rsidRPr="00157735">
              <w:rPr>
                <w:rFonts w:ascii="Arial" w:hAnsi="Arial" w:cs="Arial"/>
                <w:sz w:val="20"/>
              </w:rPr>
              <w:t>взаимодействие</w:t>
            </w:r>
            <w:r>
              <w:rPr>
                <w:rFonts w:ascii="Arial" w:hAnsi="Arial" w:cs="Arial"/>
                <w:sz w:val="20"/>
              </w:rPr>
              <w:t xml:space="preserve"> </w:t>
            </w:r>
            <w:r w:rsidR="008A330C" w:rsidRPr="00157735">
              <w:rPr>
                <w:rFonts w:ascii="Arial" w:hAnsi="Arial" w:cs="Arial"/>
                <w:sz w:val="20"/>
              </w:rPr>
              <w:t xml:space="preserve">с обеспечивающими </w:t>
            </w:r>
            <w:r w:rsidR="007D1C24">
              <w:rPr>
                <w:rFonts w:ascii="Arial" w:hAnsi="Arial" w:cs="Arial"/>
                <w:sz w:val="20"/>
              </w:rPr>
              <w:t>ИС МО</w:t>
            </w:r>
            <w:r>
              <w:rPr>
                <w:rFonts w:ascii="Arial" w:hAnsi="Arial" w:cs="Arial"/>
                <w:sz w:val="20"/>
              </w:rPr>
              <w:t>,</w:t>
            </w:r>
          </w:p>
          <w:p w:rsidR="001D55E2" w:rsidRDefault="001D55E2" w:rsidP="004B0E32">
            <w:pPr>
              <w:spacing w:after="0" w:line="240" w:lineRule="auto"/>
              <w:rPr>
                <w:rFonts w:ascii="Arial" w:hAnsi="Arial" w:cs="Arial"/>
                <w:sz w:val="20"/>
              </w:rPr>
            </w:pPr>
            <w:r>
              <w:rPr>
                <w:rFonts w:ascii="Arial" w:hAnsi="Arial" w:cs="Arial"/>
                <w:sz w:val="20"/>
              </w:rPr>
              <w:t xml:space="preserve">- </w:t>
            </w:r>
            <w:r w:rsidR="008A330C" w:rsidRPr="00157735">
              <w:rPr>
                <w:rFonts w:ascii="Arial" w:hAnsi="Arial" w:cs="Arial"/>
                <w:sz w:val="20"/>
              </w:rPr>
              <w:t xml:space="preserve">взаимодействие с </w:t>
            </w:r>
            <w:r w:rsidR="007D1C24">
              <w:rPr>
                <w:rFonts w:ascii="Arial" w:hAnsi="Arial" w:cs="Arial"/>
                <w:sz w:val="20"/>
              </w:rPr>
              <w:t xml:space="preserve">внешними </w:t>
            </w:r>
            <w:r w:rsidR="008A330C" w:rsidRPr="00157735">
              <w:rPr>
                <w:rFonts w:ascii="Arial" w:hAnsi="Arial" w:cs="Arial"/>
                <w:sz w:val="20"/>
              </w:rPr>
              <w:t>аналитическими системами</w:t>
            </w:r>
            <w:r>
              <w:rPr>
                <w:rFonts w:ascii="Arial" w:hAnsi="Arial" w:cs="Arial"/>
                <w:sz w:val="20"/>
              </w:rPr>
              <w:t>,</w:t>
            </w:r>
          </w:p>
          <w:p w:rsidR="008A330C" w:rsidRPr="00157735" w:rsidRDefault="001D55E2" w:rsidP="004140BA">
            <w:pPr>
              <w:spacing w:line="240" w:lineRule="auto"/>
              <w:rPr>
                <w:rFonts w:ascii="Arial" w:hAnsi="Arial" w:cs="Arial"/>
                <w:sz w:val="20"/>
              </w:rPr>
            </w:pPr>
            <w:r>
              <w:rPr>
                <w:rFonts w:ascii="Arial" w:hAnsi="Arial" w:cs="Arial"/>
                <w:sz w:val="20"/>
              </w:rPr>
              <w:t xml:space="preserve">- </w:t>
            </w:r>
            <w:r w:rsidRPr="00157735">
              <w:rPr>
                <w:rFonts w:ascii="Arial" w:hAnsi="Arial" w:cs="Arial"/>
                <w:sz w:val="20"/>
              </w:rPr>
              <w:t>взаимодействие</w:t>
            </w:r>
            <w:r>
              <w:rPr>
                <w:rFonts w:ascii="Arial" w:hAnsi="Arial" w:cs="Arial"/>
                <w:sz w:val="20"/>
              </w:rPr>
              <w:t xml:space="preserve"> со</w:t>
            </w:r>
            <w:r w:rsidR="008A330C" w:rsidRPr="00157735">
              <w:rPr>
                <w:rFonts w:ascii="Arial" w:hAnsi="Arial" w:cs="Arial"/>
                <w:sz w:val="20"/>
              </w:rPr>
              <w:t xml:space="preserve"> средствами поддержки принятия решени</w:t>
            </w:r>
            <w:r w:rsidR="004140BA">
              <w:rPr>
                <w:rFonts w:ascii="Arial" w:hAnsi="Arial" w:cs="Arial"/>
                <w:sz w:val="20"/>
              </w:rPr>
              <w:t>й</w:t>
            </w:r>
          </w:p>
        </w:tc>
      </w:tr>
    </w:tbl>
    <w:p w:rsidR="00F00293" w:rsidRPr="00A91C9E" w:rsidRDefault="00F00293" w:rsidP="00A91C9E">
      <w:pPr>
        <w:pStyle w:val="42"/>
      </w:pPr>
      <w:bookmarkStart w:id="20" w:name="_Toc415837246"/>
      <w:r w:rsidRPr="00A91C9E">
        <w:t>Базовый функционал</w:t>
      </w:r>
      <w:r w:rsidR="00157735">
        <w:t xml:space="preserve"> МИС МО</w:t>
      </w:r>
      <w:bookmarkEnd w:id="20"/>
    </w:p>
    <w:p w:rsidR="00474FF6" w:rsidRPr="00AF02BD" w:rsidRDefault="00AF02BD" w:rsidP="00474FF6">
      <w:pPr>
        <w:spacing w:after="240" w:line="360" w:lineRule="auto"/>
        <w:jc w:val="both"/>
        <w:rPr>
          <w:rFonts w:ascii="Times New Roman" w:hAnsi="Times New Roman" w:cs="Times New Roman"/>
          <w:sz w:val="28"/>
        </w:rPr>
      </w:pPr>
      <w:r w:rsidRPr="00AF02BD">
        <w:rPr>
          <w:rFonts w:ascii="Times New Roman" w:hAnsi="Times New Roman" w:cs="Times New Roman"/>
          <w:sz w:val="28"/>
        </w:rPr>
        <w:t xml:space="preserve">В </w:t>
      </w:r>
      <w:r>
        <w:rPr>
          <w:rFonts w:ascii="Times New Roman" w:hAnsi="Times New Roman" w:cs="Times New Roman"/>
          <w:sz w:val="28"/>
        </w:rPr>
        <w:t xml:space="preserve">состав </w:t>
      </w:r>
      <w:r w:rsidRPr="00AF02BD">
        <w:rPr>
          <w:rFonts w:ascii="Times New Roman" w:hAnsi="Times New Roman" w:cs="Times New Roman"/>
          <w:sz w:val="28"/>
        </w:rPr>
        <w:t xml:space="preserve">МИС МО должны входить </w:t>
      </w:r>
      <w:r>
        <w:rPr>
          <w:rFonts w:ascii="Times New Roman" w:hAnsi="Times New Roman" w:cs="Times New Roman"/>
          <w:sz w:val="28"/>
        </w:rPr>
        <w:t>п</w:t>
      </w:r>
      <w:r w:rsidRPr="00AF02BD">
        <w:rPr>
          <w:rFonts w:ascii="Times New Roman" w:hAnsi="Times New Roman" w:cs="Times New Roman"/>
          <w:sz w:val="28"/>
        </w:rPr>
        <w:t>одсистемы</w:t>
      </w:r>
      <w:r>
        <w:rPr>
          <w:rFonts w:ascii="Times New Roman" w:hAnsi="Times New Roman" w:cs="Times New Roman"/>
          <w:sz w:val="28"/>
        </w:rPr>
        <w:t xml:space="preserve">, обеспечивающие базовые функциональные возможности, набор которых зависит от типа МО. Основные подсистемы МИС МО для обеспечения базового функционала </w:t>
      </w:r>
      <w:r w:rsidR="00907308">
        <w:rPr>
          <w:rFonts w:ascii="Times New Roman" w:hAnsi="Times New Roman" w:cs="Times New Roman"/>
          <w:sz w:val="28"/>
        </w:rPr>
        <w:t>(</w:t>
      </w:r>
      <w:r w:rsidR="007248B1">
        <w:rPr>
          <w:rFonts w:ascii="Times New Roman" w:hAnsi="Times New Roman" w:cs="Times New Roman"/>
          <w:sz w:val="28"/>
        </w:rPr>
        <w:fldChar w:fldCharType="begin"/>
      </w:r>
      <w:r w:rsidR="00907308">
        <w:rPr>
          <w:rFonts w:ascii="Times New Roman" w:hAnsi="Times New Roman" w:cs="Times New Roman"/>
          <w:sz w:val="28"/>
        </w:rPr>
        <w:instrText xml:space="preserve"> REF _Ref413408212 \h </w:instrText>
      </w:r>
      <w:r w:rsidR="007248B1">
        <w:rPr>
          <w:rFonts w:ascii="Times New Roman" w:hAnsi="Times New Roman" w:cs="Times New Roman"/>
          <w:sz w:val="28"/>
        </w:rPr>
      </w:r>
      <w:r w:rsidR="007248B1">
        <w:rPr>
          <w:rFonts w:ascii="Times New Roman" w:hAnsi="Times New Roman" w:cs="Times New Roman"/>
          <w:sz w:val="28"/>
        </w:rPr>
        <w:fldChar w:fldCharType="separate"/>
      </w:r>
      <w:r w:rsidR="00D11337" w:rsidRPr="00421AD5">
        <w:rPr>
          <w:rFonts w:ascii="Times New Roman" w:hAnsi="Times New Roman" w:cs="Times New Roman"/>
          <w:b/>
          <w:sz w:val="28"/>
        </w:rPr>
        <w:t xml:space="preserve">Таблица </w:t>
      </w:r>
      <w:r w:rsidR="00D11337">
        <w:rPr>
          <w:rFonts w:ascii="Times New Roman" w:hAnsi="Times New Roman" w:cs="Times New Roman"/>
          <w:b/>
          <w:noProof/>
          <w:sz w:val="28"/>
        </w:rPr>
        <w:t>5</w:t>
      </w:r>
      <w:r w:rsidR="007248B1">
        <w:rPr>
          <w:rFonts w:ascii="Times New Roman" w:hAnsi="Times New Roman" w:cs="Times New Roman"/>
          <w:sz w:val="28"/>
        </w:rPr>
        <w:fldChar w:fldCharType="end"/>
      </w:r>
      <w:r w:rsidR="00907308">
        <w:rPr>
          <w:rFonts w:ascii="Times New Roman" w:hAnsi="Times New Roman" w:cs="Times New Roman"/>
          <w:sz w:val="28"/>
        </w:rPr>
        <w:t xml:space="preserve">) </w:t>
      </w:r>
      <w:r>
        <w:rPr>
          <w:rFonts w:ascii="Times New Roman" w:hAnsi="Times New Roman" w:cs="Times New Roman"/>
          <w:sz w:val="28"/>
        </w:rPr>
        <w:t xml:space="preserve">приведены </w:t>
      </w:r>
      <w:r w:rsidR="00907308">
        <w:rPr>
          <w:rFonts w:ascii="Times New Roman" w:hAnsi="Times New Roman" w:cs="Times New Roman"/>
          <w:sz w:val="28"/>
        </w:rPr>
        <w:t>для медицинских организаций различного типа.</w:t>
      </w:r>
      <w:r w:rsidR="00474FF6">
        <w:rPr>
          <w:rFonts w:ascii="Times New Roman" w:hAnsi="Times New Roman" w:cs="Times New Roman"/>
          <w:sz w:val="28"/>
        </w:rPr>
        <w:t xml:space="preserve"> </w:t>
      </w:r>
      <w:r w:rsidR="00474FF6" w:rsidRPr="00AF02BD">
        <w:rPr>
          <w:rFonts w:ascii="Times New Roman" w:hAnsi="Times New Roman" w:cs="Times New Roman"/>
          <w:sz w:val="28"/>
        </w:rPr>
        <w:t xml:space="preserve">Функциональные возможности МИС МО разделяются </w:t>
      </w:r>
      <w:proofErr w:type="gramStart"/>
      <w:r w:rsidR="00474FF6" w:rsidRPr="00AF02BD">
        <w:rPr>
          <w:rFonts w:ascii="Times New Roman" w:hAnsi="Times New Roman" w:cs="Times New Roman"/>
          <w:sz w:val="28"/>
        </w:rPr>
        <w:t>на</w:t>
      </w:r>
      <w:proofErr w:type="gramEnd"/>
      <w:r w:rsidR="00474FF6" w:rsidRPr="00AF02BD">
        <w:rPr>
          <w:rFonts w:ascii="Times New Roman" w:hAnsi="Times New Roman" w:cs="Times New Roman"/>
          <w:sz w:val="28"/>
        </w:rPr>
        <w:t xml:space="preserve"> обязательные и рекомендуемые. </w:t>
      </w:r>
    </w:p>
    <w:p w:rsidR="0064436E" w:rsidRPr="00253770" w:rsidRDefault="0064436E" w:rsidP="00421AD5">
      <w:pPr>
        <w:spacing w:after="240" w:line="240" w:lineRule="auto"/>
        <w:jc w:val="both"/>
        <w:rPr>
          <w:rFonts w:ascii="Times New Roman" w:hAnsi="Times New Roman" w:cs="Times New Roman"/>
          <w:b/>
          <w:sz w:val="28"/>
        </w:rPr>
      </w:pPr>
      <w:bookmarkStart w:id="21" w:name="_Ref413408212"/>
      <w:r w:rsidRPr="00421AD5">
        <w:rPr>
          <w:rFonts w:ascii="Times New Roman" w:hAnsi="Times New Roman" w:cs="Times New Roman"/>
          <w:b/>
          <w:sz w:val="28"/>
        </w:rPr>
        <w:t xml:space="preserve">Таблица </w:t>
      </w:r>
      <w:r w:rsidR="007248B1" w:rsidRPr="00253770">
        <w:rPr>
          <w:rFonts w:ascii="Times New Roman" w:hAnsi="Times New Roman" w:cs="Times New Roman"/>
          <w:b/>
          <w:sz w:val="28"/>
        </w:rPr>
        <w:fldChar w:fldCharType="begin"/>
      </w:r>
      <w:r w:rsidR="00AF02BD" w:rsidRPr="00253770">
        <w:rPr>
          <w:rFonts w:ascii="Times New Roman" w:hAnsi="Times New Roman" w:cs="Times New Roman"/>
          <w:b/>
          <w:sz w:val="28"/>
        </w:rPr>
        <w:instrText xml:space="preserve"> SEQ Таблица \* ARABIC </w:instrText>
      </w:r>
      <w:r w:rsidR="007248B1" w:rsidRPr="00253770">
        <w:rPr>
          <w:rFonts w:ascii="Times New Roman" w:hAnsi="Times New Roman" w:cs="Times New Roman"/>
          <w:b/>
          <w:sz w:val="28"/>
        </w:rPr>
        <w:fldChar w:fldCharType="separate"/>
      </w:r>
      <w:r w:rsidR="00D11337">
        <w:rPr>
          <w:rFonts w:ascii="Times New Roman" w:hAnsi="Times New Roman" w:cs="Times New Roman"/>
          <w:b/>
          <w:noProof/>
          <w:sz w:val="28"/>
        </w:rPr>
        <w:t>5</w:t>
      </w:r>
      <w:r w:rsidR="007248B1" w:rsidRPr="00253770">
        <w:rPr>
          <w:rFonts w:ascii="Times New Roman" w:hAnsi="Times New Roman" w:cs="Times New Roman"/>
          <w:b/>
          <w:sz w:val="28"/>
        </w:rPr>
        <w:fldChar w:fldCharType="end"/>
      </w:r>
      <w:bookmarkEnd w:id="21"/>
      <w:r w:rsidRPr="00253770">
        <w:rPr>
          <w:rFonts w:ascii="Times New Roman" w:hAnsi="Times New Roman" w:cs="Times New Roman"/>
          <w:b/>
          <w:sz w:val="28"/>
        </w:rPr>
        <w:t xml:space="preserve">. </w:t>
      </w:r>
      <w:r w:rsidR="00421AD5" w:rsidRPr="00253770">
        <w:rPr>
          <w:rFonts w:ascii="Times New Roman" w:hAnsi="Times New Roman" w:cs="Times New Roman"/>
          <w:sz w:val="28"/>
        </w:rPr>
        <w:t>Набор модулей, обеспечивающих базовый функционал</w:t>
      </w:r>
      <w:r w:rsidR="00FF7B10" w:rsidRPr="00253770">
        <w:rPr>
          <w:rFonts w:ascii="Times New Roman" w:hAnsi="Times New Roman" w:cs="Times New Roman"/>
          <w:sz w:val="28"/>
        </w:rPr>
        <w:t xml:space="preserve"> МИС МО</w:t>
      </w:r>
      <w:r w:rsidR="00421AD5" w:rsidRPr="00253770">
        <w:rPr>
          <w:rFonts w:ascii="Times New Roman" w:hAnsi="Times New Roman" w:cs="Times New Roman"/>
          <w:sz w:val="28"/>
        </w:rPr>
        <w:t xml:space="preserve"> в медицинских организациях различного типа.</w:t>
      </w:r>
      <w:r w:rsidR="00D97C92">
        <w:rPr>
          <w:rFonts w:ascii="Times New Roman" w:hAnsi="Times New Roman" w:cs="Times New Roman"/>
          <w:sz w:val="28"/>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850"/>
        <w:gridCol w:w="851"/>
        <w:gridCol w:w="992"/>
        <w:gridCol w:w="992"/>
        <w:gridCol w:w="1134"/>
        <w:gridCol w:w="921"/>
        <w:gridCol w:w="922"/>
      </w:tblGrid>
      <w:tr w:rsidR="00753F5F" w:rsidRPr="00753F5F" w:rsidTr="006F614C">
        <w:tc>
          <w:tcPr>
            <w:tcW w:w="2410" w:type="dxa"/>
            <w:vMerge w:val="restart"/>
            <w:shd w:val="clear" w:color="auto" w:fill="auto"/>
            <w:vAlign w:val="center"/>
          </w:tcPr>
          <w:p w:rsidR="0064436E" w:rsidRPr="00753F5F" w:rsidRDefault="0064436E" w:rsidP="002241A2">
            <w:pPr>
              <w:jc w:val="center"/>
              <w:rPr>
                <w:rFonts w:ascii="Arial" w:hAnsi="Arial" w:cs="Arial"/>
                <w:sz w:val="20"/>
                <w:szCs w:val="20"/>
              </w:rPr>
            </w:pPr>
            <w:r w:rsidRPr="00753F5F">
              <w:rPr>
                <w:rFonts w:ascii="Arial" w:hAnsi="Arial" w:cs="Arial"/>
                <w:b/>
                <w:sz w:val="20"/>
                <w:szCs w:val="20"/>
              </w:rPr>
              <w:lastRenderedPageBreak/>
              <w:t xml:space="preserve">Название </w:t>
            </w:r>
            <w:r w:rsidR="002241A2" w:rsidRPr="00753F5F">
              <w:rPr>
                <w:rFonts w:ascii="Arial" w:hAnsi="Arial" w:cs="Arial"/>
                <w:b/>
                <w:sz w:val="20"/>
                <w:szCs w:val="20"/>
              </w:rPr>
              <w:t>подсистемы</w:t>
            </w:r>
            <w:r w:rsidR="00FF7B10" w:rsidRPr="00753F5F">
              <w:rPr>
                <w:rFonts w:ascii="Arial" w:hAnsi="Arial" w:cs="Arial"/>
                <w:b/>
                <w:sz w:val="20"/>
                <w:szCs w:val="20"/>
              </w:rPr>
              <w:t xml:space="preserve"> МИС МО</w:t>
            </w:r>
          </w:p>
        </w:tc>
        <w:tc>
          <w:tcPr>
            <w:tcW w:w="7513" w:type="dxa"/>
            <w:gridSpan w:val="8"/>
            <w:shd w:val="clear" w:color="auto" w:fill="auto"/>
            <w:vAlign w:val="center"/>
          </w:tcPr>
          <w:p w:rsidR="0064436E" w:rsidRPr="00753F5F" w:rsidRDefault="00FF7B10" w:rsidP="0064436E">
            <w:pPr>
              <w:jc w:val="center"/>
              <w:rPr>
                <w:rFonts w:ascii="Arial" w:hAnsi="Arial" w:cs="Arial"/>
                <w:b/>
                <w:sz w:val="20"/>
                <w:szCs w:val="20"/>
              </w:rPr>
            </w:pPr>
            <w:r w:rsidRPr="00753F5F">
              <w:rPr>
                <w:rFonts w:ascii="Arial" w:hAnsi="Arial" w:cs="Arial"/>
                <w:b/>
                <w:sz w:val="20"/>
                <w:szCs w:val="20"/>
              </w:rPr>
              <w:t>Тип</w:t>
            </w:r>
            <w:r w:rsidR="0064436E" w:rsidRPr="00753F5F">
              <w:rPr>
                <w:rFonts w:ascii="Arial" w:hAnsi="Arial" w:cs="Arial"/>
                <w:b/>
                <w:sz w:val="20"/>
                <w:szCs w:val="20"/>
              </w:rPr>
              <w:t xml:space="preserve"> МО</w:t>
            </w:r>
          </w:p>
        </w:tc>
      </w:tr>
      <w:tr w:rsidR="00753F5F" w:rsidRPr="00753F5F" w:rsidTr="00ED7A3D">
        <w:tc>
          <w:tcPr>
            <w:tcW w:w="2410" w:type="dxa"/>
            <w:vMerge/>
            <w:shd w:val="clear" w:color="auto" w:fill="auto"/>
            <w:vAlign w:val="center"/>
          </w:tcPr>
          <w:p w:rsidR="006F614C" w:rsidRPr="00753F5F" w:rsidRDefault="006F614C" w:rsidP="00972EA2">
            <w:pPr>
              <w:jc w:val="center"/>
              <w:rPr>
                <w:rFonts w:ascii="Arial" w:hAnsi="Arial" w:cs="Arial"/>
                <w:b/>
                <w:sz w:val="20"/>
                <w:szCs w:val="20"/>
              </w:rPr>
            </w:pPr>
          </w:p>
        </w:tc>
        <w:tc>
          <w:tcPr>
            <w:tcW w:w="851" w:type="dxa"/>
            <w:shd w:val="clear" w:color="auto" w:fill="auto"/>
            <w:vAlign w:val="center"/>
          </w:tcPr>
          <w:p w:rsidR="006F614C" w:rsidRPr="00753F5F" w:rsidRDefault="006F614C" w:rsidP="00FF7B10">
            <w:pPr>
              <w:spacing w:after="0" w:line="240" w:lineRule="auto"/>
              <w:jc w:val="center"/>
              <w:rPr>
                <w:rFonts w:ascii="Arial Narrow" w:hAnsi="Arial Narrow" w:cs="Arial"/>
                <w:b/>
                <w:sz w:val="20"/>
                <w:szCs w:val="20"/>
              </w:rPr>
            </w:pPr>
            <w:proofErr w:type="spellStart"/>
            <w:proofErr w:type="gramStart"/>
            <w:r w:rsidRPr="00753F5F">
              <w:rPr>
                <w:rFonts w:ascii="Arial Narrow" w:hAnsi="Arial Narrow" w:cs="Arial"/>
                <w:b/>
                <w:sz w:val="20"/>
                <w:szCs w:val="20"/>
              </w:rPr>
              <w:t>Стацио</w:t>
            </w:r>
            <w:proofErr w:type="spellEnd"/>
            <w:r w:rsidRPr="00753F5F">
              <w:rPr>
                <w:rFonts w:ascii="Arial Narrow" w:hAnsi="Arial Narrow" w:cs="Arial"/>
                <w:b/>
                <w:sz w:val="20"/>
                <w:szCs w:val="20"/>
              </w:rPr>
              <w:t>-нар</w:t>
            </w:r>
            <w:proofErr w:type="gramEnd"/>
          </w:p>
        </w:tc>
        <w:tc>
          <w:tcPr>
            <w:tcW w:w="850" w:type="dxa"/>
            <w:shd w:val="clear" w:color="auto" w:fill="auto"/>
            <w:vAlign w:val="center"/>
          </w:tcPr>
          <w:p w:rsidR="006F614C" w:rsidRPr="00753F5F" w:rsidRDefault="006F614C" w:rsidP="00FF7B10">
            <w:pPr>
              <w:spacing w:after="0" w:line="240" w:lineRule="auto"/>
              <w:jc w:val="center"/>
              <w:rPr>
                <w:rFonts w:ascii="Arial Narrow" w:hAnsi="Arial Narrow" w:cs="Arial"/>
                <w:b/>
                <w:sz w:val="20"/>
                <w:szCs w:val="20"/>
              </w:rPr>
            </w:pPr>
            <w:r w:rsidRPr="00753F5F">
              <w:rPr>
                <w:rFonts w:ascii="Arial Narrow" w:hAnsi="Arial Narrow" w:cs="Arial"/>
                <w:b/>
                <w:sz w:val="20"/>
                <w:szCs w:val="20"/>
              </w:rPr>
              <w:t>Роддом</w:t>
            </w:r>
          </w:p>
        </w:tc>
        <w:tc>
          <w:tcPr>
            <w:tcW w:w="851" w:type="dxa"/>
            <w:shd w:val="clear" w:color="auto" w:fill="auto"/>
            <w:vAlign w:val="center"/>
          </w:tcPr>
          <w:p w:rsidR="006F614C" w:rsidRPr="00753F5F" w:rsidRDefault="006F614C" w:rsidP="00FF7B10">
            <w:pPr>
              <w:spacing w:after="0" w:line="240" w:lineRule="auto"/>
              <w:jc w:val="center"/>
              <w:rPr>
                <w:rFonts w:ascii="Arial Narrow" w:hAnsi="Arial Narrow" w:cs="Arial"/>
                <w:b/>
                <w:sz w:val="20"/>
                <w:szCs w:val="20"/>
              </w:rPr>
            </w:pPr>
            <w:proofErr w:type="spellStart"/>
            <w:proofErr w:type="gramStart"/>
            <w:r w:rsidRPr="00753F5F">
              <w:rPr>
                <w:rFonts w:ascii="Arial Narrow" w:hAnsi="Arial Narrow" w:cs="Arial"/>
                <w:b/>
                <w:sz w:val="20"/>
                <w:szCs w:val="20"/>
              </w:rPr>
              <w:t>Санато-рий</w:t>
            </w:r>
            <w:proofErr w:type="spellEnd"/>
            <w:proofErr w:type="gramEnd"/>
          </w:p>
        </w:tc>
        <w:tc>
          <w:tcPr>
            <w:tcW w:w="992" w:type="dxa"/>
            <w:shd w:val="clear" w:color="auto" w:fill="auto"/>
            <w:vAlign w:val="center"/>
          </w:tcPr>
          <w:p w:rsidR="006F614C" w:rsidRPr="00753F5F" w:rsidRDefault="006F614C" w:rsidP="00FF7B10">
            <w:pPr>
              <w:spacing w:after="0" w:line="240" w:lineRule="auto"/>
              <w:jc w:val="center"/>
              <w:rPr>
                <w:rFonts w:ascii="Arial Narrow" w:hAnsi="Arial Narrow" w:cs="Arial"/>
                <w:b/>
                <w:sz w:val="20"/>
                <w:szCs w:val="20"/>
              </w:rPr>
            </w:pPr>
            <w:proofErr w:type="spellStart"/>
            <w:proofErr w:type="gramStart"/>
            <w:r w:rsidRPr="00753F5F">
              <w:rPr>
                <w:rFonts w:ascii="Arial Narrow" w:hAnsi="Arial Narrow" w:cs="Arial"/>
                <w:b/>
                <w:sz w:val="20"/>
                <w:szCs w:val="20"/>
              </w:rPr>
              <w:t>Поликли-ника</w:t>
            </w:r>
            <w:proofErr w:type="spellEnd"/>
            <w:proofErr w:type="gramEnd"/>
          </w:p>
        </w:tc>
        <w:tc>
          <w:tcPr>
            <w:tcW w:w="992" w:type="dxa"/>
            <w:shd w:val="clear" w:color="auto" w:fill="auto"/>
            <w:vAlign w:val="center"/>
          </w:tcPr>
          <w:p w:rsidR="006F614C" w:rsidRPr="00753F5F" w:rsidRDefault="006F614C" w:rsidP="00FF7B10">
            <w:pPr>
              <w:spacing w:after="0" w:line="240" w:lineRule="auto"/>
              <w:jc w:val="center"/>
              <w:rPr>
                <w:rFonts w:ascii="Arial Narrow" w:hAnsi="Arial Narrow" w:cs="Arial"/>
                <w:b/>
                <w:sz w:val="20"/>
                <w:szCs w:val="20"/>
              </w:rPr>
            </w:pPr>
            <w:proofErr w:type="spellStart"/>
            <w:r w:rsidRPr="00753F5F">
              <w:rPr>
                <w:rFonts w:ascii="Arial Narrow" w:hAnsi="Arial Narrow" w:cs="Arial"/>
                <w:b/>
                <w:sz w:val="20"/>
                <w:szCs w:val="20"/>
              </w:rPr>
              <w:t>Стомат</w:t>
            </w:r>
            <w:proofErr w:type="spellEnd"/>
            <w:r w:rsidRPr="00753F5F">
              <w:rPr>
                <w:rFonts w:ascii="Arial Narrow" w:hAnsi="Arial Narrow" w:cs="Arial"/>
                <w:b/>
                <w:sz w:val="20"/>
                <w:szCs w:val="20"/>
              </w:rPr>
              <w:t xml:space="preserve">. </w:t>
            </w:r>
            <w:proofErr w:type="spellStart"/>
            <w:r w:rsidRPr="00753F5F">
              <w:rPr>
                <w:rFonts w:ascii="Arial Narrow" w:hAnsi="Arial Narrow" w:cs="Arial"/>
                <w:b/>
                <w:sz w:val="20"/>
                <w:szCs w:val="20"/>
              </w:rPr>
              <w:t>пол-ка</w:t>
            </w:r>
            <w:proofErr w:type="spellEnd"/>
          </w:p>
        </w:tc>
        <w:tc>
          <w:tcPr>
            <w:tcW w:w="1134" w:type="dxa"/>
            <w:shd w:val="clear" w:color="auto" w:fill="auto"/>
            <w:vAlign w:val="center"/>
          </w:tcPr>
          <w:p w:rsidR="006F614C" w:rsidRPr="00753F5F" w:rsidRDefault="006F614C" w:rsidP="006F614C">
            <w:pPr>
              <w:spacing w:after="0" w:line="240" w:lineRule="auto"/>
              <w:jc w:val="center"/>
              <w:rPr>
                <w:rFonts w:ascii="Arial Narrow" w:hAnsi="Arial Narrow" w:cs="Arial"/>
                <w:b/>
                <w:sz w:val="20"/>
                <w:szCs w:val="20"/>
              </w:rPr>
            </w:pPr>
            <w:proofErr w:type="spellStart"/>
            <w:r w:rsidRPr="00753F5F">
              <w:rPr>
                <w:rFonts w:ascii="Arial Narrow" w:hAnsi="Arial Narrow" w:cs="Arial"/>
                <w:b/>
                <w:sz w:val="20"/>
                <w:szCs w:val="20"/>
              </w:rPr>
              <w:t>Диспан</w:t>
            </w:r>
            <w:proofErr w:type="spellEnd"/>
            <w:r w:rsidRPr="00753F5F">
              <w:rPr>
                <w:rFonts w:ascii="Arial Narrow" w:hAnsi="Arial Narrow" w:cs="Arial"/>
                <w:b/>
                <w:sz w:val="20"/>
                <w:szCs w:val="20"/>
              </w:rPr>
              <w:t xml:space="preserve">-сер и </w:t>
            </w:r>
            <w:proofErr w:type="spellStart"/>
            <w:r w:rsidRPr="00753F5F">
              <w:rPr>
                <w:rFonts w:ascii="Arial Narrow" w:hAnsi="Arial Narrow" w:cs="Arial"/>
                <w:b/>
                <w:sz w:val="20"/>
                <w:szCs w:val="20"/>
              </w:rPr>
              <w:t>спец</w:t>
            </w:r>
            <w:proofErr w:type="gramStart"/>
            <w:r w:rsidRPr="00753F5F">
              <w:rPr>
                <w:rFonts w:ascii="Arial Narrow" w:hAnsi="Arial Narrow" w:cs="Arial"/>
                <w:b/>
                <w:sz w:val="20"/>
                <w:szCs w:val="20"/>
              </w:rPr>
              <w:t>.ц</w:t>
            </w:r>
            <w:proofErr w:type="gramEnd"/>
            <w:r w:rsidRPr="00753F5F">
              <w:rPr>
                <w:rFonts w:ascii="Arial Narrow" w:hAnsi="Arial Narrow" w:cs="Arial"/>
                <w:b/>
                <w:sz w:val="20"/>
                <w:szCs w:val="20"/>
              </w:rPr>
              <w:t>ентр</w:t>
            </w:r>
            <w:proofErr w:type="spellEnd"/>
          </w:p>
        </w:tc>
        <w:tc>
          <w:tcPr>
            <w:tcW w:w="921" w:type="dxa"/>
            <w:vAlign w:val="center"/>
          </w:tcPr>
          <w:p w:rsidR="006F614C" w:rsidRPr="00753F5F" w:rsidRDefault="00F552E6" w:rsidP="00F552E6">
            <w:pPr>
              <w:spacing w:after="0" w:line="240" w:lineRule="auto"/>
              <w:jc w:val="center"/>
              <w:rPr>
                <w:rFonts w:ascii="Arial" w:hAnsi="Arial" w:cs="Arial"/>
                <w:noProof/>
                <w:sz w:val="20"/>
                <w:szCs w:val="20"/>
                <w:lang w:eastAsia="ru-RU"/>
              </w:rPr>
            </w:pPr>
            <w:r w:rsidRPr="00753F5F">
              <w:rPr>
                <w:rFonts w:ascii="Arial Narrow" w:hAnsi="Arial Narrow" w:cs="Arial"/>
                <w:b/>
                <w:sz w:val="20"/>
                <w:szCs w:val="20"/>
              </w:rPr>
              <w:t>КДЦ</w:t>
            </w:r>
          </w:p>
        </w:tc>
        <w:tc>
          <w:tcPr>
            <w:tcW w:w="922" w:type="dxa"/>
            <w:vAlign w:val="center"/>
          </w:tcPr>
          <w:p w:rsidR="006F614C" w:rsidRPr="00753F5F" w:rsidRDefault="00070A22" w:rsidP="006F614C">
            <w:pPr>
              <w:spacing w:after="0" w:line="240" w:lineRule="auto"/>
              <w:jc w:val="center"/>
              <w:rPr>
                <w:rFonts w:ascii="Arial Narrow" w:hAnsi="Arial Narrow" w:cs="Arial"/>
                <w:b/>
                <w:sz w:val="20"/>
                <w:szCs w:val="20"/>
              </w:rPr>
            </w:pPr>
            <w:r>
              <w:rPr>
                <w:rFonts w:ascii="Arial Narrow" w:hAnsi="Arial Narrow" w:cs="Arial"/>
                <w:b/>
                <w:sz w:val="20"/>
                <w:szCs w:val="20"/>
              </w:rPr>
              <w:t>С</w:t>
            </w:r>
            <w:r w:rsidR="006F614C" w:rsidRPr="00753F5F">
              <w:rPr>
                <w:rFonts w:ascii="Arial Narrow" w:hAnsi="Arial Narrow" w:cs="Arial"/>
                <w:b/>
                <w:sz w:val="20"/>
                <w:szCs w:val="20"/>
              </w:rPr>
              <w:t xml:space="preserve">СМП, </w:t>
            </w:r>
            <w:proofErr w:type="spellStart"/>
            <w:r w:rsidR="00F552E6" w:rsidRPr="00753F5F">
              <w:rPr>
                <w:rFonts w:ascii="Arial Narrow" w:hAnsi="Arial Narrow" w:cs="Arial"/>
                <w:b/>
                <w:sz w:val="20"/>
                <w:szCs w:val="20"/>
              </w:rPr>
              <w:t>Неотл</w:t>
            </w:r>
            <w:proofErr w:type="spellEnd"/>
            <w:r w:rsidR="006F614C" w:rsidRPr="00753F5F">
              <w:rPr>
                <w:rFonts w:ascii="Arial Narrow" w:hAnsi="Arial Narrow" w:cs="Arial"/>
                <w:b/>
                <w:sz w:val="20"/>
                <w:szCs w:val="20"/>
              </w:rPr>
              <w:t>. пом.</w:t>
            </w:r>
          </w:p>
        </w:tc>
      </w:tr>
      <w:tr w:rsidR="00753F5F" w:rsidRPr="00753F5F" w:rsidTr="00ED7A3D">
        <w:tc>
          <w:tcPr>
            <w:tcW w:w="2410" w:type="dxa"/>
            <w:vAlign w:val="center"/>
          </w:tcPr>
          <w:p w:rsidR="006F614C" w:rsidRPr="00753F5F" w:rsidRDefault="006F614C" w:rsidP="00971A2A">
            <w:pPr>
              <w:spacing w:after="0" w:line="240" w:lineRule="auto"/>
              <w:rPr>
                <w:rFonts w:ascii="Arial Narrow" w:hAnsi="Arial Narrow" w:cs="Arial"/>
                <w:noProof/>
                <w:szCs w:val="20"/>
                <w:lang w:eastAsia="ru-RU"/>
              </w:rPr>
            </w:pPr>
            <w:r w:rsidRPr="00753F5F">
              <w:rPr>
                <w:rFonts w:ascii="Arial Narrow" w:hAnsi="Arial Narrow" w:cs="Arial"/>
                <w:noProof/>
                <w:szCs w:val="20"/>
                <w:lang w:eastAsia="ru-RU"/>
              </w:rPr>
              <w:t>Регистратура поликлиники</w:t>
            </w:r>
          </w:p>
        </w:tc>
        <w:tc>
          <w:tcPr>
            <w:tcW w:w="851" w:type="dxa"/>
            <w:vAlign w:val="center"/>
          </w:tcPr>
          <w:p w:rsidR="006F614C" w:rsidRPr="00753F5F" w:rsidRDefault="006F614C" w:rsidP="0064436E">
            <w:pPr>
              <w:spacing w:after="0" w:line="240" w:lineRule="auto"/>
              <w:jc w:val="center"/>
              <w:rPr>
                <w:rFonts w:ascii="Arial" w:hAnsi="Arial" w:cs="Arial"/>
                <w:b/>
                <w:sz w:val="20"/>
                <w:szCs w:val="20"/>
              </w:rPr>
            </w:pPr>
          </w:p>
        </w:tc>
        <w:tc>
          <w:tcPr>
            <w:tcW w:w="850" w:type="dxa"/>
            <w:vAlign w:val="center"/>
          </w:tcPr>
          <w:p w:rsidR="006F614C" w:rsidRPr="00753F5F" w:rsidRDefault="006F614C" w:rsidP="0064436E">
            <w:pPr>
              <w:spacing w:after="0" w:line="240" w:lineRule="auto"/>
              <w:jc w:val="center"/>
              <w:rPr>
                <w:rFonts w:ascii="Arial" w:hAnsi="Arial" w:cs="Arial"/>
                <w:b/>
                <w:noProof/>
                <w:sz w:val="24"/>
                <w:szCs w:val="20"/>
                <w:lang w:eastAsia="ru-RU"/>
              </w:rPr>
            </w:pPr>
          </w:p>
        </w:tc>
        <w:tc>
          <w:tcPr>
            <w:tcW w:w="851" w:type="dxa"/>
            <w:vAlign w:val="center"/>
          </w:tcPr>
          <w:p w:rsidR="006F614C" w:rsidRPr="00753F5F" w:rsidRDefault="006F614C" w:rsidP="0064436E">
            <w:pPr>
              <w:spacing w:after="0" w:line="240" w:lineRule="auto"/>
              <w:jc w:val="center"/>
              <w:rPr>
                <w:rFonts w:ascii="Arial" w:hAnsi="Arial" w:cs="Arial"/>
                <w:b/>
                <w:noProof/>
                <w:sz w:val="24"/>
                <w:szCs w:val="20"/>
                <w:lang w:eastAsia="ru-RU"/>
              </w:rPr>
            </w:pPr>
            <w:r w:rsidRPr="00753F5F">
              <w:rPr>
                <w:rFonts w:ascii="Arial" w:hAnsi="Arial" w:cs="Arial"/>
                <w:b/>
                <w:noProof/>
                <w:sz w:val="24"/>
                <w:szCs w:val="20"/>
                <w:lang w:eastAsia="ru-RU"/>
              </w:rPr>
              <w:sym w:font="Symbol" w:char="F0D6"/>
            </w:r>
          </w:p>
        </w:tc>
        <w:tc>
          <w:tcPr>
            <w:tcW w:w="992" w:type="dxa"/>
            <w:vAlign w:val="center"/>
          </w:tcPr>
          <w:p w:rsidR="006F614C" w:rsidRPr="00753F5F" w:rsidRDefault="006F614C" w:rsidP="0064436E">
            <w:pPr>
              <w:spacing w:after="0" w:line="240" w:lineRule="auto"/>
              <w:jc w:val="center"/>
              <w:rPr>
                <w:rFonts w:ascii="Arial" w:hAnsi="Arial" w:cs="Arial"/>
                <w:b/>
                <w:noProof/>
                <w:sz w:val="24"/>
                <w:szCs w:val="20"/>
                <w:lang w:eastAsia="ru-RU"/>
              </w:rPr>
            </w:pPr>
            <w:r w:rsidRPr="00753F5F">
              <w:rPr>
                <w:rFonts w:ascii="Arial" w:hAnsi="Arial" w:cs="Arial"/>
                <w:b/>
                <w:noProof/>
                <w:sz w:val="24"/>
                <w:szCs w:val="20"/>
                <w:lang w:eastAsia="ru-RU"/>
              </w:rPr>
              <w:sym w:font="Symbol" w:char="F0D6"/>
            </w:r>
          </w:p>
        </w:tc>
        <w:tc>
          <w:tcPr>
            <w:tcW w:w="992" w:type="dxa"/>
            <w:vAlign w:val="center"/>
          </w:tcPr>
          <w:p w:rsidR="006F614C" w:rsidRPr="00753F5F" w:rsidRDefault="006F614C" w:rsidP="0064436E">
            <w:pPr>
              <w:spacing w:after="0" w:line="240" w:lineRule="auto"/>
              <w:jc w:val="center"/>
              <w:rPr>
                <w:rFonts w:ascii="Arial" w:hAnsi="Arial" w:cs="Arial"/>
                <w:b/>
                <w:noProof/>
                <w:sz w:val="24"/>
                <w:szCs w:val="20"/>
                <w:lang w:eastAsia="ru-RU"/>
              </w:rPr>
            </w:pPr>
            <w:r w:rsidRPr="00753F5F">
              <w:rPr>
                <w:rFonts w:ascii="Arial" w:hAnsi="Arial" w:cs="Arial"/>
                <w:b/>
                <w:noProof/>
                <w:sz w:val="24"/>
                <w:szCs w:val="20"/>
                <w:lang w:eastAsia="ru-RU"/>
              </w:rPr>
              <w:sym w:font="Symbol" w:char="F0D6"/>
            </w:r>
          </w:p>
        </w:tc>
        <w:tc>
          <w:tcPr>
            <w:tcW w:w="1134" w:type="dxa"/>
            <w:vAlign w:val="center"/>
          </w:tcPr>
          <w:p w:rsidR="006F614C" w:rsidRPr="00753F5F" w:rsidRDefault="006F614C" w:rsidP="0064436E">
            <w:pPr>
              <w:spacing w:after="0" w:line="240" w:lineRule="auto"/>
              <w:jc w:val="center"/>
              <w:rPr>
                <w:rFonts w:ascii="Arial" w:hAnsi="Arial" w:cs="Arial"/>
                <w:b/>
                <w:noProof/>
                <w:sz w:val="24"/>
                <w:szCs w:val="20"/>
                <w:lang w:eastAsia="ru-RU"/>
              </w:rPr>
            </w:pPr>
            <w:r w:rsidRPr="00753F5F">
              <w:rPr>
                <w:rFonts w:ascii="Arial" w:hAnsi="Arial" w:cs="Arial"/>
                <w:b/>
                <w:noProof/>
                <w:sz w:val="24"/>
                <w:szCs w:val="20"/>
                <w:lang w:eastAsia="ru-RU"/>
              </w:rPr>
              <w:sym w:font="Symbol" w:char="F0D6"/>
            </w:r>
          </w:p>
        </w:tc>
        <w:tc>
          <w:tcPr>
            <w:tcW w:w="921" w:type="dxa"/>
          </w:tcPr>
          <w:p w:rsidR="006F614C" w:rsidRPr="00753F5F" w:rsidRDefault="00F552E6" w:rsidP="00971A2A">
            <w:pPr>
              <w:spacing w:after="0" w:line="240" w:lineRule="auto"/>
              <w:jc w:val="center"/>
              <w:rPr>
                <w:rFonts w:ascii="Arial" w:hAnsi="Arial" w:cs="Arial"/>
                <w:b/>
                <w:noProof/>
                <w:sz w:val="24"/>
                <w:szCs w:val="20"/>
                <w:lang w:eastAsia="ru-RU"/>
              </w:rPr>
            </w:pPr>
            <w:r w:rsidRPr="00753F5F">
              <w:rPr>
                <w:rFonts w:ascii="Arial" w:hAnsi="Arial" w:cs="Arial"/>
                <w:b/>
                <w:noProof/>
                <w:sz w:val="24"/>
                <w:szCs w:val="20"/>
                <w:lang w:eastAsia="ru-RU"/>
              </w:rPr>
              <w:sym w:font="Symbol" w:char="F0D6"/>
            </w:r>
          </w:p>
        </w:tc>
        <w:tc>
          <w:tcPr>
            <w:tcW w:w="922" w:type="dxa"/>
          </w:tcPr>
          <w:p w:rsidR="006F614C" w:rsidRPr="00753F5F" w:rsidRDefault="006F614C" w:rsidP="00971A2A">
            <w:pPr>
              <w:spacing w:after="0" w:line="240" w:lineRule="auto"/>
              <w:jc w:val="center"/>
              <w:rPr>
                <w:rFonts w:ascii="Arial" w:hAnsi="Arial" w:cs="Arial"/>
                <w:b/>
                <w:noProof/>
                <w:sz w:val="24"/>
                <w:szCs w:val="20"/>
                <w:lang w:eastAsia="ru-RU"/>
              </w:rPr>
            </w:pPr>
          </w:p>
        </w:tc>
      </w:tr>
      <w:tr w:rsidR="00753F5F" w:rsidRPr="00753F5F" w:rsidTr="00ED7A3D">
        <w:tc>
          <w:tcPr>
            <w:tcW w:w="2410" w:type="dxa"/>
            <w:vAlign w:val="center"/>
          </w:tcPr>
          <w:p w:rsidR="006F614C" w:rsidRPr="00753F5F" w:rsidRDefault="006F614C" w:rsidP="00971A2A">
            <w:pPr>
              <w:spacing w:after="0" w:line="240" w:lineRule="auto"/>
              <w:rPr>
                <w:rFonts w:ascii="Arial Narrow" w:hAnsi="Arial Narrow" w:cs="Arial"/>
                <w:noProof/>
                <w:szCs w:val="20"/>
                <w:lang w:eastAsia="ru-RU"/>
              </w:rPr>
            </w:pPr>
            <w:r w:rsidRPr="00753F5F">
              <w:rPr>
                <w:rFonts w:ascii="Arial Narrow" w:hAnsi="Arial Narrow" w:cs="Arial"/>
                <w:noProof/>
                <w:szCs w:val="20"/>
                <w:lang w:eastAsia="ru-RU"/>
              </w:rPr>
              <w:t>Приемное отделение</w:t>
            </w:r>
          </w:p>
        </w:tc>
        <w:tc>
          <w:tcPr>
            <w:tcW w:w="851" w:type="dxa"/>
            <w:vAlign w:val="center"/>
          </w:tcPr>
          <w:p w:rsidR="006F614C" w:rsidRPr="00753F5F" w:rsidRDefault="006F614C" w:rsidP="00971A2A">
            <w:pPr>
              <w:spacing w:after="0" w:line="240" w:lineRule="auto"/>
              <w:jc w:val="center"/>
              <w:rPr>
                <w:rFonts w:ascii="Arial" w:hAnsi="Arial" w:cs="Arial"/>
                <w:noProof/>
                <w:sz w:val="20"/>
                <w:szCs w:val="20"/>
                <w:lang w:eastAsia="ru-RU"/>
              </w:rPr>
            </w:pPr>
            <w:r w:rsidRPr="00753F5F">
              <w:rPr>
                <w:rFonts w:ascii="Arial" w:hAnsi="Arial" w:cs="Arial"/>
                <w:b/>
                <w:noProof/>
                <w:sz w:val="24"/>
                <w:szCs w:val="20"/>
                <w:lang w:eastAsia="ru-RU"/>
              </w:rPr>
              <w:sym w:font="Symbol" w:char="F0D6"/>
            </w:r>
          </w:p>
        </w:tc>
        <w:tc>
          <w:tcPr>
            <w:tcW w:w="850" w:type="dxa"/>
            <w:vAlign w:val="center"/>
          </w:tcPr>
          <w:p w:rsidR="006F614C" w:rsidRPr="00753F5F" w:rsidRDefault="006F614C" w:rsidP="00971A2A">
            <w:pPr>
              <w:spacing w:after="0" w:line="240" w:lineRule="auto"/>
              <w:jc w:val="center"/>
              <w:rPr>
                <w:rFonts w:ascii="Arial" w:hAnsi="Arial" w:cs="Arial"/>
                <w:noProof/>
                <w:sz w:val="20"/>
                <w:szCs w:val="20"/>
                <w:lang w:eastAsia="ru-RU"/>
              </w:rPr>
            </w:pPr>
            <w:r w:rsidRPr="00753F5F">
              <w:rPr>
                <w:rFonts w:ascii="Arial" w:hAnsi="Arial" w:cs="Arial"/>
                <w:b/>
                <w:noProof/>
                <w:sz w:val="24"/>
                <w:szCs w:val="20"/>
                <w:lang w:eastAsia="ru-RU"/>
              </w:rPr>
              <w:sym w:font="Symbol" w:char="F0D6"/>
            </w:r>
          </w:p>
        </w:tc>
        <w:tc>
          <w:tcPr>
            <w:tcW w:w="851" w:type="dxa"/>
            <w:vAlign w:val="center"/>
          </w:tcPr>
          <w:p w:rsidR="006F614C" w:rsidRPr="00753F5F" w:rsidRDefault="00061E3C" w:rsidP="00971A2A">
            <w:pPr>
              <w:spacing w:after="0" w:line="240" w:lineRule="auto"/>
              <w:jc w:val="center"/>
              <w:rPr>
                <w:rFonts w:ascii="Arial" w:hAnsi="Arial" w:cs="Arial"/>
                <w:noProof/>
                <w:sz w:val="20"/>
                <w:szCs w:val="20"/>
                <w:lang w:eastAsia="ru-RU"/>
              </w:rPr>
            </w:pPr>
            <w:r w:rsidRPr="00753F5F">
              <w:rPr>
                <w:rFonts w:ascii="Arial" w:hAnsi="Arial" w:cs="Arial"/>
                <w:b/>
                <w:noProof/>
                <w:sz w:val="24"/>
                <w:szCs w:val="20"/>
                <w:lang w:eastAsia="ru-RU"/>
              </w:rPr>
              <w:sym w:font="Symbol" w:char="F0D6"/>
            </w:r>
          </w:p>
        </w:tc>
        <w:tc>
          <w:tcPr>
            <w:tcW w:w="992" w:type="dxa"/>
            <w:vAlign w:val="center"/>
          </w:tcPr>
          <w:p w:rsidR="006F614C" w:rsidRPr="00753F5F" w:rsidRDefault="006F614C" w:rsidP="00971A2A">
            <w:pPr>
              <w:spacing w:after="0" w:line="240" w:lineRule="auto"/>
              <w:jc w:val="center"/>
              <w:rPr>
                <w:rFonts w:ascii="Arial" w:hAnsi="Arial" w:cs="Arial"/>
                <w:noProof/>
                <w:sz w:val="20"/>
                <w:szCs w:val="20"/>
                <w:lang w:eastAsia="ru-RU"/>
              </w:rPr>
            </w:pPr>
          </w:p>
        </w:tc>
        <w:tc>
          <w:tcPr>
            <w:tcW w:w="992" w:type="dxa"/>
            <w:vAlign w:val="center"/>
          </w:tcPr>
          <w:p w:rsidR="006F614C" w:rsidRPr="00753F5F" w:rsidRDefault="006F614C" w:rsidP="00971A2A">
            <w:pPr>
              <w:spacing w:after="0" w:line="240" w:lineRule="auto"/>
              <w:jc w:val="center"/>
              <w:rPr>
                <w:rFonts w:ascii="Arial" w:hAnsi="Arial" w:cs="Arial"/>
                <w:noProof/>
                <w:sz w:val="20"/>
                <w:szCs w:val="20"/>
                <w:lang w:eastAsia="ru-RU"/>
              </w:rPr>
            </w:pPr>
          </w:p>
        </w:tc>
        <w:tc>
          <w:tcPr>
            <w:tcW w:w="1134" w:type="dxa"/>
            <w:vAlign w:val="center"/>
          </w:tcPr>
          <w:p w:rsidR="006F614C" w:rsidRPr="00753F5F" w:rsidRDefault="00C3637D" w:rsidP="00971A2A">
            <w:pPr>
              <w:spacing w:after="0" w:line="240" w:lineRule="auto"/>
              <w:jc w:val="center"/>
              <w:rPr>
                <w:rFonts w:ascii="Arial" w:hAnsi="Arial" w:cs="Arial"/>
                <w:noProof/>
                <w:sz w:val="20"/>
                <w:szCs w:val="20"/>
                <w:lang w:eastAsia="ru-RU"/>
              </w:rPr>
            </w:pPr>
            <w:r w:rsidRPr="00753F5F">
              <w:rPr>
                <w:rFonts w:ascii="Arial" w:hAnsi="Arial" w:cs="Arial"/>
                <w:b/>
                <w:noProof/>
                <w:sz w:val="24"/>
                <w:szCs w:val="20"/>
                <w:lang w:eastAsia="ru-RU"/>
              </w:rPr>
              <w:sym w:font="Symbol" w:char="F0D6"/>
            </w:r>
          </w:p>
        </w:tc>
        <w:tc>
          <w:tcPr>
            <w:tcW w:w="921" w:type="dxa"/>
          </w:tcPr>
          <w:p w:rsidR="006F614C" w:rsidRPr="00753F5F" w:rsidRDefault="006F614C" w:rsidP="00971A2A">
            <w:pPr>
              <w:spacing w:after="0" w:line="240" w:lineRule="auto"/>
              <w:jc w:val="center"/>
              <w:rPr>
                <w:rFonts w:ascii="Arial" w:hAnsi="Arial" w:cs="Arial"/>
                <w:noProof/>
                <w:sz w:val="20"/>
                <w:szCs w:val="20"/>
                <w:lang w:eastAsia="ru-RU"/>
              </w:rPr>
            </w:pPr>
          </w:p>
        </w:tc>
        <w:tc>
          <w:tcPr>
            <w:tcW w:w="922" w:type="dxa"/>
          </w:tcPr>
          <w:p w:rsidR="006F614C" w:rsidRPr="00753F5F" w:rsidRDefault="006F614C" w:rsidP="00971A2A">
            <w:pPr>
              <w:spacing w:after="0" w:line="240" w:lineRule="auto"/>
              <w:jc w:val="center"/>
              <w:rPr>
                <w:rFonts w:ascii="Arial" w:hAnsi="Arial" w:cs="Arial"/>
                <w:noProof/>
                <w:sz w:val="20"/>
                <w:szCs w:val="20"/>
                <w:lang w:eastAsia="ru-RU"/>
              </w:rPr>
            </w:pPr>
          </w:p>
        </w:tc>
      </w:tr>
      <w:tr w:rsidR="00753F5F" w:rsidRPr="00753F5F" w:rsidTr="00ED7A3D">
        <w:tc>
          <w:tcPr>
            <w:tcW w:w="2410" w:type="dxa"/>
            <w:vAlign w:val="center"/>
          </w:tcPr>
          <w:p w:rsidR="006F614C" w:rsidRPr="00753F5F" w:rsidRDefault="006F614C" w:rsidP="00A33052">
            <w:pPr>
              <w:spacing w:after="0" w:line="240" w:lineRule="auto"/>
              <w:rPr>
                <w:rFonts w:ascii="Arial Narrow" w:hAnsi="Arial Narrow" w:cs="Arial"/>
                <w:noProof/>
                <w:szCs w:val="20"/>
                <w:lang w:eastAsia="ru-RU"/>
              </w:rPr>
            </w:pPr>
            <w:r w:rsidRPr="00753F5F">
              <w:rPr>
                <w:rFonts w:ascii="Arial Narrow" w:hAnsi="Arial Narrow" w:cs="Arial"/>
                <w:noProof/>
                <w:szCs w:val="20"/>
                <w:lang w:eastAsia="ru-RU"/>
              </w:rPr>
              <w:t>Ведение электронных амбулаторных карт пациентов</w:t>
            </w:r>
          </w:p>
        </w:tc>
        <w:tc>
          <w:tcPr>
            <w:tcW w:w="851" w:type="dxa"/>
            <w:vAlign w:val="center"/>
          </w:tcPr>
          <w:p w:rsidR="006F614C" w:rsidRPr="00753F5F" w:rsidRDefault="006F614C" w:rsidP="00971A2A">
            <w:pPr>
              <w:spacing w:after="0" w:line="240" w:lineRule="auto"/>
              <w:jc w:val="center"/>
              <w:rPr>
                <w:rFonts w:ascii="Arial" w:hAnsi="Arial" w:cs="Arial"/>
                <w:b/>
                <w:noProof/>
                <w:sz w:val="24"/>
                <w:szCs w:val="20"/>
                <w:lang w:eastAsia="ru-RU"/>
              </w:rPr>
            </w:pPr>
          </w:p>
        </w:tc>
        <w:tc>
          <w:tcPr>
            <w:tcW w:w="850" w:type="dxa"/>
            <w:vAlign w:val="center"/>
          </w:tcPr>
          <w:p w:rsidR="006F614C" w:rsidRPr="00753F5F" w:rsidRDefault="006F614C" w:rsidP="00971A2A">
            <w:pPr>
              <w:spacing w:after="0" w:line="240" w:lineRule="auto"/>
              <w:jc w:val="center"/>
              <w:rPr>
                <w:rFonts w:ascii="Arial" w:hAnsi="Arial" w:cs="Arial"/>
                <w:b/>
                <w:noProof/>
                <w:sz w:val="24"/>
                <w:szCs w:val="20"/>
                <w:lang w:eastAsia="ru-RU"/>
              </w:rPr>
            </w:pPr>
          </w:p>
        </w:tc>
        <w:tc>
          <w:tcPr>
            <w:tcW w:w="851" w:type="dxa"/>
            <w:vAlign w:val="center"/>
          </w:tcPr>
          <w:p w:rsidR="006F614C" w:rsidRPr="00753F5F" w:rsidRDefault="006F614C" w:rsidP="00971A2A">
            <w:pPr>
              <w:spacing w:after="0" w:line="240" w:lineRule="auto"/>
              <w:jc w:val="center"/>
              <w:rPr>
                <w:rFonts w:ascii="Arial" w:hAnsi="Arial" w:cs="Arial"/>
                <w:b/>
                <w:noProof/>
                <w:sz w:val="24"/>
                <w:szCs w:val="20"/>
                <w:lang w:eastAsia="ru-RU"/>
              </w:rPr>
            </w:pPr>
          </w:p>
        </w:tc>
        <w:tc>
          <w:tcPr>
            <w:tcW w:w="992" w:type="dxa"/>
            <w:vAlign w:val="center"/>
          </w:tcPr>
          <w:p w:rsidR="006F614C" w:rsidRPr="00753F5F" w:rsidRDefault="006F614C" w:rsidP="00971A2A">
            <w:pPr>
              <w:spacing w:after="0" w:line="240" w:lineRule="auto"/>
              <w:jc w:val="center"/>
              <w:rPr>
                <w:rFonts w:ascii="Arial" w:hAnsi="Arial" w:cs="Arial"/>
                <w:b/>
                <w:noProof/>
                <w:sz w:val="24"/>
                <w:szCs w:val="20"/>
                <w:lang w:eastAsia="ru-RU"/>
              </w:rPr>
            </w:pPr>
            <w:r w:rsidRPr="00753F5F">
              <w:rPr>
                <w:rFonts w:ascii="Arial" w:hAnsi="Arial" w:cs="Arial"/>
                <w:b/>
                <w:noProof/>
                <w:sz w:val="24"/>
                <w:szCs w:val="20"/>
                <w:lang w:eastAsia="ru-RU"/>
              </w:rPr>
              <w:sym w:font="Symbol" w:char="F0D6"/>
            </w:r>
          </w:p>
        </w:tc>
        <w:tc>
          <w:tcPr>
            <w:tcW w:w="992" w:type="dxa"/>
            <w:vAlign w:val="center"/>
          </w:tcPr>
          <w:p w:rsidR="006F614C" w:rsidRPr="00753F5F" w:rsidRDefault="006F614C" w:rsidP="00971A2A">
            <w:pPr>
              <w:spacing w:after="0" w:line="240" w:lineRule="auto"/>
              <w:jc w:val="center"/>
              <w:rPr>
                <w:rFonts w:ascii="Arial" w:hAnsi="Arial" w:cs="Arial"/>
                <w:b/>
                <w:noProof/>
                <w:sz w:val="24"/>
                <w:szCs w:val="20"/>
                <w:lang w:eastAsia="ru-RU"/>
              </w:rPr>
            </w:pPr>
            <w:r w:rsidRPr="00753F5F">
              <w:rPr>
                <w:rFonts w:ascii="Arial" w:hAnsi="Arial" w:cs="Arial"/>
                <w:b/>
                <w:noProof/>
                <w:sz w:val="24"/>
                <w:szCs w:val="20"/>
                <w:lang w:eastAsia="ru-RU"/>
              </w:rPr>
              <w:sym w:font="Symbol" w:char="F0D6"/>
            </w:r>
          </w:p>
        </w:tc>
        <w:tc>
          <w:tcPr>
            <w:tcW w:w="1134" w:type="dxa"/>
            <w:vAlign w:val="center"/>
          </w:tcPr>
          <w:p w:rsidR="006F614C" w:rsidRPr="00753F5F" w:rsidRDefault="006F614C" w:rsidP="00971A2A">
            <w:pPr>
              <w:spacing w:after="0" w:line="240" w:lineRule="auto"/>
              <w:jc w:val="center"/>
              <w:rPr>
                <w:rFonts w:ascii="Arial" w:hAnsi="Arial" w:cs="Arial"/>
                <w:b/>
                <w:noProof/>
                <w:sz w:val="24"/>
                <w:szCs w:val="20"/>
                <w:lang w:eastAsia="ru-RU"/>
              </w:rPr>
            </w:pPr>
            <w:r w:rsidRPr="00753F5F">
              <w:rPr>
                <w:rFonts w:ascii="Arial" w:hAnsi="Arial" w:cs="Arial"/>
                <w:b/>
                <w:noProof/>
                <w:sz w:val="24"/>
                <w:szCs w:val="20"/>
                <w:lang w:eastAsia="ru-RU"/>
              </w:rPr>
              <w:sym w:font="Symbol" w:char="F0D6"/>
            </w:r>
          </w:p>
        </w:tc>
        <w:tc>
          <w:tcPr>
            <w:tcW w:w="921" w:type="dxa"/>
            <w:vAlign w:val="center"/>
          </w:tcPr>
          <w:p w:rsidR="006F614C" w:rsidRPr="00753F5F" w:rsidRDefault="00F552E6" w:rsidP="00971A2A">
            <w:pPr>
              <w:spacing w:after="0" w:line="240" w:lineRule="auto"/>
              <w:jc w:val="center"/>
              <w:rPr>
                <w:rFonts w:ascii="Arial" w:hAnsi="Arial" w:cs="Arial"/>
                <w:b/>
                <w:noProof/>
                <w:sz w:val="24"/>
                <w:szCs w:val="20"/>
                <w:lang w:eastAsia="ru-RU"/>
              </w:rPr>
            </w:pPr>
            <w:r w:rsidRPr="00753F5F">
              <w:rPr>
                <w:rFonts w:ascii="Arial" w:hAnsi="Arial" w:cs="Arial"/>
                <w:b/>
                <w:noProof/>
                <w:sz w:val="24"/>
                <w:szCs w:val="20"/>
                <w:lang w:eastAsia="ru-RU"/>
              </w:rPr>
              <w:sym w:font="Symbol" w:char="F0D6"/>
            </w:r>
          </w:p>
        </w:tc>
        <w:tc>
          <w:tcPr>
            <w:tcW w:w="922" w:type="dxa"/>
            <w:vAlign w:val="center"/>
          </w:tcPr>
          <w:p w:rsidR="006F614C" w:rsidRPr="00753F5F" w:rsidRDefault="006F614C" w:rsidP="00971A2A">
            <w:pPr>
              <w:spacing w:after="0" w:line="240" w:lineRule="auto"/>
              <w:jc w:val="center"/>
              <w:rPr>
                <w:rFonts w:ascii="Arial" w:hAnsi="Arial" w:cs="Arial"/>
                <w:b/>
                <w:noProof/>
                <w:sz w:val="24"/>
                <w:szCs w:val="20"/>
                <w:lang w:eastAsia="ru-RU"/>
              </w:rPr>
            </w:pPr>
          </w:p>
        </w:tc>
      </w:tr>
      <w:tr w:rsidR="00753F5F" w:rsidRPr="00753F5F" w:rsidTr="00ED7A3D">
        <w:tc>
          <w:tcPr>
            <w:tcW w:w="2410" w:type="dxa"/>
            <w:vAlign w:val="center"/>
          </w:tcPr>
          <w:p w:rsidR="006F614C" w:rsidRPr="00753F5F" w:rsidRDefault="006F614C" w:rsidP="00971A2A">
            <w:pPr>
              <w:spacing w:after="0" w:line="240" w:lineRule="auto"/>
              <w:rPr>
                <w:rFonts w:ascii="Arial Narrow" w:hAnsi="Arial Narrow" w:cs="Arial"/>
                <w:noProof/>
                <w:szCs w:val="20"/>
                <w:lang w:eastAsia="ru-RU"/>
              </w:rPr>
            </w:pPr>
            <w:r w:rsidRPr="00753F5F">
              <w:rPr>
                <w:rFonts w:ascii="Arial Narrow" w:hAnsi="Arial Narrow" w:cs="Arial"/>
                <w:noProof/>
                <w:szCs w:val="20"/>
                <w:lang w:eastAsia="ru-RU"/>
              </w:rPr>
              <w:t>Ведение электронных стационарных карт пациентов</w:t>
            </w:r>
          </w:p>
        </w:tc>
        <w:tc>
          <w:tcPr>
            <w:tcW w:w="851" w:type="dxa"/>
            <w:vAlign w:val="center"/>
          </w:tcPr>
          <w:p w:rsidR="006F614C" w:rsidRPr="00753F5F" w:rsidRDefault="006F614C" w:rsidP="00971A2A">
            <w:pPr>
              <w:spacing w:after="0" w:line="240" w:lineRule="auto"/>
              <w:jc w:val="center"/>
              <w:rPr>
                <w:rFonts w:ascii="Arial" w:hAnsi="Arial" w:cs="Arial"/>
                <w:b/>
                <w:noProof/>
                <w:sz w:val="24"/>
                <w:szCs w:val="20"/>
                <w:lang w:eastAsia="ru-RU"/>
              </w:rPr>
            </w:pPr>
            <w:r w:rsidRPr="00753F5F">
              <w:rPr>
                <w:rFonts w:ascii="Arial" w:hAnsi="Arial" w:cs="Arial"/>
                <w:b/>
                <w:noProof/>
                <w:sz w:val="24"/>
                <w:szCs w:val="20"/>
                <w:lang w:eastAsia="ru-RU"/>
              </w:rPr>
              <w:sym w:font="Symbol" w:char="F0D6"/>
            </w:r>
          </w:p>
        </w:tc>
        <w:tc>
          <w:tcPr>
            <w:tcW w:w="850" w:type="dxa"/>
            <w:vAlign w:val="center"/>
          </w:tcPr>
          <w:p w:rsidR="006F614C" w:rsidRPr="00753F5F" w:rsidRDefault="006F614C" w:rsidP="00971A2A">
            <w:pPr>
              <w:spacing w:after="0" w:line="240" w:lineRule="auto"/>
              <w:jc w:val="center"/>
              <w:rPr>
                <w:rFonts w:ascii="Arial" w:hAnsi="Arial" w:cs="Arial"/>
                <w:b/>
                <w:noProof/>
                <w:sz w:val="24"/>
                <w:szCs w:val="20"/>
                <w:lang w:eastAsia="ru-RU"/>
              </w:rPr>
            </w:pPr>
            <w:r w:rsidRPr="00753F5F">
              <w:rPr>
                <w:rFonts w:ascii="Arial" w:hAnsi="Arial" w:cs="Arial"/>
                <w:b/>
                <w:noProof/>
                <w:sz w:val="24"/>
                <w:szCs w:val="20"/>
                <w:lang w:eastAsia="ru-RU"/>
              </w:rPr>
              <w:sym w:font="Symbol" w:char="F0D6"/>
            </w:r>
          </w:p>
        </w:tc>
        <w:tc>
          <w:tcPr>
            <w:tcW w:w="851" w:type="dxa"/>
            <w:vAlign w:val="center"/>
          </w:tcPr>
          <w:p w:rsidR="006F614C" w:rsidRPr="00753F5F" w:rsidRDefault="00061E3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92" w:type="dxa"/>
            <w:vAlign w:val="center"/>
          </w:tcPr>
          <w:p w:rsidR="006F614C" w:rsidRPr="00753F5F" w:rsidRDefault="006F614C" w:rsidP="00971A2A">
            <w:pPr>
              <w:spacing w:after="0" w:line="240" w:lineRule="auto"/>
              <w:jc w:val="center"/>
              <w:rPr>
                <w:rFonts w:ascii="Arial" w:hAnsi="Arial" w:cs="Arial"/>
                <w:sz w:val="20"/>
                <w:szCs w:val="20"/>
              </w:rPr>
            </w:pPr>
          </w:p>
        </w:tc>
        <w:tc>
          <w:tcPr>
            <w:tcW w:w="992" w:type="dxa"/>
            <w:vAlign w:val="center"/>
          </w:tcPr>
          <w:p w:rsidR="006F614C" w:rsidRPr="00753F5F" w:rsidRDefault="006F614C" w:rsidP="00971A2A">
            <w:pPr>
              <w:spacing w:after="0" w:line="240" w:lineRule="auto"/>
              <w:jc w:val="center"/>
              <w:rPr>
                <w:rFonts w:ascii="Arial" w:hAnsi="Arial" w:cs="Arial"/>
                <w:sz w:val="20"/>
                <w:szCs w:val="20"/>
              </w:rPr>
            </w:pPr>
          </w:p>
        </w:tc>
        <w:tc>
          <w:tcPr>
            <w:tcW w:w="1134" w:type="dxa"/>
            <w:vAlign w:val="center"/>
          </w:tcPr>
          <w:p w:rsidR="006F614C" w:rsidRPr="00753F5F" w:rsidRDefault="00C3637D" w:rsidP="00971A2A">
            <w:pPr>
              <w:spacing w:after="0" w:line="240" w:lineRule="auto"/>
              <w:jc w:val="center"/>
              <w:rPr>
                <w:rFonts w:ascii="Arial" w:hAnsi="Arial" w:cs="Arial"/>
                <w:b/>
                <w:noProof/>
                <w:sz w:val="24"/>
                <w:szCs w:val="20"/>
                <w:lang w:eastAsia="ru-RU"/>
              </w:rPr>
            </w:pPr>
            <w:r w:rsidRPr="00753F5F">
              <w:rPr>
                <w:rFonts w:ascii="Arial" w:hAnsi="Arial" w:cs="Arial"/>
                <w:b/>
                <w:noProof/>
                <w:sz w:val="24"/>
                <w:szCs w:val="20"/>
                <w:lang w:eastAsia="ru-RU"/>
              </w:rPr>
              <w:sym w:font="Symbol" w:char="F0D6"/>
            </w:r>
          </w:p>
        </w:tc>
        <w:tc>
          <w:tcPr>
            <w:tcW w:w="921" w:type="dxa"/>
            <w:vAlign w:val="center"/>
          </w:tcPr>
          <w:p w:rsidR="006F614C" w:rsidRPr="00753F5F" w:rsidRDefault="006F614C" w:rsidP="00971A2A">
            <w:pPr>
              <w:spacing w:after="0" w:line="240" w:lineRule="auto"/>
              <w:jc w:val="center"/>
              <w:rPr>
                <w:rFonts w:ascii="Arial" w:hAnsi="Arial" w:cs="Arial"/>
                <w:noProof/>
                <w:sz w:val="20"/>
                <w:szCs w:val="20"/>
                <w:lang w:eastAsia="ru-RU"/>
              </w:rPr>
            </w:pPr>
          </w:p>
        </w:tc>
        <w:tc>
          <w:tcPr>
            <w:tcW w:w="922" w:type="dxa"/>
            <w:vAlign w:val="center"/>
          </w:tcPr>
          <w:p w:rsidR="006F614C" w:rsidRPr="00753F5F" w:rsidRDefault="006F614C" w:rsidP="00971A2A">
            <w:pPr>
              <w:spacing w:after="0" w:line="240" w:lineRule="auto"/>
              <w:jc w:val="center"/>
              <w:rPr>
                <w:rFonts w:ascii="Arial" w:hAnsi="Arial" w:cs="Arial"/>
                <w:noProof/>
                <w:sz w:val="20"/>
                <w:szCs w:val="20"/>
                <w:lang w:eastAsia="ru-RU"/>
              </w:rPr>
            </w:pPr>
          </w:p>
        </w:tc>
      </w:tr>
      <w:tr w:rsidR="00753F5F" w:rsidRPr="00753F5F" w:rsidTr="00ED7A3D">
        <w:tc>
          <w:tcPr>
            <w:tcW w:w="2410" w:type="dxa"/>
            <w:vAlign w:val="center"/>
          </w:tcPr>
          <w:p w:rsidR="006F614C" w:rsidRPr="00753F5F" w:rsidRDefault="006F614C" w:rsidP="00971A2A">
            <w:pPr>
              <w:spacing w:after="0" w:line="240" w:lineRule="auto"/>
              <w:rPr>
                <w:rFonts w:ascii="Arial Narrow" w:hAnsi="Arial Narrow" w:cs="Arial"/>
                <w:noProof/>
                <w:szCs w:val="20"/>
                <w:lang w:eastAsia="ru-RU"/>
              </w:rPr>
            </w:pPr>
            <w:r w:rsidRPr="00753F5F">
              <w:rPr>
                <w:rFonts w:ascii="Arial Narrow" w:hAnsi="Arial Narrow" w:cs="Arial"/>
                <w:noProof/>
                <w:szCs w:val="20"/>
                <w:lang w:eastAsia="ru-RU"/>
              </w:rPr>
              <w:t>Клинико-диагностическая лабораторная</w:t>
            </w:r>
          </w:p>
        </w:tc>
        <w:tc>
          <w:tcPr>
            <w:tcW w:w="851"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850"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851" w:type="dxa"/>
            <w:vAlign w:val="center"/>
          </w:tcPr>
          <w:p w:rsidR="006F614C" w:rsidRPr="00753F5F" w:rsidRDefault="00913D03"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92" w:type="dxa"/>
            <w:vAlign w:val="center"/>
          </w:tcPr>
          <w:p w:rsidR="006F614C" w:rsidRPr="00753F5F" w:rsidRDefault="00913D03"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92" w:type="dxa"/>
            <w:vAlign w:val="center"/>
          </w:tcPr>
          <w:p w:rsidR="006F614C" w:rsidRPr="00753F5F" w:rsidRDefault="006F614C" w:rsidP="00971A2A">
            <w:pPr>
              <w:spacing w:after="0" w:line="240" w:lineRule="auto"/>
              <w:jc w:val="center"/>
              <w:rPr>
                <w:rFonts w:ascii="Arial" w:hAnsi="Arial" w:cs="Arial"/>
                <w:sz w:val="20"/>
                <w:szCs w:val="20"/>
              </w:rPr>
            </w:pPr>
          </w:p>
        </w:tc>
        <w:tc>
          <w:tcPr>
            <w:tcW w:w="1134"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21" w:type="dxa"/>
            <w:vAlign w:val="center"/>
          </w:tcPr>
          <w:p w:rsidR="006F614C" w:rsidRPr="00753F5F" w:rsidRDefault="00F552E6" w:rsidP="00971A2A">
            <w:pPr>
              <w:spacing w:after="0" w:line="240" w:lineRule="auto"/>
              <w:jc w:val="center"/>
              <w:rPr>
                <w:rFonts w:ascii="Arial" w:hAnsi="Arial" w:cs="Arial"/>
                <w:noProof/>
                <w:sz w:val="20"/>
                <w:szCs w:val="20"/>
                <w:lang w:eastAsia="ru-RU"/>
              </w:rPr>
            </w:pPr>
            <w:r w:rsidRPr="00753F5F">
              <w:rPr>
                <w:rFonts w:ascii="Arial" w:hAnsi="Arial" w:cs="Arial"/>
                <w:b/>
                <w:noProof/>
                <w:sz w:val="24"/>
                <w:szCs w:val="20"/>
                <w:lang w:eastAsia="ru-RU"/>
              </w:rPr>
              <w:sym w:font="Symbol" w:char="F0D6"/>
            </w:r>
          </w:p>
        </w:tc>
        <w:tc>
          <w:tcPr>
            <w:tcW w:w="922" w:type="dxa"/>
            <w:vAlign w:val="center"/>
          </w:tcPr>
          <w:p w:rsidR="006F614C" w:rsidRPr="00753F5F" w:rsidRDefault="006F614C" w:rsidP="00971A2A">
            <w:pPr>
              <w:spacing w:after="0" w:line="240" w:lineRule="auto"/>
              <w:jc w:val="center"/>
              <w:rPr>
                <w:rFonts w:ascii="Arial" w:hAnsi="Arial" w:cs="Arial"/>
                <w:noProof/>
                <w:sz w:val="20"/>
                <w:szCs w:val="20"/>
                <w:lang w:eastAsia="ru-RU"/>
              </w:rPr>
            </w:pPr>
          </w:p>
        </w:tc>
      </w:tr>
      <w:tr w:rsidR="00753F5F" w:rsidRPr="00753F5F" w:rsidTr="00ED7A3D">
        <w:tc>
          <w:tcPr>
            <w:tcW w:w="2410" w:type="dxa"/>
            <w:vAlign w:val="center"/>
          </w:tcPr>
          <w:p w:rsidR="006F614C" w:rsidRPr="00753F5F" w:rsidRDefault="006F614C" w:rsidP="000B27F6">
            <w:pPr>
              <w:spacing w:after="0" w:line="240" w:lineRule="auto"/>
              <w:rPr>
                <w:rFonts w:ascii="Arial Narrow" w:hAnsi="Arial Narrow" w:cs="Arial"/>
                <w:noProof/>
                <w:szCs w:val="20"/>
                <w:lang w:eastAsia="ru-RU"/>
              </w:rPr>
            </w:pPr>
            <w:r w:rsidRPr="00753F5F">
              <w:rPr>
                <w:rFonts w:ascii="Arial Narrow" w:hAnsi="Arial Narrow" w:cs="Arial"/>
                <w:noProof/>
                <w:szCs w:val="20"/>
                <w:lang w:eastAsia="ru-RU"/>
              </w:rPr>
              <w:t>Цифровые изображения (Радиология)</w:t>
            </w:r>
          </w:p>
        </w:tc>
        <w:tc>
          <w:tcPr>
            <w:tcW w:w="851"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850" w:type="dxa"/>
            <w:vAlign w:val="center"/>
          </w:tcPr>
          <w:p w:rsidR="006F614C" w:rsidRPr="00753F5F" w:rsidRDefault="00C3637D"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851" w:type="dxa"/>
            <w:vAlign w:val="center"/>
          </w:tcPr>
          <w:p w:rsidR="006F614C" w:rsidRPr="00753F5F" w:rsidRDefault="006F614C" w:rsidP="00971A2A">
            <w:pPr>
              <w:spacing w:after="0" w:line="240" w:lineRule="auto"/>
              <w:jc w:val="center"/>
              <w:rPr>
                <w:rFonts w:ascii="Arial" w:hAnsi="Arial" w:cs="Arial"/>
                <w:sz w:val="20"/>
                <w:szCs w:val="20"/>
              </w:rPr>
            </w:pPr>
          </w:p>
        </w:tc>
        <w:tc>
          <w:tcPr>
            <w:tcW w:w="992" w:type="dxa"/>
            <w:vAlign w:val="center"/>
          </w:tcPr>
          <w:p w:rsidR="006F614C" w:rsidRPr="00753F5F" w:rsidRDefault="006F614C" w:rsidP="00971A2A">
            <w:pPr>
              <w:spacing w:after="0" w:line="240" w:lineRule="auto"/>
              <w:jc w:val="center"/>
              <w:rPr>
                <w:rFonts w:ascii="Arial" w:hAnsi="Arial" w:cs="Arial"/>
                <w:sz w:val="20"/>
                <w:szCs w:val="20"/>
              </w:rPr>
            </w:pPr>
          </w:p>
        </w:tc>
        <w:tc>
          <w:tcPr>
            <w:tcW w:w="992" w:type="dxa"/>
            <w:vAlign w:val="center"/>
          </w:tcPr>
          <w:p w:rsidR="006F614C" w:rsidRPr="00753F5F" w:rsidRDefault="006F614C" w:rsidP="00971A2A">
            <w:pPr>
              <w:spacing w:after="0" w:line="240" w:lineRule="auto"/>
              <w:jc w:val="center"/>
              <w:rPr>
                <w:rFonts w:ascii="Arial" w:hAnsi="Arial" w:cs="Arial"/>
                <w:sz w:val="20"/>
                <w:szCs w:val="20"/>
              </w:rPr>
            </w:pPr>
          </w:p>
        </w:tc>
        <w:tc>
          <w:tcPr>
            <w:tcW w:w="1134"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21" w:type="dxa"/>
            <w:vAlign w:val="center"/>
          </w:tcPr>
          <w:p w:rsidR="006F614C" w:rsidRPr="00753F5F" w:rsidRDefault="00F552E6" w:rsidP="00971A2A">
            <w:pPr>
              <w:spacing w:after="0" w:line="240" w:lineRule="auto"/>
              <w:jc w:val="center"/>
              <w:rPr>
                <w:rFonts w:ascii="Arial" w:hAnsi="Arial" w:cs="Arial"/>
                <w:noProof/>
                <w:sz w:val="20"/>
                <w:szCs w:val="20"/>
                <w:lang w:eastAsia="ru-RU"/>
              </w:rPr>
            </w:pPr>
            <w:r w:rsidRPr="00753F5F">
              <w:rPr>
                <w:rFonts w:ascii="Arial" w:hAnsi="Arial" w:cs="Arial"/>
                <w:b/>
                <w:noProof/>
                <w:sz w:val="24"/>
                <w:szCs w:val="20"/>
                <w:lang w:eastAsia="ru-RU"/>
              </w:rPr>
              <w:sym w:font="Symbol" w:char="F0D6"/>
            </w:r>
          </w:p>
        </w:tc>
        <w:tc>
          <w:tcPr>
            <w:tcW w:w="922" w:type="dxa"/>
            <w:vAlign w:val="center"/>
          </w:tcPr>
          <w:p w:rsidR="006F614C" w:rsidRPr="00753F5F" w:rsidRDefault="006F614C" w:rsidP="00971A2A">
            <w:pPr>
              <w:spacing w:after="0" w:line="240" w:lineRule="auto"/>
              <w:jc w:val="center"/>
              <w:rPr>
                <w:rFonts w:ascii="Arial" w:hAnsi="Arial" w:cs="Arial"/>
                <w:noProof/>
                <w:sz w:val="20"/>
                <w:szCs w:val="20"/>
                <w:lang w:eastAsia="ru-RU"/>
              </w:rPr>
            </w:pPr>
          </w:p>
        </w:tc>
      </w:tr>
      <w:tr w:rsidR="00753F5F" w:rsidRPr="00753F5F" w:rsidTr="00ED7A3D">
        <w:tc>
          <w:tcPr>
            <w:tcW w:w="2410" w:type="dxa"/>
            <w:vAlign w:val="center"/>
          </w:tcPr>
          <w:p w:rsidR="006F614C" w:rsidRPr="00753F5F" w:rsidRDefault="006F614C" w:rsidP="00971A2A">
            <w:pPr>
              <w:spacing w:after="0" w:line="240" w:lineRule="auto"/>
              <w:rPr>
                <w:rFonts w:ascii="Arial Narrow" w:hAnsi="Arial Narrow" w:cs="Arial"/>
                <w:noProof/>
                <w:szCs w:val="20"/>
                <w:lang w:eastAsia="ru-RU"/>
              </w:rPr>
            </w:pPr>
            <w:r w:rsidRPr="00753F5F">
              <w:rPr>
                <w:rFonts w:ascii="Arial Narrow" w:hAnsi="Arial Narrow" w:cs="Arial"/>
                <w:noProof/>
                <w:szCs w:val="20"/>
                <w:lang w:eastAsia="ru-RU"/>
              </w:rPr>
              <w:t>Инструментальная диагностика</w:t>
            </w:r>
          </w:p>
        </w:tc>
        <w:tc>
          <w:tcPr>
            <w:tcW w:w="851"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850"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851"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92"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92"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1134"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21" w:type="dxa"/>
            <w:vAlign w:val="center"/>
          </w:tcPr>
          <w:p w:rsidR="006F614C" w:rsidRPr="00753F5F" w:rsidRDefault="00F552E6" w:rsidP="00971A2A">
            <w:pPr>
              <w:spacing w:after="0" w:line="240" w:lineRule="auto"/>
              <w:jc w:val="center"/>
              <w:rPr>
                <w:rFonts w:ascii="Arial" w:hAnsi="Arial" w:cs="Arial"/>
                <w:noProof/>
                <w:sz w:val="20"/>
                <w:szCs w:val="20"/>
                <w:lang w:eastAsia="ru-RU"/>
              </w:rPr>
            </w:pPr>
            <w:r w:rsidRPr="00753F5F">
              <w:rPr>
                <w:rFonts w:ascii="Arial" w:hAnsi="Arial" w:cs="Arial"/>
                <w:b/>
                <w:noProof/>
                <w:sz w:val="24"/>
                <w:szCs w:val="20"/>
                <w:lang w:eastAsia="ru-RU"/>
              </w:rPr>
              <w:sym w:font="Symbol" w:char="F0D6"/>
            </w:r>
          </w:p>
        </w:tc>
        <w:tc>
          <w:tcPr>
            <w:tcW w:w="922" w:type="dxa"/>
            <w:vAlign w:val="center"/>
          </w:tcPr>
          <w:p w:rsidR="006F614C" w:rsidRPr="00753F5F" w:rsidRDefault="006F614C" w:rsidP="00971A2A">
            <w:pPr>
              <w:spacing w:after="0" w:line="240" w:lineRule="auto"/>
              <w:jc w:val="center"/>
              <w:rPr>
                <w:rFonts w:ascii="Arial" w:hAnsi="Arial" w:cs="Arial"/>
                <w:noProof/>
                <w:sz w:val="20"/>
                <w:szCs w:val="20"/>
                <w:lang w:eastAsia="ru-RU"/>
              </w:rPr>
            </w:pPr>
          </w:p>
        </w:tc>
      </w:tr>
      <w:tr w:rsidR="00753F5F" w:rsidRPr="00753F5F" w:rsidTr="00ED7A3D">
        <w:tc>
          <w:tcPr>
            <w:tcW w:w="2410" w:type="dxa"/>
            <w:vAlign w:val="center"/>
          </w:tcPr>
          <w:p w:rsidR="006F614C" w:rsidRPr="00753F5F" w:rsidRDefault="006F614C" w:rsidP="00971A2A">
            <w:pPr>
              <w:spacing w:after="0" w:line="240" w:lineRule="auto"/>
              <w:rPr>
                <w:rFonts w:ascii="Arial Narrow" w:hAnsi="Arial Narrow" w:cs="Arial"/>
                <w:noProof/>
                <w:szCs w:val="20"/>
                <w:lang w:eastAsia="ru-RU"/>
              </w:rPr>
            </w:pPr>
            <w:r w:rsidRPr="00753F5F">
              <w:rPr>
                <w:rFonts w:ascii="Arial Narrow" w:hAnsi="Arial Narrow" w:cs="Arial"/>
                <w:noProof/>
                <w:szCs w:val="20"/>
                <w:lang w:eastAsia="ru-RU"/>
              </w:rPr>
              <w:t>Учет временной нетрудоспособности</w:t>
            </w:r>
          </w:p>
        </w:tc>
        <w:tc>
          <w:tcPr>
            <w:tcW w:w="851"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850"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851"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92"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92" w:type="dxa"/>
            <w:vAlign w:val="center"/>
          </w:tcPr>
          <w:p w:rsidR="006F614C" w:rsidRPr="00753F5F" w:rsidRDefault="006F614C" w:rsidP="00971A2A">
            <w:pPr>
              <w:spacing w:after="0" w:line="240" w:lineRule="auto"/>
              <w:jc w:val="center"/>
              <w:rPr>
                <w:rFonts w:ascii="Arial" w:hAnsi="Arial" w:cs="Arial"/>
                <w:i/>
                <w:sz w:val="20"/>
                <w:szCs w:val="20"/>
              </w:rPr>
            </w:pPr>
            <w:r w:rsidRPr="00753F5F">
              <w:rPr>
                <w:rFonts w:ascii="Arial" w:hAnsi="Arial" w:cs="Arial"/>
                <w:i/>
                <w:noProof/>
                <w:sz w:val="24"/>
                <w:szCs w:val="20"/>
                <w:lang w:eastAsia="ru-RU"/>
              </w:rPr>
              <w:sym w:font="Symbol" w:char="F0D6"/>
            </w:r>
          </w:p>
        </w:tc>
        <w:tc>
          <w:tcPr>
            <w:tcW w:w="1134"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21" w:type="dxa"/>
            <w:vAlign w:val="center"/>
          </w:tcPr>
          <w:p w:rsidR="006F614C" w:rsidRPr="00753F5F" w:rsidRDefault="00F552E6" w:rsidP="00971A2A">
            <w:pPr>
              <w:spacing w:after="0" w:line="240" w:lineRule="auto"/>
              <w:jc w:val="center"/>
              <w:rPr>
                <w:rFonts w:ascii="Arial" w:hAnsi="Arial" w:cs="Arial"/>
                <w:noProof/>
                <w:sz w:val="20"/>
                <w:szCs w:val="20"/>
                <w:lang w:eastAsia="ru-RU"/>
              </w:rPr>
            </w:pPr>
            <w:r w:rsidRPr="00753F5F">
              <w:rPr>
                <w:rFonts w:ascii="Arial" w:hAnsi="Arial" w:cs="Arial"/>
                <w:b/>
                <w:noProof/>
                <w:sz w:val="24"/>
                <w:szCs w:val="20"/>
                <w:lang w:eastAsia="ru-RU"/>
              </w:rPr>
              <w:sym w:font="Symbol" w:char="F0D6"/>
            </w:r>
          </w:p>
        </w:tc>
        <w:tc>
          <w:tcPr>
            <w:tcW w:w="922" w:type="dxa"/>
            <w:vAlign w:val="center"/>
          </w:tcPr>
          <w:p w:rsidR="006F614C" w:rsidRPr="00753F5F" w:rsidRDefault="006F614C" w:rsidP="00971A2A">
            <w:pPr>
              <w:spacing w:after="0" w:line="240" w:lineRule="auto"/>
              <w:jc w:val="center"/>
              <w:rPr>
                <w:rFonts w:ascii="Arial" w:hAnsi="Arial" w:cs="Arial"/>
                <w:noProof/>
                <w:sz w:val="20"/>
                <w:szCs w:val="20"/>
                <w:lang w:eastAsia="ru-RU"/>
              </w:rPr>
            </w:pPr>
          </w:p>
        </w:tc>
      </w:tr>
      <w:tr w:rsidR="00753F5F" w:rsidRPr="00753F5F" w:rsidTr="00ED7A3D">
        <w:tc>
          <w:tcPr>
            <w:tcW w:w="2410" w:type="dxa"/>
            <w:vAlign w:val="center"/>
          </w:tcPr>
          <w:p w:rsidR="006F614C" w:rsidRPr="00753F5F" w:rsidRDefault="006F614C" w:rsidP="00971A2A">
            <w:pPr>
              <w:spacing w:after="0" w:line="240" w:lineRule="auto"/>
              <w:rPr>
                <w:rFonts w:ascii="Arial Narrow" w:hAnsi="Arial Narrow" w:cs="Arial"/>
                <w:noProof/>
                <w:szCs w:val="20"/>
                <w:lang w:eastAsia="ru-RU"/>
              </w:rPr>
            </w:pPr>
            <w:r w:rsidRPr="00753F5F">
              <w:rPr>
                <w:rFonts w:ascii="Arial Narrow" w:hAnsi="Arial Narrow" w:cs="Arial"/>
                <w:noProof/>
                <w:szCs w:val="20"/>
                <w:lang w:eastAsia="ru-RU"/>
              </w:rPr>
              <w:t>Аптека</w:t>
            </w:r>
            <w:r w:rsidR="00976FD4" w:rsidRPr="00753F5F">
              <w:rPr>
                <w:rFonts w:ascii="Arial Narrow" w:hAnsi="Arial Narrow" w:cs="Arial"/>
                <w:noProof/>
                <w:szCs w:val="20"/>
                <w:lang w:eastAsia="ru-RU"/>
              </w:rPr>
              <w:t xml:space="preserve"> МО</w:t>
            </w:r>
          </w:p>
        </w:tc>
        <w:tc>
          <w:tcPr>
            <w:tcW w:w="851"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850"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851"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92" w:type="dxa"/>
            <w:vAlign w:val="center"/>
          </w:tcPr>
          <w:p w:rsidR="006F614C" w:rsidRPr="00753F5F" w:rsidRDefault="006F614C" w:rsidP="00976FD4">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r w:rsidRPr="00753F5F">
              <w:rPr>
                <w:rFonts w:ascii="Arial" w:hAnsi="Arial" w:cs="Arial"/>
                <w:b/>
                <w:noProof/>
                <w:sz w:val="24"/>
                <w:szCs w:val="20"/>
                <w:lang w:eastAsia="ru-RU"/>
              </w:rPr>
              <w:t xml:space="preserve"> </w:t>
            </w:r>
          </w:p>
        </w:tc>
        <w:tc>
          <w:tcPr>
            <w:tcW w:w="992" w:type="dxa"/>
            <w:vAlign w:val="center"/>
          </w:tcPr>
          <w:p w:rsidR="006F614C" w:rsidRPr="00753F5F" w:rsidRDefault="006F614C" w:rsidP="00976FD4">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r w:rsidRPr="00753F5F">
              <w:rPr>
                <w:rFonts w:ascii="Arial" w:hAnsi="Arial" w:cs="Arial"/>
                <w:i/>
                <w:noProof/>
                <w:sz w:val="20"/>
                <w:szCs w:val="20"/>
                <w:lang w:eastAsia="ru-RU"/>
              </w:rPr>
              <w:t xml:space="preserve"> </w:t>
            </w:r>
          </w:p>
        </w:tc>
        <w:tc>
          <w:tcPr>
            <w:tcW w:w="1134" w:type="dxa"/>
            <w:vAlign w:val="center"/>
          </w:tcPr>
          <w:p w:rsidR="006F614C" w:rsidRPr="00753F5F" w:rsidRDefault="006F614C" w:rsidP="00976FD4">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r w:rsidRPr="00753F5F">
              <w:rPr>
                <w:rFonts w:ascii="Arial" w:hAnsi="Arial" w:cs="Arial"/>
                <w:i/>
                <w:noProof/>
                <w:sz w:val="20"/>
                <w:szCs w:val="20"/>
                <w:lang w:eastAsia="ru-RU"/>
              </w:rPr>
              <w:t xml:space="preserve"> </w:t>
            </w:r>
          </w:p>
        </w:tc>
        <w:tc>
          <w:tcPr>
            <w:tcW w:w="921" w:type="dxa"/>
            <w:vAlign w:val="center"/>
          </w:tcPr>
          <w:p w:rsidR="006F614C" w:rsidRPr="00753F5F" w:rsidRDefault="006F614C" w:rsidP="00971A2A">
            <w:pPr>
              <w:spacing w:after="0" w:line="240" w:lineRule="auto"/>
              <w:jc w:val="center"/>
              <w:rPr>
                <w:rFonts w:ascii="Arial" w:hAnsi="Arial" w:cs="Arial"/>
                <w:noProof/>
                <w:sz w:val="20"/>
                <w:szCs w:val="20"/>
                <w:lang w:eastAsia="ru-RU"/>
              </w:rPr>
            </w:pPr>
          </w:p>
        </w:tc>
        <w:tc>
          <w:tcPr>
            <w:tcW w:w="922" w:type="dxa"/>
            <w:vAlign w:val="center"/>
          </w:tcPr>
          <w:p w:rsidR="006F614C" w:rsidRPr="00753F5F" w:rsidRDefault="006F614C" w:rsidP="00971A2A">
            <w:pPr>
              <w:spacing w:after="0" w:line="240" w:lineRule="auto"/>
              <w:jc w:val="center"/>
              <w:rPr>
                <w:rFonts w:ascii="Arial" w:hAnsi="Arial" w:cs="Arial"/>
                <w:noProof/>
                <w:sz w:val="20"/>
                <w:szCs w:val="20"/>
                <w:lang w:eastAsia="ru-RU"/>
              </w:rPr>
            </w:pPr>
            <w:r w:rsidRPr="00753F5F">
              <w:rPr>
                <w:rFonts w:ascii="Arial" w:hAnsi="Arial" w:cs="Arial"/>
                <w:b/>
                <w:noProof/>
                <w:sz w:val="24"/>
                <w:szCs w:val="20"/>
                <w:lang w:eastAsia="ru-RU"/>
              </w:rPr>
              <w:sym w:font="Symbol" w:char="F0D6"/>
            </w:r>
          </w:p>
        </w:tc>
      </w:tr>
      <w:tr w:rsidR="00753F5F" w:rsidRPr="00753F5F" w:rsidTr="00ED7A3D">
        <w:tc>
          <w:tcPr>
            <w:tcW w:w="2410" w:type="dxa"/>
            <w:vAlign w:val="center"/>
          </w:tcPr>
          <w:p w:rsidR="006F614C" w:rsidRPr="00753F5F" w:rsidRDefault="006F614C" w:rsidP="00971A2A">
            <w:pPr>
              <w:spacing w:after="0" w:line="240" w:lineRule="auto"/>
              <w:rPr>
                <w:rFonts w:ascii="Arial Narrow" w:hAnsi="Arial Narrow" w:cs="Arial"/>
                <w:noProof/>
                <w:szCs w:val="20"/>
                <w:lang w:eastAsia="ru-RU"/>
              </w:rPr>
            </w:pPr>
            <w:r w:rsidRPr="00753F5F">
              <w:rPr>
                <w:rFonts w:ascii="Arial Narrow" w:hAnsi="Arial Narrow" w:cs="Arial"/>
                <w:noProof/>
                <w:szCs w:val="20"/>
                <w:lang w:eastAsia="ru-RU"/>
              </w:rPr>
              <w:t>Управление коечным фондом</w:t>
            </w:r>
          </w:p>
        </w:tc>
        <w:tc>
          <w:tcPr>
            <w:tcW w:w="851"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850"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851"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92" w:type="dxa"/>
            <w:vAlign w:val="center"/>
          </w:tcPr>
          <w:p w:rsidR="006F614C" w:rsidRPr="00753F5F" w:rsidRDefault="006F614C" w:rsidP="00971A2A">
            <w:pPr>
              <w:spacing w:after="0" w:line="240" w:lineRule="auto"/>
              <w:jc w:val="center"/>
              <w:rPr>
                <w:rFonts w:ascii="Arial" w:hAnsi="Arial" w:cs="Arial"/>
                <w:i/>
                <w:sz w:val="20"/>
                <w:szCs w:val="20"/>
              </w:rPr>
            </w:pPr>
            <w:r w:rsidRPr="00753F5F">
              <w:rPr>
                <w:rFonts w:ascii="Arial" w:hAnsi="Arial" w:cs="Arial"/>
                <w:b/>
                <w:noProof/>
                <w:sz w:val="24"/>
                <w:szCs w:val="20"/>
                <w:lang w:eastAsia="ru-RU"/>
              </w:rPr>
              <w:sym w:font="Symbol" w:char="F0D6"/>
            </w:r>
          </w:p>
          <w:p w:rsidR="006F614C" w:rsidRPr="00753F5F" w:rsidRDefault="006F614C" w:rsidP="00971A2A">
            <w:pPr>
              <w:spacing w:after="0" w:line="240" w:lineRule="auto"/>
              <w:jc w:val="center"/>
              <w:rPr>
                <w:rFonts w:ascii="Arial" w:hAnsi="Arial" w:cs="Arial"/>
                <w:i/>
                <w:sz w:val="20"/>
                <w:szCs w:val="20"/>
              </w:rPr>
            </w:pPr>
          </w:p>
        </w:tc>
        <w:tc>
          <w:tcPr>
            <w:tcW w:w="992" w:type="dxa"/>
            <w:vAlign w:val="center"/>
          </w:tcPr>
          <w:p w:rsidR="006F614C" w:rsidRPr="00753F5F" w:rsidRDefault="006F614C" w:rsidP="00971A2A">
            <w:pPr>
              <w:spacing w:after="0" w:line="240" w:lineRule="auto"/>
              <w:jc w:val="center"/>
              <w:rPr>
                <w:rFonts w:ascii="Arial" w:hAnsi="Arial" w:cs="Arial"/>
                <w:sz w:val="20"/>
                <w:szCs w:val="20"/>
              </w:rPr>
            </w:pPr>
          </w:p>
        </w:tc>
        <w:tc>
          <w:tcPr>
            <w:tcW w:w="1134" w:type="dxa"/>
            <w:vAlign w:val="center"/>
          </w:tcPr>
          <w:p w:rsidR="006F614C" w:rsidRPr="00753F5F" w:rsidRDefault="00C3637D"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21" w:type="dxa"/>
            <w:vAlign w:val="center"/>
          </w:tcPr>
          <w:p w:rsidR="006F614C" w:rsidRPr="00753F5F" w:rsidRDefault="006F614C" w:rsidP="00971A2A">
            <w:pPr>
              <w:spacing w:after="0" w:line="240" w:lineRule="auto"/>
              <w:jc w:val="center"/>
              <w:rPr>
                <w:rFonts w:ascii="Arial" w:hAnsi="Arial" w:cs="Arial"/>
                <w:sz w:val="20"/>
                <w:szCs w:val="20"/>
              </w:rPr>
            </w:pPr>
          </w:p>
        </w:tc>
        <w:tc>
          <w:tcPr>
            <w:tcW w:w="922" w:type="dxa"/>
            <w:vAlign w:val="center"/>
          </w:tcPr>
          <w:p w:rsidR="006F614C" w:rsidRPr="00753F5F" w:rsidRDefault="006F614C" w:rsidP="00971A2A">
            <w:pPr>
              <w:spacing w:after="0" w:line="240" w:lineRule="auto"/>
              <w:jc w:val="center"/>
              <w:rPr>
                <w:rFonts w:ascii="Arial" w:hAnsi="Arial" w:cs="Arial"/>
                <w:sz w:val="20"/>
                <w:szCs w:val="20"/>
              </w:rPr>
            </w:pPr>
          </w:p>
        </w:tc>
      </w:tr>
      <w:tr w:rsidR="00753F5F" w:rsidRPr="00753F5F" w:rsidTr="00ED7A3D">
        <w:tc>
          <w:tcPr>
            <w:tcW w:w="2410" w:type="dxa"/>
            <w:vAlign w:val="center"/>
          </w:tcPr>
          <w:p w:rsidR="006F614C" w:rsidRPr="00753F5F" w:rsidRDefault="006F614C" w:rsidP="00971A2A">
            <w:pPr>
              <w:spacing w:after="0" w:line="240" w:lineRule="auto"/>
              <w:rPr>
                <w:rFonts w:ascii="Arial Narrow" w:hAnsi="Arial Narrow" w:cs="Arial"/>
                <w:noProof/>
                <w:szCs w:val="20"/>
                <w:lang w:eastAsia="ru-RU"/>
              </w:rPr>
            </w:pPr>
            <w:r w:rsidRPr="00753F5F">
              <w:rPr>
                <w:rFonts w:ascii="Arial Narrow" w:hAnsi="Arial Narrow" w:cs="Arial"/>
                <w:noProof/>
                <w:szCs w:val="20"/>
                <w:lang w:eastAsia="ru-RU"/>
              </w:rPr>
              <w:t>Управление взаиморасчетами за оказанную мед. помощь</w:t>
            </w:r>
          </w:p>
        </w:tc>
        <w:tc>
          <w:tcPr>
            <w:tcW w:w="851"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850"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851"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92"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92"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1134"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21" w:type="dxa"/>
            <w:vAlign w:val="center"/>
          </w:tcPr>
          <w:p w:rsidR="006F614C" w:rsidRPr="00753F5F" w:rsidRDefault="00F552E6" w:rsidP="00117D35">
            <w:pPr>
              <w:spacing w:after="0" w:line="240" w:lineRule="auto"/>
              <w:jc w:val="center"/>
              <w:rPr>
                <w:rFonts w:ascii="Arial" w:hAnsi="Arial" w:cs="Arial"/>
                <w:noProof/>
                <w:sz w:val="20"/>
                <w:szCs w:val="20"/>
                <w:lang w:eastAsia="ru-RU"/>
              </w:rPr>
            </w:pPr>
            <w:r w:rsidRPr="00753F5F">
              <w:rPr>
                <w:rFonts w:ascii="Arial" w:hAnsi="Arial" w:cs="Arial"/>
                <w:b/>
                <w:noProof/>
                <w:sz w:val="24"/>
                <w:szCs w:val="20"/>
                <w:lang w:eastAsia="ru-RU"/>
              </w:rPr>
              <w:sym w:font="Symbol" w:char="F0D6"/>
            </w:r>
          </w:p>
        </w:tc>
        <w:tc>
          <w:tcPr>
            <w:tcW w:w="922" w:type="dxa"/>
            <w:vAlign w:val="center"/>
          </w:tcPr>
          <w:p w:rsidR="006F614C" w:rsidRPr="00753F5F" w:rsidRDefault="00117D35" w:rsidP="00971A2A">
            <w:pPr>
              <w:spacing w:after="0" w:line="240" w:lineRule="auto"/>
              <w:jc w:val="center"/>
              <w:rPr>
                <w:rFonts w:ascii="Arial" w:hAnsi="Arial" w:cs="Arial"/>
                <w:noProof/>
                <w:sz w:val="20"/>
                <w:szCs w:val="20"/>
                <w:lang w:eastAsia="ru-RU"/>
              </w:rPr>
            </w:pPr>
            <w:r w:rsidRPr="00753F5F">
              <w:rPr>
                <w:rFonts w:ascii="Arial" w:hAnsi="Arial" w:cs="Arial"/>
                <w:b/>
                <w:noProof/>
                <w:sz w:val="24"/>
                <w:szCs w:val="20"/>
                <w:lang w:eastAsia="ru-RU"/>
              </w:rPr>
              <w:sym w:font="Symbol" w:char="F0D6"/>
            </w:r>
          </w:p>
        </w:tc>
      </w:tr>
      <w:tr w:rsidR="00753F5F" w:rsidRPr="00753F5F" w:rsidTr="00ED7A3D">
        <w:tc>
          <w:tcPr>
            <w:tcW w:w="2410" w:type="dxa"/>
            <w:vAlign w:val="center"/>
          </w:tcPr>
          <w:p w:rsidR="006F614C" w:rsidRPr="00753F5F" w:rsidRDefault="006F614C" w:rsidP="00971A2A">
            <w:pPr>
              <w:spacing w:after="0" w:line="240" w:lineRule="auto"/>
              <w:rPr>
                <w:rFonts w:ascii="Arial Narrow" w:hAnsi="Arial Narrow" w:cs="Arial"/>
                <w:noProof/>
                <w:szCs w:val="20"/>
                <w:lang w:eastAsia="ru-RU"/>
              </w:rPr>
            </w:pPr>
            <w:r w:rsidRPr="00753F5F">
              <w:rPr>
                <w:rFonts w:ascii="Arial Narrow" w:hAnsi="Arial Narrow" w:cs="Arial"/>
                <w:noProof/>
                <w:szCs w:val="20"/>
                <w:lang w:eastAsia="ru-RU"/>
              </w:rPr>
              <w:t>Статистика</w:t>
            </w:r>
          </w:p>
        </w:tc>
        <w:tc>
          <w:tcPr>
            <w:tcW w:w="851"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850"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851"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92"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92"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1134"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21" w:type="dxa"/>
            <w:vAlign w:val="center"/>
          </w:tcPr>
          <w:p w:rsidR="006F614C" w:rsidRPr="00753F5F" w:rsidRDefault="00F552E6" w:rsidP="00971A2A">
            <w:pPr>
              <w:spacing w:after="0" w:line="240" w:lineRule="auto"/>
              <w:jc w:val="center"/>
              <w:rPr>
                <w:rFonts w:ascii="Arial" w:hAnsi="Arial" w:cs="Arial"/>
                <w:noProof/>
                <w:sz w:val="20"/>
                <w:szCs w:val="20"/>
                <w:lang w:eastAsia="ru-RU"/>
              </w:rPr>
            </w:pPr>
            <w:r w:rsidRPr="00753F5F">
              <w:rPr>
                <w:rFonts w:ascii="Arial" w:hAnsi="Arial" w:cs="Arial"/>
                <w:b/>
                <w:noProof/>
                <w:sz w:val="24"/>
                <w:szCs w:val="20"/>
                <w:lang w:eastAsia="ru-RU"/>
              </w:rPr>
              <w:sym w:font="Symbol" w:char="F0D6"/>
            </w:r>
          </w:p>
        </w:tc>
        <w:tc>
          <w:tcPr>
            <w:tcW w:w="922" w:type="dxa"/>
            <w:vAlign w:val="center"/>
          </w:tcPr>
          <w:p w:rsidR="006F614C" w:rsidRPr="00753F5F" w:rsidRDefault="006F614C" w:rsidP="00971A2A">
            <w:pPr>
              <w:spacing w:after="0" w:line="240" w:lineRule="auto"/>
              <w:jc w:val="center"/>
              <w:rPr>
                <w:rFonts w:ascii="Arial" w:hAnsi="Arial" w:cs="Arial"/>
                <w:noProof/>
                <w:sz w:val="20"/>
                <w:szCs w:val="20"/>
                <w:lang w:eastAsia="ru-RU"/>
              </w:rPr>
            </w:pPr>
            <w:r w:rsidRPr="00753F5F">
              <w:rPr>
                <w:rFonts w:ascii="Arial" w:hAnsi="Arial" w:cs="Arial"/>
                <w:b/>
                <w:noProof/>
                <w:sz w:val="24"/>
                <w:szCs w:val="20"/>
                <w:lang w:eastAsia="ru-RU"/>
              </w:rPr>
              <w:sym w:font="Symbol" w:char="F0D6"/>
            </w:r>
          </w:p>
        </w:tc>
      </w:tr>
      <w:tr w:rsidR="00753F5F" w:rsidRPr="00753F5F" w:rsidTr="00ED7A3D">
        <w:tc>
          <w:tcPr>
            <w:tcW w:w="2410" w:type="dxa"/>
            <w:vAlign w:val="center"/>
          </w:tcPr>
          <w:p w:rsidR="006F614C" w:rsidRPr="00753F5F" w:rsidRDefault="006F614C" w:rsidP="00971A2A">
            <w:pPr>
              <w:spacing w:after="0" w:line="240" w:lineRule="auto"/>
              <w:rPr>
                <w:rFonts w:ascii="Arial Narrow" w:hAnsi="Arial Narrow" w:cs="Arial"/>
                <w:noProof/>
                <w:szCs w:val="20"/>
                <w:lang w:eastAsia="ru-RU"/>
              </w:rPr>
            </w:pPr>
            <w:r w:rsidRPr="00753F5F">
              <w:rPr>
                <w:rFonts w:ascii="Arial Narrow" w:hAnsi="Arial Narrow" w:cs="Arial"/>
                <w:noProof/>
                <w:szCs w:val="20"/>
                <w:lang w:eastAsia="ru-RU"/>
              </w:rPr>
              <w:t>Патоморфология</w:t>
            </w:r>
          </w:p>
        </w:tc>
        <w:tc>
          <w:tcPr>
            <w:tcW w:w="851" w:type="dxa"/>
            <w:vAlign w:val="center"/>
          </w:tcPr>
          <w:p w:rsidR="006F614C" w:rsidRPr="00753F5F" w:rsidRDefault="006F614C"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850" w:type="dxa"/>
            <w:vAlign w:val="center"/>
          </w:tcPr>
          <w:p w:rsidR="006F614C" w:rsidRPr="00753F5F" w:rsidRDefault="006F614C" w:rsidP="00061E3C">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851" w:type="dxa"/>
            <w:vAlign w:val="center"/>
          </w:tcPr>
          <w:p w:rsidR="006F614C" w:rsidRPr="00753F5F" w:rsidRDefault="006F614C" w:rsidP="00971A2A">
            <w:pPr>
              <w:spacing w:after="0" w:line="240" w:lineRule="auto"/>
              <w:jc w:val="center"/>
              <w:rPr>
                <w:rFonts w:ascii="Arial" w:hAnsi="Arial" w:cs="Arial"/>
                <w:sz w:val="20"/>
                <w:szCs w:val="20"/>
              </w:rPr>
            </w:pPr>
          </w:p>
        </w:tc>
        <w:tc>
          <w:tcPr>
            <w:tcW w:w="992" w:type="dxa"/>
            <w:vAlign w:val="center"/>
          </w:tcPr>
          <w:p w:rsidR="006F614C" w:rsidRPr="00753F5F" w:rsidRDefault="006F614C" w:rsidP="00971A2A">
            <w:pPr>
              <w:spacing w:after="0" w:line="240" w:lineRule="auto"/>
              <w:jc w:val="center"/>
              <w:rPr>
                <w:rFonts w:ascii="Arial" w:hAnsi="Arial" w:cs="Arial"/>
                <w:sz w:val="20"/>
                <w:szCs w:val="20"/>
              </w:rPr>
            </w:pPr>
          </w:p>
        </w:tc>
        <w:tc>
          <w:tcPr>
            <w:tcW w:w="992" w:type="dxa"/>
            <w:vAlign w:val="center"/>
          </w:tcPr>
          <w:p w:rsidR="006F614C" w:rsidRPr="00753F5F" w:rsidRDefault="006F614C" w:rsidP="00971A2A">
            <w:pPr>
              <w:spacing w:after="0" w:line="240" w:lineRule="auto"/>
              <w:jc w:val="center"/>
              <w:rPr>
                <w:rFonts w:ascii="Arial" w:hAnsi="Arial" w:cs="Arial"/>
                <w:sz w:val="20"/>
                <w:szCs w:val="20"/>
              </w:rPr>
            </w:pPr>
          </w:p>
        </w:tc>
        <w:tc>
          <w:tcPr>
            <w:tcW w:w="1134" w:type="dxa"/>
            <w:vAlign w:val="center"/>
          </w:tcPr>
          <w:p w:rsidR="006F614C" w:rsidRPr="00753F5F" w:rsidRDefault="006F614C" w:rsidP="00971A2A">
            <w:pPr>
              <w:spacing w:after="0" w:line="240" w:lineRule="auto"/>
              <w:jc w:val="center"/>
              <w:rPr>
                <w:rFonts w:ascii="Arial" w:hAnsi="Arial" w:cs="Arial"/>
                <w:sz w:val="20"/>
                <w:szCs w:val="20"/>
              </w:rPr>
            </w:pPr>
          </w:p>
        </w:tc>
        <w:tc>
          <w:tcPr>
            <w:tcW w:w="921" w:type="dxa"/>
            <w:vAlign w:val="center"/>
          </w:tcPr>
          <w:p w:rsidR="006F614C" w:rsidRPr="00753F5F" w:rsidRDefault="006F614C" w:rsidP="00971A2A">
            <w:pPr>
              <w:spacing w:after="0" w:line="240" w:lineRule="auto"/>
              <w:jc w:val="center"/>
              <w:rPr>
                <w:rFonts w:ascii="Arial" w:hAnsi="Arial" w:cs="Arial"/>
                <w:sz w:val="20"/>
                <w:szCs w:val="20"/>
              </w:rPr>
            </w:pPr>
          </w:p>
        </w:tc>
        <w:tc>
          <w:tcPr>
            <w:tcW w:w="922" w:type="dxa"/>
            <w:vAlign w:val="center"/>
          </w:tcPr>
          <w:p w:rsidR="006F614C" w:rsidRPr="00753F5F" w:rsidRDefault="006F614C" w:rsidP="00971A2A">
            <w:pPr>
              <w:spacing w:after="0" w:line="240" w:lineRule="auto"/>
              <w:jc w:val="center"/>
              <w:rPr>
                <w:rFonts w:ascii="Arial" w:hAnsi="Arial" w:cs="Arial"/>
                <w:sz w:val="20"/>
                <w:szCs w:val="20"/>
              </w:rPr>
            </w:pPr>
          </w:p>
        </w:tc>
      </w:tr>
      <w:tr w:rsidR="00753F5F" w:rsidRPr="00753F5F" w:rsidTr="00ED7A3D">
        <w:tc>
          <w:tcPr>
            <w:tcW w:w="2410" w:type="dxa"/>
            <w:vAlign w:val="center"/>
          </w:tcPr>
          <w:p w:rsidR="006F614C" w:rsidRPr="00753F5F" w:rsidRDefault="006F614C" w:rsidP="00971A2A">
            <w:pPr>
              <w:spacing w:after="0" w:line="240" w:lineRule="auto"/>
              <w:rPr>
                <w:rFonts w:ascii="Arial Narrow" w:hAnsi="Arial Narrow" w:cs="Arial"/>
                <w:noProof/>
                <w:szCs w:val="20"/>
                <w:lang w:eastAsia="ru-RU"/>
              </w:rPr>
            </w:pPr>
            <w:r w:rsidRPr="00753F5F">
              <w:rPr>
                <w:rFonts w:ascii="Arial Narrow" w:hAnsi="Arial Narrow" w:cs="Arial"/>
                <w:noProof/>
                <w:szCs w:val="20"/>
                <w:lang w:eastAsia="ru-RU"/>
              </w:rPr>
              <w:t xml:space="preserve">Оказание скорой </w:t>
            </w:r>
            <w:r w:rsidR="007201BB" w:rsidRPr="00753F5F">
              <w:rPr>
                <w:rFonts w:ascii="Arial Narrow" w:hAnsi="Arial Narrow" w:cs="Arial"/>
                <w:noProof/>
                <w:szCs w:val="20"/>
                <w:lang w:eastAsia="ru-RU"/>
              </w:rPr>
              <w:t xml:space="preserve">и неотложной </w:t>
            </w:r>
            <w:r w:rsidRPr="00753F5F">
              <w:rPr>
                <w:rFonts w:ascii="Arial Narrow" w:hAnsi="Arial Narrow" w:cs="Arial"/>
                <w:noProof/>
                <w:szCs w:val="20"/>
                <w:lang w:eastAsia="ru-RU"/>
              </w:rPr>
              <w:t>медицинской помощи</w:t>
            </w:r>
          </w:p>
        </w:tc>
        <w:tc>
          <w:tcPr>
            <w:tcW w:w="851" w:type="dxa"/>
            <w:vAlign w:val="center"/>
          </w:tcPr>
          <w:p w:rsidR="006F614C" w:rsidRPr="00753F5F" w:rsidRDefault="006F614C" w:rsidP="00971A2A">
            <w:pPr>
              <w:spacing w:after="0" w:line="240" w:lineRule="auto"/>
              <w:jc w:val="center"/>
              <w:rPr>
                <w:rFonts w:ascii="Arial" w:hAnsi="Arial" w:cs="Arial"/>
                <w:sz w:val="20"/>
                <w:szCs w:val="20"/>
              </w:rPr>
            </w:pPr>
          </w:p>
        </w:tc>
        <w:tc>
          <w:tcPr>
            <w:tcW w:w="850" w:type="dxa"/>
            <w:vAlign w:val="center"/>
          </w:tcPr>
          <w:p w:rsidR="006F614C" w:rsidRPr="00753F5F" w:rsidRDefault="006F614C" w:rsidP="00971A2A">
            <w:pPr>
              <w:spacing w:after="0" w:line="240" w:lineRule="auto"/>
              <w:jc w:val="center"/>
              <w:rPr>
                <w:rFonts w:ascii="Arial" w:hAnsi="Arial" w:cs="Arial"/>
                <w:sz w:val="20"/>
                <w:szCs w:val="20"/>
              </w:rPr>
            </w:pPr>
          </w:p>
        </w:tc>
        <w:tc>
          <w:tcPr>
            <w:tcW w:w="851" w:type="dxa"/>
            <w:vAlign w:val="center"/>
          </w:tcPr>
          <w:p w:rsidR="006F614C" w:rsidRPr="00753F5F" w:rsidRDefault="006F614C" w:rsidP="00971A2A">
            <w:pPr>
              <w:spacing w:after="0" w:line="240" w:lineRule="auto"/>
              <w:jc w:val="center"/>
              <w:rPr>
                <w:rFonts w:ascii="Arial" w:hAnsi="Arial" w:cs="Arial"/>
                <w:sz w:val="20"/>
                <w:szCs w:val="20"/>
              </w:rPr>
            </w:pPr>
          </w:p>
        </w:tc>
        <w:tc>
          <w:tcPr>
            <w:tcW w:w="992" w:type="dxa"/>
            <w:vAlign w:val="center"/>
          </w:tcPr>
          <w:p w:rsidR="006F614C" w:rsidRPr="00753F5F" w:rsidRDefault="007201BB" w:rsidP="00971A2A">
            <w:pPr>
              <w:spacing w:after="0" w:line="240" w:lineRule="auto"/>
              <w:jc w:val="center"/>
              <w:rPr>
                <w:rFonts w:ascii="Arial" w:hAnsi="Arial" w:cs="Arial"/>
                <w:sz w:val="20"/>
                <w:szCs w:val="20"/>
              </w:rPr>
            </w:pPr>
            <w:r w:rsidRPr="00753F5F">
              <w:rPr>
                <w:rFonts w:ascii="Arial" w:hAnsi="Arial" w:cs="Arial"/>
                <w:b/>
                <w:noProof/>
                <w:sz w:val="24"/>
                <w:szCs w:val="20"/>
                <w:lang w:eastAsia="ru-RU"/>
              </w:rPr>
              <w:sym w:font="Symbol" w:char="F0D6"/>
            </w:r>
          </w:p>
        </w:tc>
        <w:tc>
          <w:tcPr>
            <w:tcW w:w="992" w:type="dxa"/>
            <w:vAlign w:val="center"/>
          </w:tcPr>
          <w:p w:rsidR="006F614C" w:rsidRPr="00753F5F" w:rsidRDefault="006F614C" w:rsidP="00971A2A">
            <w:pPr>
              <w:spacing w:after="0" w:line="240" w:lineRule="auto"/>
              <w:jc w:val="center"/>
              <w:rPr>
                <w:rFonts w:ascii="Arial" w:hAnsi="Arial" w:cs="Arial"/>
                <w:sz w:val="20"/>
                <w:szCs w:val="20"/>
              </w:rPr>
            </w:pPr>
          </w:p>
        </w:tc>
        <w:tc>
          <w:tcPr>
            <w:tcW w:w="1134" w:type="dxa"/>
            <w:vAlign w:val="center"/>
          </w:tcPr>
          <w:p w:rsidR="006F614C" w:rsidRPr="00753F5F" w:rsidRDefault="006F614C" w:rsidP="00971A2A">
            <w:pPr>
              <w:spacing w:after="0" w:line="240" w:lineRule="auto"/>
              <w:jc w:val="center"/>
              <w:rPr>
                <w:rFonts w:ascii="Arial" w:hAnsi="Arial" w:cs="Arial"/>
                <w:sz w:val="20"/>
                <w:szCs w:val="20"/>
              </w:rPr>
            </w:pPr>
          </w:p>
        </w:tc>
        <w:tc>
          <w:tcPr>
            <w:tcW w:w="921" w:type="dxa"/>
            <w:vAlign w:val="center"/>
          </w:tcPr>
          <w:p w:rsidR="006F614C" w:rsidRPr="00753F5F" w:rsidRDefault="006F614C" w:rsidP="00971A2A">
            <w:pPr>
              <w:spacing w:after="0" w:line="240" w:lineRule="auto"/>
              <w:jc w:val="center"/>
              <w:rPr>
                <w:rFonts w:ascii="Arial" w:hAnsi="Arial" w:cs="Arial"/>
                <w:noProof/>
                <w:sz w:val="20"/>
                <w:szCs w:val="20"/>
                <w:lang w:eastAsia="ru-RU"/>
              </w:rPr>
            </w:pPr>
          </w:p>
        </w:tc>
        <w:tc>
          <w:tcPr>
            <w:tcW w:w="922" w:type="dxa"/>
            <w:vAlign w:val="center"/>
          </w:tcPr>
          <w:p w:rsidR="006F614C" w:rsidRPr="00753F5F" w:rsidRDefault="006F614C" w:rsidP="00971A2A">
            <w:pPr>
              <w:spacing w:after="0" w:line="240" w:lineRule="auto"/>
              <w:jc w:val="center"/>
              <w:rPr>
                <w:rFonts w:ascii="Arial" w:hAnsi="Arial" w:cs="Arial"/>
                <w:noProof/>
                <w:sz w:val="20"/>
                <w:szCs w:val="20"/>
                <w:lang w:eastAsia="ru-RU"/>
              </w:rPr>
            </w:pPr>
            <w:r w:rsidRPr="00753F5F">
              <w:rPr>
                <w:rFonts w:ascii="Arial" w:hAnsi="Arial" w:cs="Arial"/>
                <w:b/>
                <w:noProof/>
                <w:sz w:val="24"/>
                <w:szCs w:val="20"/>
                <w:lang w:eastAsia="ru-RU"/>
              </w:rPr>
              <w:sym w:font="Symbol" w:char="F0D6"/>
            </w:r>
          </w:p>
        </w:tc>
      </w:tr>
    </w:tbl>
    <w:p w:rsidR="00112659" w:rsidRPr="00A91C9E" w:rsidRDefault="00112659" w:rsidP="00831E0E">
      <w:pPr>
        <w:pStyle w:val="42"/>
        <w:numPr>
          <w:ilvl w:val="2"/>
          <w:numId w:val="26"/>
        </w:numPr>
        <w:rPr>
          <w:i w:val="0"/>
          <w:sz w:val="22"/>
        </w:rPr>
      </w:pPr>
      <w:bookmarkStart w:id="22" w:name="_Toc410033325"/>
      <w:bookmarkStart w:id="23" w:name="_Toc415837247"/>
      <w:r w:rsidRPr="00A91C9E">
        <w:rPr>
          <w:i w:val="0"/>
          <w:sz w:val="22"/>
        </w:rPr>
        <w:t xml:space="preserve">Подсистема «Регистратура </w:t>
      </w:r>
      <w:r w:rsidR="00753F5F">
        <w:rPr>
          <w:i w:val="0"/>
          <w:sz w:val="22"/>
        </w:rPr>
        <w:t>амбулаторно-</w:t>
      </w:r>
      <w:r w:rsidRPr="00A91C9E">
        <w:rPr>
          <w:i w:val="0"/>
          <w:sz w:val="22"/>
        </w:rPr>
        <w:t>поликлини</w:t>
      </w:r>
      <w:r w:rsidR="00753F5F">
        <w:rPr>
          <w:i w:val="0"/>
          <w:sz w:val="22"/>
        </w:rPr>
        <w:t>ческой организации</w:t>
      </w:r>
      <w:r w:rsidRPr="00A91C9E">
        <w:rPr>
          <w:i w:val="0"/>
          <w:sz w:val="22"/>
        </w:rPr>
        <w:t>»</w:t>
      </w:r>
      <w:bookmarkEnd w:id="22"/>
      <w:bookmarkEnd w:id="23"/>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200"/>
        <w:gridCol w:w="2159"/>
      </w:tblGrid>
      <w:tr w:rsidR="00112659" w:rsidRPr="006064DE" w:rsidTr="00474FF6">
        <w:tc>
          <w:tcPr>
            <w:tcW w:w="2212" w:type="dxa"/>
            <w:shd w:val="clear" w:color="auto" w:fill="D6E3BC"/>
            <w:vAlign w:val="center"/>
          </w:tcPr>
          <w:p w:rsidR="00112659" w:rsidRPr="006064DE" w:rsidRDefault="00112659" w:rsidP="00112659">
            <w:pPr>
              <w:rPr>
                <w:b/>
              </w:rPr>
            </w:pPr>
            <w:r>
              <w:rPr>
                <w:b/>
              </w:rPr>
              <w:t>Функция</w:t>
            </w:r>
          </w:p>
        </w:tc>
        <w:tc>
          <w:tcPr>
            <w:tcW w:w="5200" w:type="dxa"/>
            <w:shd w:val="clear" w:color="auto" w:fill="D6E3BC"/>
            <w:vAlign w:val="center"/>
          </w:tcPr>
          <w:p w:rsidR="00112659" w:rsidRPr="006064DE" w:rsidRDefault="00112659" w:rsidP="00112659">
            <w:pPr>
              <w:rPr>
                <w:rFonts w:cs="Arial"/>
                <w:b/>
                <w:sz w:val="18"/>
                <w:szCs w:val="18"/>
              </w:rPr>
            </w:pPr>
            <w:r w:rsidRPr="000043DD">
              <w:rPr>
                <w:rFonts w:cs="Arial"/>
                <w:b/>
                <w:szCs w:val="18"/>
              </w:rPr>
              <w:t>Возможности функции</w:t>
            </w:r>
          </w:p>
        </w:tc>
        <w:tc>
          <w:tcPr>
            <w:tcW w:w="2159" w:type="dxa"/>
            <w:shd w:val="clear" w:color="auto" w:fill="D6E3BC"/>
          </w:tcPr>
          <w:p w:rsidR="00112659" w:rsidRPr="006064DE" w:rsidRDefault="00112659" w:rsidP="00112659">
            <w:pPr>
              <w:rPr>
                <w:b/>
              </w:rPr>
            </w:pPr>
            <w:r>
              <w:rPr>
                <w:b/>
              </w:rPr>
              <w:t>Статус возможности</w:t>
            </w:r>
          </w:p>
        </w:tc>
      </w:tr>
      <w:tr w:rsidR="00112659" w:rsidRPr="006064DE" w:rsidTr="00474FF6">
        <w:tc>
          <w:tcPr>
            <w:tcW w:w="2212" w:type="dxa"/>
            <w:vMerge w:val="restart"/>
            <w:vAlign w:val="center"/>
          </w:tcPr>
          <w:p w:rsidR="00112659" w:rsidRPr="006064DE" w:rsidRDefault="00112659" w:rsidP="00112659">
            <w:pPr>
              <w:rPr>
                <w:b/>
              </w:rPr>
            </w:pPr>
            <w:r w:rsidRPr="006064DE">
              <w:rPr>
                <w:b/>
              </w:rPr>
              <w:t>Регистрация пациентов</w:t>
            </w:r>
          </w:p>
        </w:tc>
        <w:tc>
          <w:tcPr>
            <w:tcW w:w="5200" w:type="dxa"/>
          </w:tcPr>
          <w:p w:rsidR="00E05F65" w:rsidRPr="00891103" w:rsidRDefault="00E05F65" w:rsidP="00E05F65">
            <w:pPr>
              <w:numPr>
                <w:ilvl w:val="0"/>
                <w:numId w:val="10"/>
              </w:numPr>
              <w:spacing w:after="0" w:line="240" w:lineRule="auto"/>
              <w:rPr>
                <w:rFonts w:cs="Arial"/>
                <w:sz w:val="18"/>
                <w:szCs w:val="18"/>
                <w:lang w:eastAsia="ru-RU"/>
              </w:rPr>
            </w:pPr>
            <w:r w:rsidRPr="00453632">
              <w:rPr>
                <w:rFonts w:cs="Arial"/>
                <w:sz w:val="18"/>
                <w:szCs w:val="18"/>
                <w:lang w:eastAsia="ru-RU"/>
              </w:rPr>
              <w:t xml:space="preserve">Запись пациентов на приемы врача с помощью </w:t>
            </w:r>
            <w:r w:rsidRPr="00891103">
              <w:rPr>
                <w:rFonts w:cs="Arial"/>
                <w:sz w:val="18"/>
                <w:szCs w:val="18"/>
                <w:lang w:eastAsia="ru-RU"/>
              </w:rPr>
              <w:t xml:space="preserve">электронных талонов. </w:t>
            </w:r>
          </w:p>
          <w:p w:rsidR="00112659" w:rsidRPr="00453632" w:rsidRDefault="00112659" w:rsidP="00E05F65">
            <w:pPr>
              <w:pStyle w:val="a5"/>
              <w:numPr>
                <w:ilvl w:val="0"/>
                <w:numId w:val="10"/>
              </w:numPr>
              <w:spacing w:after="0" w:line="240" w:lineRule="auto"/>
              <w:jc w:val="both"/>
              <w:rPr>
                <w:rFonts w:cs="Arial"/>
                <w:sz w:val="18"/>
                <w:szCs w:val="18"/>
              </w:rPr>
            </w:pPr>
            <w:r w:rsidRPr="00453632">
              <w:rPr>
                <w:rFonts w:cs="Arial"/>
                <w:sz w:val="18"/>
                <w:szCs w:val="18"/>
              </w:rPr>
              <w:t>Регистрация персональных данных обсуживаемых пациентов.</w:t>
            </w:r>
          </w:p>
          <w:p w:rsidR="00112659" w:rsidRDefault="00112659" w:rsidP="00E05F65">
            <w:pPr>
              <w:pStyle w:val="a5"/>
              <w:numPr>
                <w:ilvl w:val="0"/>
                <w:numId w:val="10"/>
              </w:numPr>
              <w:spacing w:after="0" w:line="240" w:lineRule="auto"/>
              <w:rPr>
                <w:rFonts w:cs="Arial"/>
                <w:sz w:val="18"/>
                <w:szCs w:val="18"/>
                <w:lang w:eastAsia="ru-RU"/>
              </w:rPr>
            </w:pPr>
            <w:r w:rsidRPr="008F3524">
              <w:rPr>
                <w:rFonts w:cs="Arial"/>
                <w:sz w:val="18"/>
                <w:szCs w:val="18"/>
                <w:lang w:eastAsia="ru-RU"/>
              </w:rPr>
              <w:t>Поиск гражданина по идентификатору (номер полиса обязательного медицинского страхования и прочие</w:t>
            </w:r>
            <w:r>
              <w:rPr>
                <w:rFonts w:cs="Arial"/>
                <w:sz w:val="18"/>
                <w:szCs w:val="18"/>
                <w:lang w:eastAsia="ru-RU"/>
              </w:rPr>
              <w:t>)</w:t>
            </w:r>
            <w:r w:rsidR="00DE6E5A">
              <w:rPr>
                <w:rFonts w:cs="Arial"/>
                <w:sz w:val="18"/>
                <w:szCs w:val="18"/>
                <w:lang w:eastAsia="ru-RU"/>
              </w:rPr>
              <w:t>.</w:t>
            </w:r>
          </w:p>
          <w:p w:rsidR="00112659" w:rsidRPr="008F3524" w:rsidRDefault="00112659" w:rsidP="00E05F65">
            <w:pPr>
              <w:pStyle w:val="a5"/>
              <w:numPr>
                <w:ilvl w:val="0"/>
                <w:numId w:val="10"/>
              </w:numPr>
              <w:spacing w:after="0" w:line="240" w:lineRule="auto"/>
              <w:rPr>
                <w:rFonts w:cs="Arial"/>
                <w:sz w:val="18"/>
                <w:szCs w:val="18"/>
                <w:lang w:eastAsia="ru-RU"/>
              </w:rPr>
            </w:pPr>
            <w:r w:rsidRPr="008F3524">
              <w:rPr>
                <w:rFonts w:cs="Arial"/>
                <w:sz w:val="18"/>
                <w:szCs w:val="18"/>
              </w:rPr>
              <w:t xml:space="preserve">Возможность создания </w:t>
            </w:r>
            <w:r w:rsidR="00384BA0">
              <w:rPr>
                <w:rFonts w:cs="Arial"/>
                <w:sz w:val="18"/>
                <w:szCs w:val="18"/>
              </w:rPr>
              <w:t>ЭМК</w:t>
            </w:r>
            <w:r w:rsidR="00DE6E5A">
              <w:rPr>
                <w:rFonts w:cs="Arial"/>
                <w:sz w:val="18"/>
                <w:szCs w:val="18"/>
              </w:rPr>
              <w:t>.</w:t>
            </w:r>
          </w:p>
          <w:p w:rsidR="00112659" w:rsidRPr="00453632" w:rsidRDefault="00112659" w:rsidP="00E05F65">
            <w:pPr>
              <w:pStyle w:val="a5"/>
              <w:numPr>
                <w:ilvl w:val="0"/>
                <w:numId w:val="10"/>
              </w:numPr>
              <w:spacing w:after="0" w:line="240" w:lineRule="auto"/>
              <w:rPr>
                <w:rFonts w:cs="Arial"/>
                <w:sz w:val="18"/>
                <w:szCs w:val="18"/>
                <w:lang w:eastAsia="ru-RU"/>
              </w:rPr>
            </w:pPr>
            <w:r w:rsidRPr="00453632">
              <w:rPr>
                <w:rFonts w:cs="Arial"/>
                <w:sz w:val="18"/>
                <w:szCs w:val="18"/>
                <w:lang w:eastAsia="ru-RU"/>
              </w:rPr>
              <w:t xml:space="preserve">Автоматизированное ведение реестра льготников и инвалидов, закрепленных за </w:t>
            </w:r>
            <w:r>
              <w:rPr>
                <w:rFonts w:cs="Arial"/>
                <w:sz w:val="18"/>
                <w:szCs w:val="18"/>
                <w:lang w:eastAsia="ru-RU"/>
              </w:rPr>
              <w:t>МО</w:t>
            </w:r>
            <w:r w:rsidRPr="00453632">
              <w:rPr>
                <w:rFonts w:cs="Arial"/>
                <w:sz w:val="18"/>
                <w:szCs w:val="18"/>
                <w:lang w:eastAsia="ru-RU"/>
              </w:rPr>
              <w:t xml:space="preserve">. </w:t>
            </w:r>
          </w:p>
          <w:p w:rsidR="004D428B" w:rsidRDefault="00112659" w:rsidP="00E05F65">
            <w:pPr>
              <w:pStyle w:val="a5"/>
              <w:numPr>
                <w:ilvl w:val="0"/>
                <w:numId w:val="10"/>
              </w:numPr>
              <w:spacing w:after="0" w:line="240" w:lineRule="auto"/>
              <w:rPr>
                <w:rFonts w:cs="Arial"/>
                <w:sz w:val="18"/>
                <w:szCs w:val="18"/>
              </w:rPr>
            </w:pPr>
            <w:r w:rsidRPr="00453632">
              <w:rPr>
                <w:rFonts w:cs="Arial"/>
                <w:sz w:val="18"/>
                <w:szCs w:val="18"/>
                <w:lang w:eastAsia="ru-RU"/>
              </w:rPr>
              <w:t xml:space="preserve">Возможность внесения полисов ОМС, ДМС, договоров на обслуживания. </w:t>
            </w:r>
          </w:p>
          <w:p w:rsidR="00771FF7" w:rsidRDefault="00771FF7" w:rsidP="00E05F65">
            <w:pPr>
              <w:pStyle w:val="a5"/>
              <w:numPr>
                <w:ilvl w:val="0"/>
                <w:numId w:val="10"/>
              </w:numPr>
              <w:spacing w:after="0" w:line="240" w:lineRule="auto"/>
              <w:rPr>
                <w:rFonts w:cs="Arial"/>
                <w:sz w:val="18"/>
                <w:szCs w:val="18"/>
              </w:rPr>
            </w:pPr>
            <w:r w:rsidRPr="00453632">
              <w:rPr>
                <w:rFonts w:cs="Arial"/>
                <w:sz w:val="18"/>
                <w:szCs w:val="18"/>
              </w:rPr>
              <w:t>Учет прикрепления, открепления, перерегистрации обслуживаемых граждан, анализ движения прикрепленного контингента</w:t>
            </w:r>
            <w:r>
              <w:rPr>
                <w:rFonts w:cs="Arial"/>
                <w:sz w:val="18"/>
                <w:szCs w:val="18"/>
              </w:rPr>
              <w:t>.</w:t>
            </w:r>
          </w:p>
          <w:p w:rsidR="00A71563" w:rsidRPr="00DE6E5A" w:rsidRDefault="00A71563" w:rsidP="00E05F65">
            <w:pPr>
              <w:pStyle w:val="a5"/>
              <w:numPr>
                <w:ilvl w:val="0"/>
                <w:numId w:val="10"/>
              </w:numPr>
              <w:spacing w:after="0" w:line="240" w:lineRule="auto"/>
              <w:rPr>
                <w:rFonts w:cs="Arial"/>
                <w:sz w:val="18"/>
                <w:szCs w:val="18"/>
              </w:rPr>
            </w:pPr>
            <w:r w:rsidRPr="003B1C7D">
              <w:rPr>
                <w:rFonts w:cs="Arial"/>
                <w:sz w:val="18"/>
                <w:szCs w:val="18"/>
              </w:rPr>
              <w:t xml:space="preserve">Возможность внесения отметок о прикреплении пациентов </w:t>
            </w:r>
            <w:proofErr w:type="gramStart"/>
            <w:r w:rsidRPr="003B1C7D">
              <w:rPr>
                <w:rFonts w:cs="Arial"/>
                <w:sz w:val="18"/>
                <w:szCs w:val="18"/>
              </w:rPr>
              <w:t>согласно приказа</w:t>
            </w:r>
            <w:proofErr w:type="gramEnd"/>
            <w:r w:rsidRPr="003B1C7D">
              <w:rPr>
                <w:rFonts w:cs="Arial"/>
                <w:sz w:val="18"/>
                <w:szCs w:val="18"/>
              </w:rPr>
              <w:t xml:space="preserve"> Минздрава №406н</w:t>
            </w:r>
            <w:r>
              <w:rPr>
                <w:rFonts w:cs="Arial"/>
                <w:sz w:val="18"/>
                <w:szCs w:val="18"/>
              </w:rPr>
              <w:t>.</w:t>
            </w:r>
          </w:p>
        </w:tc>
        <w:tc>
          <w:tcPr>
            <w:tcW w:w="2159" w:type="dxa"/>
            <w:vAlign w:val="center"/>
          </w:tcPr>
          <w:p w:rsidR="00112659" w:rsidRPr="006064DE" w:rsidRDefault="00112659" w:rsidP="00112659">
            <w:r w:rsidRPr="006064DE">
              <w:t>Обязательная</w:t>
            </w:r>
            <w:r>
              <w:t xml:space="preserve"> </w:t>
            </w:r>
          </w:p>
        </w:tc>
      </w:tr>
      <w:tr w:rsidR="00112659" w:rsidRPr="006064DE" w:rsidTr="00474FF6">
        <w:tc>
          <w:tcPr>
            <w:tcW w:w="2212" w:type="dxa"/>
            <w:vMerge/>
            <w:vAlign w:val="center"/>
          </w:tcPr>
          <w:p w:rsidR="00112659" w:rsidRPr="006064DE" w:rsidRDefault="00112659" w:rsidP="00112659">
            <w:pPr>
              <w:rPr>
                <w:b/>
              </w:rPr>
            </w:pPr>
          </w:p>
        </w:tc>
        <w:tc>
          <w:tcPr>
            <w:tcW w:w="5200" w:type="dxa"/>
          </w:tcPr>
          <w:p w:rsidR="00112659" w:rsidRPr="00437A71" w:rsidRDefault="00112659" w:rsidP="0094282A">
            <w:pPr>
              <w:numPr>
                <w:ilvl w:val="0"/>
                <w:numId w:val="8"/>
              </w:numPr>
              <w:tabs>
                <w:tab w:val="left" w:pos="462"/>
              </w:tabs>
              <w:spacing w:after="0" w:line="240" w:lineRule="auto"/>
              <w:jc w:val="both"/>
              <w:rPr>
                <w:rFonts w:cs="Arial"/>
                <w:sz w:val="18"/>
                <w:szCs w:val="18"/>
              </w:rPr>
            </w:pPr>
            <w:r w:rsidRPr="00437A71">
              <w:rPr>
                <w:rFonts w:cs="Arial"/>
                <w:sz w:val="18"/>
                <w:szCs w:val="18"/>
              </w:rPr>
              <w:t>Возможность использования универсальной электронной карты (УЭК) в качестве универсального идентификатора пациента.</w:t>
            </w:r>
          </w:p>
          <w:p w:rsidR="0094282A" w:rsidRPr="00453632" w:rsidRDefault="00112659" w:rsidP="00A71563">
            <w:pPr>
              <w:numPr>
                <w:ilvl w:val="0"/>
                <w:numId w:val="8"/>
              </w:numPr>
              <w:tabs>
                <w:tab w:val="left" w:pos="462"/>
              </w:tabs>
              <w:spacing w:after="0" w:line="240" w:lineRule="auto"/>
              <w:jc w:val="both"/>
              <w:rPr>
                <w:rFonts w:cs="Arial"/>
                <w:sz w:val="18"/>
                <w:szCs w:val="18"/>
              </w:rPr>
            </w:pPr>
            <w:r w:rsidRPr="00437A71">
              <w:rPr>
                <w:rFonts w:cs="Arial"/>
                <w:sz w:val="18"/>
                <w:szCs w:val="18"/>
              </w:rPr>
              <w:t xml:space="preserve">Считывание сведений о страховании </w:t>
            </w:r>
            <w:proofErr w:type="gramStart"/>
            <w:r w:rsidRPr="00437A71">
              <w:rPr>
                <w:rFonts w:cs="Arial"/>
                <w:sz w:val="18"/>
                <w:szCs w:val="18"/>
              </w:rPr>
              <w:t>из</w:t>
            </w:r>
            <w:proofErr w:type="gramEnd"/>
            <w:r w:rsidRPr="00437A71">
              <w:rPr>
                <w:rFonts w:cs="Arial"/>
                <w:sz w:val="18"/>
                <w:szCs w:val="18"/>
              </w:rPr>
              <w:t xml:space="preserve"> </w:t>
            </w:r>
            <w:proofErr w:type="gramStart"/>
            <w:r w:rsidRPr="00437A71">
              <w:rPr>
                <w:rFonts w:cs="Arial"/>
                <w:sz w:val="18"/>
                <w:szCs w:val="18"/>
              </w:rPr>
              <w:t>штрих-кода</w:t>
            </w:r>
            <w:proofErr w:type="gramEnd"/>
            <w:r w:rsidRPr="00437A71">
              <w:rPr>
                <w:rFonts w:cs="Arial"/>
                <w:sz w:val="18"/>
                <w:szCs w:val="18"/>
              </w:rPr>
              <w:t xml:space="preserve"> </w:t>
            </w:r>
            <w:r w:rsidRPr="00437A71">
              <w:rPr>
                <w:rFonts w:cs="Arial"/>
                <w:sz w:val="18"/>
                <w:szCs w:val="18"/>
              </w:rPr>
              <w:lastRenderedPageBreak/>
              <w:t>печатного полиса единого образца, из электронного полиса, универсальной электронной карты</w:t>
            </w:r>
            <w:r w:rsidR="00DE6E5A">
              <w:rPr>
                <w:rFonts w:cs="Arial"/>
                <w:sz w:val="18"/>
                <w:szCs w:val="18"/>
              </w:rPr>
              <w:t>.</w:t>
            </w:r>
          </w:p>
        </w:tc>
        <w:tc>
          <w:tcPr>
            <w:tcW w:w="2159" w:type="dxa"/>
            <w:vAlign w:val="center"/>
          </w:tcPr>
          <w:p w:rsidR="00112659" w:rsidRPr="006064DE" w:rsidRDefault="00112659" w:rsidP="00112659">
            <w:r w:rsidRPr="006064DE">
              <w:lastRenderedPageBreak/>
              <w:t>Рекомендуемая</w:t>
            </w:r>
          </w:p>
        </w:tc>
      </w:tr>
      <w:tr w:rsidR="00A71563" w:rsidRPr="006064DE" w:rsidTr="00474FF6">
        <w:tc>
          <w:tcPr>
            <w:tcW w:w="2212" w:type="dxa"/>
            <w:vMerge w:val="restart"/>
            <w:vAlign w:val="center"/>
          </w:tcPr>
          <w:p w:rsidR="00A71563" w:rsidRPr="006064DE" w:rsidRDefault="00A71563" w:rsidP="00112659">
            <w:pPr>
              <w:rPr>
                <w:b/>
              </w:rPr>
            </w:pPr>
            <w:r>
              <w:rPr>
                <w:b/>
              </w:rPr>
              <w:lastRenderedPageBreak/>
              <w:t>Интеграция с внешними системами</w:t>
            </w:r>
          </w:p>
        </w:tc>
        <w:tc>
          <w:tcPr>
            <w:tcW w:w="5200" w:type="dxa"/>
          </w:tcPr>
          <w:p w:rsidR="00A71563" w:rsidRPr="00D07636" w:rsidRDefault="00A71563" w:rsidP="00A71563">
            <w:pPr>
              <w:pStyle w:val="a5"/>
              <w:numPr>
                <w:ilvl w:val="0"/>
                <w:numId w:val="9"/>
              </w:numPr>
              <w:spacing w:after="0" w:line="240" w:lineRule="auto"/>
              <w:jc w:val="both"/>
              <w:rPr>
                <w:rFonts w:cs="Arial"/>
                <w:sz w:val="18"/>
                <w:szCs w:val="18"/>
              </w:rPr>
            </w:pPr>
            <w:r w:rsidRPr="00D07636">
              <w:rPr>
                <w:rFonts w:cs="Arial"/>
                <w:sz w:val="18"/>
                <w:szCs w:val="18"/>
              </w:rPr>
              <w:t>Интеграция с региональным порталом записи к врачу через Интернет.</w:t>
            </w:r>
          </w:p>
        </w:tc>
        <w:tc>
          <w:tcPr>
            <w:tcW w:w="2159" w:type="dxa"/>
            <w:vMerge w:val="restart"/>
            <w:vAlign w:val="center"/>
          </w:tcPr>
          <w:p w:rsidR="00A71563" w:rsidRPr="006064DE" w:rsidRDefault="00A71563" w:rsidP="00112659">
            <w:r w:rsidRPr="006064DE">
              <w:t>Обязательная</w:t>
            </w:r>
          </w:p>
        </w:tc>
      </w:tr>
      <w:tr w:rsidR="00A71563" w:rsidRPr="006064DE" w:rsidTr="00474FF6">
        <w:tc>
          <w:tcPr>
            <w:tcW w:w="2212" w:type="dxa"/>
            <w:vMerge/>
            <w:vAlign w:val="center"/>
          </w:tcPr>
          <w:p w:rsidR="00A71563" w:rsidRPr="006064DE" w:rsidRDefault="00A71563" w:rsidP="00112659">
            <w:pPr>
              <w:rPr>
                <w:b/>
              </w:rPr>
            </w:pPr>
          </w:p>
        </w:tc>
        <w:tc>
          <w:tcPr>
            <w:tcW w:w="5200" w:type="dxa"/>
          </w:tcPr>
          <w:p w:rsidR="00A71563" w:rsidRDefault="00A71563" w:rsidP="00A71563">
            <w:pPr>
              <w:pStyle w:val="a5"/>
              <w:numPr>
                <w:ilvl w:val="0"/>
                <w:numId w:val="9"/>
              </w:numPr>
              <w:spacing w:after="0" w:line="240" w:lineRule="auto"/>
              <w:jc w:val="both"/>
            </w:pPr>
            <w:r w:rsidRPr="00D07636">
              <w:rPr>
                <w:rFonts w:cs="Arial"/>
                <w:sz w:val="18"/>
                <w:szCs w:val="18"/>
              </w:rPr>
              <w:t>Интеграция с федеральным сервисом записи к врачу через Интернет (ФЭР).</w:t>
            </w:r>
          </w:p>
        </w:tc>
        <w:tc>
          <w:tcPr>
            <w:tcW w:w="2159" w:type="dxa"/>
            <w:vMerge/>
            <w:vAlign w:val="center"/>
          </w:tcPr>
          <w:p w:rsidR="00A71563" w:rsidRPr="006064DE" w:rsidRDefault="00A71563" w:rsidP="00112659"/>
        </w:tc>
      </w:tr>
      <w:tr w:rsidR="00A71563" w:rsidRPr="006064DE" w:rsidTr="00474FF6">
        <w:tc>
          <w:tcPr>
            <w:tcW w:w="2212" w:type="dxa"/>
            <w:vMerge/>
            <w:vAlign w:val="center"/>
          </w:tcPr>
          <w:p w:rsidR="00A71563" w:rsidRPr="006064DE" w:rsidRDefault="00A71563" w:rsidP="00112659">
            <w:pPr>
              <w:rPr>
                <w:b/>
              </w:rPr>
            </w:pPr>
          </w:p>
        </w:tc>
        <w:tc>
          <w:tcPr>
            <w:tcW w:w="5200" w:type="dxa"/>
          </w:tcPr>
          <w:p w:rsidR="00A71563" w:rsidRPr="00D07636" w:rsidRDefault="00A71563" w:rsidP="00384BA0">
            <w:pPr>
              <w:numPr>
                <w:ilvl w:val="0"/>
                <w:numId w:val="8"/>
              </w:numPr>
              <w:tabs>
                <w:tab w:val="num" w:pos="851"/>
              </w:tabs>
              <w:spacing w:after="0" w:line="240" w:lineRule="auto"/>
              <w:jc w:val="both"/>
              <w:rPr>
                <w:rFonts w:cs="Arial"/>
                <w:sz w:val="18"/>
                <w:szCs w:val="18"/>
              </w:rPr>
            </w:pPr>
            <w:r w:rsidRPr="00437A71">
              <w:rPr>
                <w:rFonts w:cs="Arial"/>
                <w:sz w:val="18"/>
                <w:szCs w:val="18"/>
              </w:rPr>
              <w:t>Интеграция с централизованной базой данных застрахованных (реестром застрахованных).</w:t>
            </w:r>
          </w:p>
        </w:tc>
        <w:tc>
          <w:tcPr>
            <w:tcW w:w="2159" w:type="dxa"/>
            <w:vMerge/>
            <w:vAlign w:val="center"/>
          </w:tcPr>
          <w:p w:rsidR="00A71563" w:rsidRPr="006064DE" w:rsidRDefault="00A71563" w:rsidP="00112659"/>
        </w:tc>
      </w:tr>
      <w:tr w:rsidR="00112659" w:rsidRPr="006064DE" w:rsidTr="00474FF6">
        <w:tc>
          <w:tcPr>
            <w:tcW w:w="2212" w:type="dxa"/>
            <w:vMerge w:val="restart"/>
            <w:vAlign w:val="center"/>
          </w:tcPr>
          <w:p w:rsidR="00112659" w:rsidRPr="006064DE" w:rsidRDefault="00112659" w:rsidP="00112659">
            <w:pPr>
              <w:rPr>
                <w:b/>
              </w:rPr>
            </w:pPr>
            <w:r>
              <w:rPr>
                <w:b/>
              </w:rPr>
              <w:t>П</w:t>
            </w:r>
            <w:r w:rsidRPr="006064DE">
              <w:rPr>
                <w:b/>
              </w:rPr>
              <w:t>ечат</w:t>
            </w:r>
            <w:r>
              <w:rPr>
                <w:b/>
              </w:rPr>
              <w:t>ь документов</w:t>
            </w:r>
            <w:r w:rsidRPr="006064DE">
              <w:rPr>
                <w:b/>
              </w:rPr>
              <w:t xml:space="preserve"> </w:t>
            </w:r>
          </w:p>
        </w:tc>
        <w:tc>
          <w:tcPr>
            <w:tcW w:w="5200" w:type="dxa"/>
          </w:tcPr>
          <w:p w:rsidR="007D49AF" w:rsidRDefault="00112659" w:rsidP="00384BA0">
            <w:pPr>
              <w:pStyle w:val="a5"/>
              <w:numPr>
                <w:ilvl w:val="0"/>
                <w:numId w:val="10"/>
              </w:numPr>
              <w:spacing w:after="0" w:line="240" w:lineRule="auto"/>
              <w:jc w:val="both"/>
              <w:rPr>
                <w:rFonts w:cs="Arial"/>
                <w:sz w:val="18"/>
                <w:szCs w:val="18"/>
              </w:rPr>
            </w:pPr>
            <w:r w:rsidRPr="00891103">
              <w:rPr>
                <w:rFonts w:cs="Arial"/>
                <w:sz w:val="18"/>
                <w:szCs w:val="18"/>
              </w:rPr>
              <w:t>Талон для пациента (напоминание о времени и месте приёма)</w:t>
            </w:r>
            <w:r w:rsidR="00DE6E5A">
              <w:rPr>
                <w:rFonts w:cs="Arial"/>
                <w:sz w:val="18"/>
                <w:szCs w:val="18"/>
              </w:rPr>
              <w:t>.</w:t>
            </w:r>
          </w:p>
          <w:p w:rsidR="00384BA0" w:rsidRDefault="00384BA0" w:rsidP="00384BA0">
            <w:pPr>
              <w:pStyle w:val="a5"/>
              <w:numPr>
                <w:ilvl w:val="0"/>
                <w:numId w:val="10"/>
              </w:numPr>
              <w:spacing w:after="0" w:line="240" w:lineRule="auto"/>
              <w:jc w:val="both"/>
              <w:rPr>
                <w:rFonts w:cs="Arial"/>
                <w:sz w:val="18"/>
                <w:szCs w:val="18"/>
              </w:rPr>
            </w:pPr>
            <w:r>
              <w:rPr>
                <w:rFonts w:cs="Arial"/>
                <w:sz w:val="18"/>
                <w:szCs w:val="18"/>
              </w:rPr>
              <w:t>ЭМК.</w:t>
            </w:r>
          </w:p>
          <w:p w:rsidR="00384BA0" w:rsidRPr="00891103" w:rsidRDefault="00384BA0" w:rsidP="00384BA0">
            <w:pPr>
              <w:numPr>
                <w:ilvl w:val="0"/>
                <w:numId w:val="10"/>
              </w:numPr>
              <w:tabs>
                <w:tab w:val="num" w:pos="851"/>
              </w:tabs>
              <w:spacing w:after="0" w:line="240" w:lineRule="auto"/>
              <w:jc w:val="both"/>
              <w:rPr>
                <w:rFonts w:cs="Arial"/>
                <w:sz w:val="18"/>
                <w:szCs w:val="18"/>
              </w:rPr>
            </w:pPr>
            <w:r w:rsidRPr="00891103">
              <w:rPr>
                <w:rFonts w:cs="Arial"/>
                <w:sz w:val="18"/>
                <w:szCs w:val="18"/>
              </w:rPr>
              <w:t>Статистический талон амбулаторного пациента, медицинск</w:t>
            </w:r>
            <w:r>
              <w:rPr>
                <w:rFonts w:cs="Arial"/>
                <w:sz w:val="18"/>
                <w:szCs w:val="18"/>
              </w:rPr>
              <w:t>ая карта амбулаторного пациента.</w:t>
            </w:r>
          </w:p>
          <w:p w:rsidR="00112659" w:rsidRPr="007D49AF" w:rsidRDefault="00384BA0" w:rsidP="00384BA0">
            <w:pPr>
              <w:pStyle w:val="a5"/>
              <w:numPr>
                <w:ilvl w:val="0"/>
                <w:numId w:val="10"/>
              </w:numPr>
              <w:spacing w:after="0" w:line="240" w:lineRule="auto"/>
              <w:jc w:val="both"/>
              <w:rPr>
                <w:rFonts w:cs="Arial"/>
                <w:sz w:val="18"/>
                <w:szCs w:val="18"/>
              </w:rPr>
            </w:pPr>
            <w:r w:rsidRPr="00891103">
              <w:rPr>
                <w:rFonts w:cs="Arial"/>
                <w:sz w:val="18"/>
                <w:szCs w:val="18"/>
              </w:rPr>
              <w:t>Информированно</w:t>
            </w:r>
            <w:r>
              <w:rPr>
                <w:rFonts w:cs="Arial"/>
                <w:sz w:val="18"/>
                <w:szCs w:val="18"/>
              </w:rPr>
              <w:t>е</w:t>
            </w:r>
            <w:r w:rsidRPr="00891103">
              <w:rPr>
                <w:rFonts w:cs="Arial"/>
                <w:sz w:val="18"/>
                <w:szCs w:val="18"/>
              </w:rPr>
              <w:t xml:space="preserve"> </w:t>
            </w:r>
            <w:r w:rsidR="007D49AF" w:rsidRPr="00891103">
              <w:rPr>
                <w:rFonts w:cs="Arial"/>
                <w:sz w:val="18"/>
                <w:szCs w:val="18"/>
              </w:rPr>
              <w:t>согласи</w:t>
            </w:r>
            <w:r>
              <w:rPr>
                <w:rFonts w:cs="Arial"/>
                <w:sz w:val="18"/>
                <w:szCs w:val="18"/>
              </w:rPr>
              <w:t>е</w:t>
            </w:r>
            <w:r w:rsidR="007D49AF" w:rsidRPr="00891103">
              <w:rPr>
                <w:rFonts w:cs="Arial"/>
                <w:sz w:val="18"/>
                <w:szCs w:val="18"/>
              </w:rPr>
              <w:t xml:space="preserve"> на обработку персональных данных</w:t>
            </w:r>
            <w:r w:rsidR="00DE6E5A">
              <w:rPr>
                <w:rFonts w:cs="Arial"/>
                <w:sz w:val="18"/>
                <w:szCs w:val="18"/>
              </w:rPr>
              <w:t>.</w:t>
            </w:r>
          </w:p>
        </w:tc>
        <w:tc>
          <w:tcPr>
            <w:tcW w:w="2159" w:type="dxa"/>
            <w:vAlign w:val="center"/>
          </w:tcPr>
          <w:p w:rsidR="00112659" w:rsidRPr="006064DE" w:rsidRDefault="00112659" w:rsidP="00112659">
            <w:r w:rsidRPr="006064DE">
              <w:t>Обязательная</w:t>
            </w:r>
          </w:p>
        </w:tc>
      </w:tr>
      <w:tr w:rsidR="00112659" w:rsidRPr="006064DE" w:rsidTr="00474FF6">
        <w:tc>
          <w:tcPr>
            <w:tcW w:w="2212" w:type="dxa"/>
            <w:vMerge/>
            <w:vAlign w:val="center"/>
          </w:tcPr>
          <w:p w:rsidR="00112659" w:rsidRPr="006064DE" w:rsidRDefault="00112659" w:rsidP="00112659">
            <w:pPr>
              <w:rPr>
                <w:b/>
              </w:rPr>
            </w:pPr>
          </w:p>
        </w:tc>
        <w:tc>
          <w:tcPr>
            <w:tcW w:w="5200" w:type="dxa"/>
          </w:tcPr>
          <w:p w:rsidR="00112659" w:rsidRPr="00891103" w:rsidRDefault="00112659" w:rsidP="00831E0E">
            <w:pPr>
              <w:pStyle w:val="a5"/>
              <w:numPr>
                <w:ilvl w:val="0"/>
                <w:numId w:val="10"/>
              </w:numPr>
              <w:spacing w:after="0" w:line="240" w:lineRule="auto"/>
              <w:ind w:left="0" w:firstLine="0"/>
              <w:jc w:val="both"/>
              <w:rPr>
                <w:rFonts w:cs="Arial"/>
                <w:sz w:val="18"/>
                <w:szCs w:val="18"/>
              </w:rPr>
            </w:pPr>
            <w:r w:rsidRPr="00891103">
              <w:rPr>
                <w:rFonts w:cs="Arial"/>
                <w:sz w:val="18"/>
                <w:szCs w:val="18"/>
              </w:rPr>
              <w:t xml:space="preserve">Возможность гибкой настройки печатной формы любых документов, в том числе возможность создания в </w:t>
            </w:r>
            <w:r>
              <w:rPr>
                <w:rFonts w:cs="Arial"/>
                <w:sz w:val="18"/>
                <w:szCs w:val="18"/>
              </w:rPr>
              <w:t>МО</w:t>
            </w:r>
            <w:r w:rsidRPr="00891103">
              <w:rPr>
                <w:rFonts w:cs="Arial"/>
                <w:sz w:val="18"/>
                <w:szCs w:val="18"/>
              </w:rPr>
              <w:t xml:space="preserve"> собственных вариантов печатных форм любых документов.</w:t>
            </w:r>
          </w:p>
        </w:tc>
        <w:tc>
          <w:tcPr>
            <w:tcW w:w="2159" w:type="dxa"/>
            <w:vAlign w:val="center"/>
          </w:tcPr>
          <w:p w:rsidR="00112659" w:rsidRPr="006064DE" w:rsidRDefault="00112659" w:rsidP="00112659">
            <w:r w:rsidRPr="006064DE">
              <w:t>Рекомендуемая</w:t>
            </w:r>
          </w:p>
        </w:tc>
      </w:tr>
    </w:tbl>
    <w:p w:rsidR="00112659" w:rsidRPr="00A91C9E" w:rsidRDefault="00112659" w:rsidP="00831E0E">
      <w:pPr>
        <w:pStyle w:val="42"/>
        <w:numPr>
          <w:ilvl w:val="2"/>
          <w:numId w:val="26"/>
        </w:numPr>
        <w:rPr>
          <w:i w:val="0"/>
          <w:sz w:val="22"/>
        </w:rPr>
      </w:pPr>
      <w:bookmarkStart w:id="24" w:name="_Toc410033326"/>
      <w:bookmarkStart w:id="25" w:name="_Toc415837248"/>
      <w:r w:rsidRPr="00A91C9E">
        <w:rPr>
          <w:i w:val="0"/>
          <w:sz w:val="22"/>
        </w:rPr>
        <w:t>Подсистем</w:t>
      </w:r>
      <w:r w:rsidR="00A33052">
        <w:rPr>
          <w:i w:val="0"/>
          <w:sz w:val="22"/>
        </w:rPr>
        <w:t>а «Приемное отделение</w:t>
      </w:r>
      <w:r w:rsidRPr="00A91C9E">
        <w:rPr>
          <w:i w:val="0"/>
          <w:sz w:val="22"/>
        </w:rPr>
        <w:t>»</w:t>
      </w:r>
      <w:bookmarkEnd w:id="24"/>
      <w:bookmarkEnd w:id="25"/>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200"/>
        <w:gridCol w:w="2159"/>
      </w:tblGrid>
      <w:tr w:rsidR="00112659" w:rsidRPr="006064DE" w:rsidTr="00474FF6">
        <w:tc>
          <w:tcPr>
            <w:tcW w:w="2212" w:type="dxa"/>
            <w:tcBorders>
              <w:top w:val="single" w:sz="4" w:space="0" w:color="auto"/>
              <w:left w:val="single" w:sz="4" w:space="0" w:color="auto"/>
              <w:bottom w:val="single" w:sz="4" w:space="0" w:color="auto"/>
              <w:right w:val="single" w:sz="4" w:space="0" w:color="auto"/>
            </w:tcBorders>
            <w:shd w:val="clear" w:color="auto" w:fill="D6E3BC"/>
            <w:vAlign w:val="center"/>
          </w:tcPr>
          <w:p w:rsidR="00112659" w:rsidRPr="006064DE" w:rsidRDefault="00112659" w:rsidP="00112659">
            <w:pPr>
              <w:rPr>
                <w:b/>
              </w:rPr>
            </w:pPr>
            <w:r>
              <w:rPr>
                <w:b/>
              </w:rPr>
              <w:t>Функция</w:t>
            </w:r>
          </w:p>
        </w:tc>
        <w:tc>
          <w:tcPr>
            <w:tcW w:w="5200" w:type="dxa"/>
            <w:tcBorders>
              <w:top w:val="single" w:sz="4" w:space="0" w:color="auto"/>
              <w:left w:val="single" w:sz="4" w:space="0" w:color="auto"/>
              <w:bottom w:val="single" w:sz="4" w:space="0" w:color="auto"/>
              <w:right w:val="single" w:sz="4" w:space="0" w:color="auto"/>
            </w:tcBorders>
            <w:shd w:val="clear" w:color="auto" w:fill="D6E3BC"/>
            <w:vAlign w:val="center"/>
          </w:tcPr>
          <w:p w:rsidR="00112659" w:rsidRPr="006064DE" w:rsidRDefault="00112659" w:rsidP="00112659">
            <w:pPr>
              <w:rPr>
                <w:rFonts w:cs="Arial"/>
                <w:b/>
                <w:sz w:val="18"/>
                <w:szCs w:val="18"/>
              </w:rPr>
            </w:pPr>
            <w:r w:rsidRPr="005B2EA0">
              <w:rPr>
                <w:rFonts w:cs="Arial"/>
                <w:b/>
                <w:szCs w:val="18"/>
              </w:rPr>
              <w:t>Возможности функции</w:t>
            </w:r>
          </w:p>
        </w:tc>
        <w:tc>
          <w:tcPr>
            <w:tcW w:w="2159" w:type="dxa"/>
            <w:tcBorders>
              <w:top w:val="single" w:sz="4" w:space="0" w:color="auto"/>
              <w:left w:val="single" w:sz="4" w:space="0" w:color="auto"/>
              <w:bottom w:val="single" w:sz="4" w:space="0" w:color="auto"/>
              <w:right w:val="single" w:sz="4" w:space="0" w:color="auto"/>
            </w:tcBorders>
            <w:shd w:val="clear" w:color="auto" w:fill="D6E3BC"/>
          </w:tcPr>
          <w:p w:rsidR="00112659" w:rsidRPr="006064DE" w:rsidRDefault="00112659" w:rsidP="00112659">
            <w:pPr>
              <w:rPr>
                <w:b/>
              </w:rPr>
            </w:pPr>
            <w:r>
              <w:rPr>
                <w:b/>
              </w:rPr>
              <w:t>Статус возможности</w:t>
            </w:r>
          </w:p>
        </w:tc>
      </w:tr>
      <w:tr w:rsidR="00112659" w:rsidRPr="006064DE" w:rsidTr="00474FF6">
        <w:tc>
          <w:tcPr>
            <w:tcW w:w="2212" w:type="dxa"/>
            <w:vMerge w:val="restart"/>
            <w:vAlign w:val="center"/>
          </w:tcPr>
          <w:p w:rsidR="00112659" w:rsidRPr="006064DE" w:rsidRDefault="00112659" w:rsidP="00112659">
            <w:pPr>
              <w:rPr>
                <w:b/>
              </w:rPr>
            </w:pPr>
            <w:r w:rsidRPr="006064DE">
              <w:rPr>
                <w:b/>
              </w:rPr>
              <w:t>Регистрация пациентов</w:t>
            </w:r>
          </w:p>
        </w:tc>
        <w:tc>
          <w:tcPr>
            <w:tcW w:w="5200" w:type="dxa"/>
          </w:tcPr>
          <w:p w:rsidR="00112659" w:rsidRPr="00453632" w:rsidRDefault="00112659" w:rsidP="00831E0E">
            <w:pPr>
              <w:pStyle w:val="a5"/>
              <w:numPr>
                <w:ilvl w:val="0"/>
                <w:numId w:val="10"/>
              </w:numPr>
              <w:spacing w:after="0" w:line="240" w:lineRule="auto"/>
              <w:ind w:left="0" w:firstLine="0"/>
              <w:jc w:val="both"/>
              <w:rPr>
                <w:rFonts w:cs="Arial"/>
                <w:sz w:val="18"/>
                <w:szCs w:val="18"/>
              </w:rPr>
            </w:pPr>
            <w:r w:rsidRPr="00453632">
              <w:rPr>
                <w:rFonts w:cs="Arial"/>
                <w:sz w:val="18"/>
                <w:szCs w:val="18"/>
              </w:rPr>
              <w:t xml:space="preserve">Регистрация </w:t>
            </w:r>
            <w:r w:rsidR="0019273E">
              <w:rPr>
                <w:rFonts w:cs="Arial"/>
                <w:sz w:val="18"/>
                <w:szCs w:val="18"/>
              </w:rPr>
              <w:t>медицинских данных</w:t>
            </w:r>
            <w:r w:rsidR="00A875C2">
              <w:rPr>
                <w:rFonts w:cs="Arial"/>
                <w:sz w:val="18"/>
                <w:szCs w:val="18"/>
              </w:rPr>
              <w:t>,</w:t>
            </w:r>
            <w:r w:rsidRPr="00453632">
              <w:rPr>
                <w:rFonts w:cs="Arial"/>
                <w:sz w:val="18"/>
                <w:szCs w:val="18"/>
              </w:rPr>
              <w:t xml:space="preserve"> обс</w:t>
            </w:r>
            <w:r w:rsidR="00384BA0">
              <w:rPr>
                <w:rFonts w:cs="Arial"/>
                <w:sz w:val="18"/>
                <w:szCs w:val="18"/>
              </w:rPr>
              <w:t>л</w:t>
            </w:r>
            <w:r w:rsidRPr="00453632">
              <w:rPr>
                <w:rFonts w:cs="Arial"/>
                <w:sz w:val="18"/>
                <w:szCs w:val="18"/>
              </w:rPr>
              <w:t>уживаемых пациентов.</w:t>
            </w:r>
          </w:p>
          <w:p w:rsidR="00112659" w:rsidRDefault="00112659" w:rsidP="00831E0E">
            <w:pPr>
              <w:pStyle w:val="a5"/>
              <w:numPr>
                <w:ilvl w:val="0"/>
                <w:numId w:val="10"/>
              </w:numPr>
              <w:spacing w:after="0" w:line="240" w:lineRule="auto"/>
              <w:ind w:left="0" w:firstLine="0"/>
              <w:rPr>
                <w:rFonts w:cs="Arial"/>
                <w:sz w:val="18"/>
                <w:szCs w:val="18"/>
                <w:lang w:eastAsia="ru-RU"/>
              </w:rPr>
            </w:pPr>
            <w:r w:rsidRPr="008F3524">
              <w:rPr>
                <w:rFonts w:cs="Arial"/>
                <w:sz w:val="18"/>
                <w:szCs w:val="18"/>
                <w:lang w:eastAsia="ru-RU"/>
              </w:rPr>
              <w:t>Поиск гражданина по идентификатору (номер полиса обязательного медицинского страхования и прочие)</w:t>
            </w:r>
            <w:r w:rsidR="00DE6E5A">
              <w:rPr>
                <w:rFonts w:cs="Arial"/>
                <w:sz w:val="18"/>
                <w:szCs w:val="18"/>
                <w:lang w:eastAsia="ru-RU"/>
              </w:rPr>
              <w:t>.</w:t>
            </w:r>
          </w:p>
          <w:p w:rsidR="00A875C2" w:rsidRDefault="00384BA0" w:rsidP="00831E0E">
            <w:pPr>
              <w:pStyle w:val="a5"/>
              <w:numPr>
                <w:ilvl w:val="0"/>
                <w:numId w:val="10"/>
              </w:numPr>
              <w:spacing w:after="0" w:line="240" w:lineRule="auto"/>
              <w:ind w:left="0" w:firstLine="0"/>
              <w:rPr>
                <w:rFonts w:cs="Arial"/>
                <w:sz w:val="18"/>
                <w:szCs w:val="18"/>
                <w:lang w:eastAsia="ru-RU"/>
              </w:rPr>
            </w:pPr>
            <w:r w:rsidRPr="00453632">
              <w:rPr>
                <w:rFonts w:cs="Arial"/>
                <w:sz w:val="18"/>
                <w:szCs w:val="18"/>
                <w:lang w:eastAsia="ru-RU"/>
              </w:rPr>
              <w:t>Внесени</w:t>
            </w:r>
            <w:r>
              <w:rPr>
                <w:rFonts w:cs="Arial"/>
                <w:sz w:val="18"/>
                <w:szCs w:val="18"/>
                <w:lang w:eastAsia="ru-RU"/>
              </w:rPr>
              <w:t xml:space="preserve">е </w:t>
            </w:r>
            <w:r w:rsidR="00A875C2">
              <w:rPr>
                <w:rFonts w:cs="Arial"/>
                <w:sz w:val="18"/>
                <w:szCs w:val="18"/>
                <w:lang w:eastAsia="ru-RU"/>
              </w:rPr>
              <w:t xml:space="preserve">информации из </w:t>
            </w:r>
            <w:r w:rsidR="00A875C2" w:rsidRPr="00453632">
              <w:rPr>
                <w:rFonts w:cs="Arial"/>
                <w:sz w:val="18"/>
                <w:szCs w:val="18"/>
                <w:lang w:eastAsia="ru-RU"/>
              </w:rPr>
              <w:t>документов, удостоверяющих личность</w:t>
            </w:r>
            <w:r w:rsidR="00A875C2">
              <w:rPr>
                <w:rFonts w:cs="Arial"/>
                <w:sz w:val="18"/>
                <w:szCs w:val="18"/>
                <w:lang w:eastAsia="ru-RU"/>
              </w:rPr>
              <w:t>.</w:t>
            </w:r>
          </w:p>
          <w:p w:rsidR="00112659" w:rsidRPr="00453632" w:rsidRDefault="00384BA0" w:rsidP="00831E0E">
            <w:pPr>
              <w:pStyle w:val="a5"/>
              <w:numPr>
                <w:ilvl w:val="0"/>
                <w:numId w:val="10"/>
              </w:numPr>
              <w:spacing w:after="0" w:line="240" w:lineRule="auto"/>
              <w:ind w:left="0" w:firstLine="0"/>
              <w:rPr>
                <w:rFonts w:cs="Arial"/>
                <w:sz w:val="18"/>
                <w:szCs w:val="18"/>
                <w:lang w:eastAsia="ru-RU"/>
              </w:rPr>
            </w:pPr>
            <w:r>
              <w:rPr>
                <w:rFonts w:cs="Arial"/>
                <w:sz w:val="18"/>
                <w:szCs w:val="18"/>
              </w:rPr>
              <w:t>Создание</w:t>
            </w:r>
            <w:r w:rsidRPr="008F3524">
              <w:rPr>
                <w:rFonts w:cs="Arial"/>
                <w:sz w:val="18"/>
                <w:szCs w:val="18"/>
              </w:rPr>
              <w:t xml:space="preserve"> </w:t>
            </w:r>
            <w:r w:rsidR="00A875C2">
              <w:rPr>
                <w:rFonts w:cs="Arial"/>
                <w:sz w:val="18"/>
                <w:szCs w:val="18"/>
              </w:rPr>
              <w:t>ЭМК</w:t>
            </w:r>
            <w:r w:rsidR="00DE6E5A">
              <w:rPr>
                <w:rFonts w:cs="Arial"/>
                <w:sz w:val="18"/>
                <w:szCs w:val="18"/>
                <w:lang w:eastAsia="ru-RU"/>
              </w:rPr>
              <w:t>.</w:t>
            </w:r>
          </w:p>
          <w:p w:rsidR="00112659" w:rsidRDefault="00112659" w:rsidP="00384BA0">
            <w:pPr>
              <w:pStyle w:val="a5"/>
              <w:numPr>
                <w:ilvl w:val="0"/>
                <w:numId w:val="10"/>
              </w:numPr>
              <w:spacing w:after="0" w:line="240" w:lineRule="auto"/>
              <w:ind w:left="0" w:firstLine="0"/>
              <w:rPr>
                <w:rFonts w:cs="Arial"/>
                <w:sz w:val="18"/>
                <w:szCs w:val="18"/>
              </w:rPr>
            </w:pPr>
            <w:r w:rsidRPr="00453632">
              <w:rPr>
                <w:rFonts w:cs="Arial"/>
                <w:sz w:val="18"/>
                <w:szCs w:val="18"/>
                <w:lang w:eastAsia="ru-RU"/>
              </w:rPr>
              <w:t>В</w:t>
            </w:r>
            <w:r w:rsidR="00384BA0">
              <w:rPr>
                <w:rFonts w:cs="Arial"/>
                <w:sz w:val="18"/>
                <w:szCs w:val="18"/>
                <w:lang w:eastAsia="ru-RU"/>
              </w:rPr>
              <w:t>несение</w:t>
            </w:r>
            <w:r w:rsidRPr="00453632">
              <w:rPr>
                <w:rFonts w:cs="Arial"/>
                <w:sz w:val="18"/>
                <w:szCs w:val="18"/>
                <w:lang w:eastAsia="ru-RU"/>
              </w:rPr>
              <w:t xml:space="preserve"> полисов ОМС, ДМС, договоров на обслуживания. </w:t>
            </w:r>
          </w:p>
          <w:p w:rsidR="00384BA0" w:rsidRPr="00453632" w:rsidRDefault="00384BA0" w:rsidP="00384BA0">
            <w:pPr>
              <w:pStyle w:val="a5"/>
              <w:numPr>
                <w:ilvl w:val="0"/>
                <w:numId w:val="10"/>
              </w:numPr>
              <w:spacing w:after="0" w:line="240" w:lineRule="auto"/>
              <w:ind w:left="0" w:firstLine="0"/>
              <w:rPr>
                <w:rFonts w:cs="Arial"/>
                <w:sz w:val="18"/>
                <w:szCs w:val="18"/>
              </w:rPr>
            </w:pPr>
            <w:r>
              <w:rPr>
                <w:rFonts w:cs="Arial"/>
                <w:sz w:val="18"/>
                <w:szCs w:val="18"/>
              </w:rPr>
              <w:t xml:space="preserve">Получение </w:t>
            </w:r>
            <w:r w:rsidRPr="00891103">
              <w:rPr>
                <w:rFonts w:cs="Arial"/>
                <w:sz w:val="18"/>
                <w:szCs w:val="18"/>
              </w:rPr>
              <w:t>информированного согласия на обработку персональных данных</w:t>
            </w:r>
            <w:r>
              <w:rPr>
                <w:rFonts w:cs="Arial"/>
                <w:sz w:val="18"/>
                <w:szCs w:val="18"/>
              </w:rPr>
              <w:t>.</w:t>
            </w:r>
          </w:p>
        </w:tc>
        <w:tc>
          <w:tcPr>
            <w:tcW w:w="2159" w:type="dxa"/>
            <w:vAlign w:val="center"/>
          </w:tcPr>
          <w:p w:rsidR="00112659" w:rsidRPr="006064DE" w:rsidRDefault="00112659" w:rsidP="00112659">
            <w:r w:rsidRPr="006064DE">
              <w:t>Обязательная</w:t>
            </w:r>
            <w:r>
              <w:t xml:space="preserve"> </w:t>
            </w:r>
          </w:p>
        </w:tc>
      </w:tr>
      <w:tr w:rsidR="00112659" w:rsidRPr="006064DE" w:rsidTr="00474FF6">
        <w:tc>
          <w:tcPr>
            <w:tcW w:w="2212" w:type="dxa"/>
            <w:vMerge/>
            <w:vAlign w:val="center"/>
          </w:tcPr>
          <w:p w:rsidR="00112659" w:rsidRPr="006064DE" w:rsidRDefault="00112659" w:rsidP="00112659">
            <w:pPr>
              <w:rPr>
                <w:b/>
              </w:rPr>
            </w:pPr>
          </w:p>
        </w:tc>
        <w:tc>
          <w:tcPr>
            <w:tcW w:w="5200" w:type="dxa"/>
          </w:tcPr>
          <w:p w:rsidR="00112659" w:rsidRPr="00437A71" w:rsidRDefault="00112659" w:rsidP="00831E0E">
            <w:pPr>
              <w:numPr>
                <w:ilvl w:val="0"/>
                <w:numId w:val="8"/>
              </w:numPr>
              <w:tabs>
                <w:tab w:val="num" w:pos="851"/>
              </w:tabs>
              <w:spacing w:after="0" w:line="240" w:lineRule="auto"/>
              <w:ind w:left="0" w:firstLine="0"/>
              <w:jc w:val="both"/>
              <w:rPr>
                <w:rFonts w:cs="Arial"/>
                <w:sz w:val="18"/>
                <w:szCs w:val="18"/>
              </w:rPr>
            </w:pPr>
            <w:r w:rsidRPr="00437A71">
              <w:rPr>
                <w:rFonts w:cs="Arial"/>
                <w:sz w:val="18"/>
                <w:szCs w:val="18"/>
              </w:rPr>
              <w:t>Интеграция с централизованной базой данных застрахованных (реестром застрахованных)</w:t>
            </w:r>
            <w:r w:rsidR="00DE6E5A">
              <w:rPr>
                <w:rFonts w:cs="Arial"/>
                <w:sz w:val="18"/>
                <w:szCs w:val="18"/>
              </w:rPr>
              <w:t>.</w:t>
            </w:r>
          </w:p>
          <w:p w:rsidR="00112659" w:rsidRPr="00437A71" w:rsidRDefault="00384BA0" w:rsidP="00831E0E">
            <w:pPr>
              <w:numPr>
                <w:ilvl w:val="0"/>
                <w:numId w:val="8"/>
              </w:numPr>
              <w:tabs>
                <w:tab w:val="clear" w:pos="432"/>
                <w:tab w:val="left" w:pos="423"/>
              </w:tabs>
              <w:spacing w:after="0" w:line="240" w:lineRule="auto"/>
              <w:ind w:left="0" w:firstLine="0"/>
              <w:jc w:val="both"/>
              <w:rPr>
                <w:rFonts w:cs="Arial"/>
                <w:sz w:val="18"/>
                <w:szCs w:val="18"/>
              </w:rPr>
            </w:pPr>
            <w:r w:rsidRPr="00437A71">
              <w:rPr>
                <w:rFonts w:cs="Arial"/>
                <w:sz w:val="18"/>
                <w:szCs w:val="18"/>
              </w:rPr>
              <w:t>Использовани</w:t>
            </w:r>
            <w:r>
              <w:rPr>
                <w:rFonts w:cs="Arial"/>
                <w:sz w:val="18"/>
                <w:szCs w:val="18"/>
              </w:rPr>
              <w:t>е</w:t>
            </w:r>
            <w:r w:rsidRPr="00437A71">
              <w:rPr>
                <w:rFonts w:cs="Arial"/>
                <w:sz w:val="18"/>
                <w:szCs w:val="18"/>
              </w:rPr>
              <w:t xml:space="preserve"> </w:t>
            </w:r>
            <w:r w:rsidR="00112659" w:rsidRPr="00437A71">
              <w:rPr>
                <w:rFonts w:cs="Arial"/>
                <w:sz w:val="18"/>
                <w:szCs w:val="18"/>
              </w:rPr>
              <w:t>униве</w:t>
            </w:r>
            <w:r w:rsidR="009642E8">
              <w:rPr>
                <w:rFonts w:cs="Arial"/>
                <w:sz w:val="18"/>
                <w:szCs w:val="18"/>
              </w:rPr>
              <w:t>рсальной электронной карты</w:t>
            </w:r>
            <w:r w:rsidR="00112659" w:rsidRPr="00437A71">
              <w:rPr>
                <w:rFonts w:cs="Arial"/>
                <w:sz w:val="18"/>
                <w:szCs w:val="18"/>
              </w:rPr>
              <w:t xml:space="preserve"> в качестве универсального идентификатора пациента</w:t>
            </w:r>
            <w:r w:rsidR="00B47F35">
              <w:rPr>
                <w:rFonts w:cs="Arial"/>
                <w:sz w:val="18"/>
                <w:szCs w:val="18"/>
              </w:rPr>
              <w:t xml:space="preserve"> и пользователя</w:t>
            </w:r>
            <w:r w:rsidR="00112659" w:rsidRPr="00437A71">
              <w:rPr>
                <w:rFonts w:cs="Arial"/>
                <w:sz w:val="18"/>
                <w:szCs w:val="18"/>
              </w:rPr>
              <w:t>.</w:t>
            </w:r>
          </w:p>
          <w:p w:rsidR="00112659" w:rsidRPr="00437A71" w:rsidRDefault="00112659" w:rsidP="00831E0E">
            <w:pPr>
              <w:numPr>
                <w:ilvl w:val="0"/>
                <w:numId w:val="8"/>
              </w:numPr>
              <w:tabs>
                <w:tab w:val="clear" w:pos="432"/>
                <w:tab w:val="left" w:pos="423"/>
              </w:tabs>
              <w:spacing w:after="0" w:line="240" w:lineRule="auto"/>
              <w:ind w:left="0" w:firstLine="0"/>
              <w:jc w:val="both"/>
              <w:rPr>
                <w:rFonts w:cs="Arial"/>
                <w:sz w:val="18"/>
                <w:szCs w:val="18"/>
              </w:rPr>
            </w:pPr>
            <w:r w:rsidRPr="00437A71">
              <w:rPr>
                <w:rFonts w:cs="Arial"/>
                <w:sz w:val="18"/>
                <w:szCs w:val="18"/>
              </w:rPr>
              <w:t xml:space="preserve">Считывание сведений о страховании </w:t>
            </w:r>
            <w:proofErr w:type="gramStart"/>
            <w:r w:rsidRPr="00437A71">
              <w:rPr>
                <w:rFonts w:cs="Arial"/>
                <w:sz w:val="18"/>
                <w:szCs w:val="18"/>
              </w:rPr>
              <w:t>из</w:t>
            </w:r>
            <w:proofErr w:type="gramEnd"/>
            <w:r w:rsidRPr="00437A71">
              <w:rPr>
                <w:rFonts w:cs="Arial"/>
                <w:sz w:val="18"/>
                <w:szCs w:val="18"/>
              </w:rPr>
              <w:t xml:space="preserve"> </w:t>
            </w:r>
            <w:proofErr w:type="gramStart"/>
            <w:r w:rsidRPr="00437A71">
              <w:rPr>
                <w:rFonts w:cs="Arial"/>
                <w:sz w:val="18"/>
                <w:szCs w:val="18"/>
              </w:rPr>
              <w:t>штрих-кода</w:t>
            </w:r>
            <w:proofErr w:type="gramEnd"/>
            <w:r w:rsidRPr="00437A71">
              <w:rPr>
                <w:rFonts w:cs="Arial"/>
                <w:sz w:val="18"/>
                <w:szCs w:val="18"/>
              </w:rPr>
              <w:t xml:space="preserve"> печатного полиса единого образца, из электронного полиса, универсальной электронной карты</w:t>
            </w:r>
            <w:r w:rsidR="0094282A">
              <w:rPr>
                <w:rFonts w:cs="Arial"/>
                <w:sz w:val="18"/>
                <w:szCs w:val="18"/>
              </w:rPr>
              <w:t>.</w:t>
            </w:r>
          </w:p>
          <w:p w:rsidR="00112659" w:rsidRPr="00453632" w:rsidRDefault="00112659" w:rsidP="00831E0E">
            <w:pPr>
              <w:numPr>
                <w:ilvl w:val="0"/>
                <w:numId w:val="8"/>
              </w:numPr>
              <w:tabs>
                <w:tab w:val="num" w:pos="851"/>
              </w:tabs>
              <w:spacing w:after="0" w:line="240" w:lineRule="auto"/>
              <w:ind w:left="0" w:firstLine="0"/>
              <w:rPr>
                <w:rFonts w:cs="Arial"/>
                <w:sz w:val="18"/>
                <w:szCs w:val="18"/>
                <w:lang w:eastAsia="ru-RU"/>
              </w:rPr>
            </w:pPr>
            <w:r w:rsidRPr="00437A71">
              <w:rPr>
                <w:rFonts w:cs="Arial"/>
                <w:sz w:val="18"/>
                <w:szCs w:val="18"/>
              </w:rPr>
              <w:t>Учет отказов от госпитализации</w:t>
            </w:r>
            <w:r w:rsidRPr="00453632">
              <w:rPr>
                <w:rFonts w:cs="Arial"/>
                <w:sz w:val="18"/>
                <w:szCs w:val="18"/>
              </w:rPr>
              <w:t>.</w:t>
            </w:r>
          </w:p>
          <w:p w:rsidR="00112659" w:rsidRPr="00B47F35" w:rsidRDefault="0094282A" w:rsidP="00831E0E">
            <w:pPr>
              <w:numPr>
                <w:ilvl w:val="0"/>
                <w:numId w:val="8"/>
              </w:numPr>
              <w:tabs>
                <w:tab w:val="num" w:pos="851"/>
              </w:tabs>
              <w:spacing w:after="0" w:line="240" w:lineRule="auto"/>
              <w:ind w:left="0" w:firstLine="0"/>
              <w:rPr>
                <w:rFonts w:cs="Arial"/>
                <w:sz w:val="18"/>
                <w:szCs w:val="18"/>
              </w:rPr>
            </w:pPr>
            <w:r>
              <w:rPr>
                <w:rFonts w:cs="Arial"/>
                <w:sz w:val="18"/>
                <w:szCs w:val="18"/>
              </w:rPr>
              <w:t>В</w:t>
            </w:r>
            <w:r w:rsidR="00112659" w:rsidRPr="00100E6D">
              <w:rPr>
                <w:rFonts w:cs="Arial"/>
                <w:sz w:val="18"/>
                <w:szCs w:val="18"/>
              </w:rPr>
              <w:t>едение очереди плановых госпитализаций пациентов</w:t>
            </w:r>
            <w:r w:rsidR="00DE6E5A">
              <w:rPr>
                <w:rFonts w:cs="Arial"/>
                <w:sz w:val="18"/>
                <w:szCs w:val="18"/>
              </w:rPr>
              <w:t>.</w:t>
            </w:r>
          </w:p>
        </w:tc>
        <w:tc>
          <w:tcPr>
            <w:tcW w:w="2159" w:type="dxa"/>
            <w:vAlign w:val="center"/>
          </w:tcPr>
          <w:p w:rsidR="00112659" w:rsidRPr="006064DE" w:rsidRDefault="00112659" w:rsidP="00112659">
            <w:r w:rsidRPr="006064DE">
              <w:t>Рекомендуемая</w:t>
            </w:r>
            <w:r>
              <w:t xml:space="preserve"> </w:t>
            </w:r>
          </w:p>
        </w:tc>
      </w:tr>
      <w:tr w:rsidR="00112659" w:rsidRPr="006064DE" w:rsidTr="00474FF6">
        <w:tc>
          <w:tcPr>
            <w:tcW w:w="2212" w:type="dxa"/>
            <w:vAlign w:val="center"/>
          </w:tcPr>
          <w:p w:rsidR="00112659" w:rsidRPr="006064DE" w:rsidRDefault="00112659" w:rsidP="00112659">
            <w:pPr>
              <w:rPr>
                <w:b/>
              </w:rPr>
            </w:pPr>
            <w:r>
              <w:rPr>
                <w:b/>
              </w:rPr>
              <w:t>Врачебная документация</w:t>
            </w:r>
          </w:p>
        </w:tc>
        <w:tc>
          <w:tcPr>
            <w:tcW w:w="5200" w:type="dxa"/>
          </w:tcPr>
          <w:p w:rsidR="00112659" w:rsidRDefault="00112659" w:rsidP="00831E0E">
            <w:pPr>
              <w:numPr>
                <w:ilvl w:val="0"/>
                <w:numId w:val="8"/>
              </w:numPr>
              <w:tabs>
                <w:tab w:val="num" w:pos="851"/>
              </w:tabs>
              <w:spacing w:after="0" w:line="240" w:lineRule="auto"/>
              <w:ind w:left="0" w:firstLine="0"/>
              <w:jc w:val="both"/>
              <w:rPr>
                <w:rFonts w:cs="Arial"/>
                <w:sz w:val="18"/>
                <w:szCs w:val="18"/>
              </w:rPr>
            </w:pPr>
            <w:r>
              <w:rPr>
                <w:rFonts w:cs="Arial"/>
                <w:sz w:val="18"/>
                <w:szCs w:val="18"/>
              </w:rPr>
              <w:t>Осмотр врача приемного отделения</w:t>
            </w:r>
            <w:r w:rsidR="00DE6E5A">
              <w:rPr>
                <w:rFonts w:cs="Arial"/>
                <w:sz w:val="18"/>
                <w:szCs w:val="18"/>
              </w:rPr>
              <w:t>.</w:t>
            </w:r>
          </w:p>
          <w:p w:rsidR="00112659" w:rsidRDefault="00112659" w:rsidP="00831E0E">
            <w:pPr>
              <w:numPr>
                <w:ilvl w:val="0"/>
                <w:numId w:val="8"/>
              </w:numPr>
              <w:tabs>
                <w:tab w:val="num" w:pos="851"/>
              </w:tabs>
              <w:spacing w:after="0" w:line="240" w:lineRule="auto"/>
              <w:ind w:left="0" w:firstLine="0"/>
              <w:jc w:val="both"/>
              <w:rPr>
                <w:rFonts w:cs="Arial"/>
                <w:sz w:val="18"/>
                <w:szCs w:val="18"/>
              </w:rPr>
            </w:pPr>
            <w:r>
              <w:rPr>
                <w:rFonts w:cs="Arial"/>
                <w:sz w:val="18"/>
                <w:szCs w:val="18"/>
              </w:rPr>
              <w:t>Учет медицинских услуг, оказанных при нахождении пациента в приемном отделении</w:t>
            </w:r>
            <w:r w:rsidR="00DE6E5A">
              <w:rPr>
                <w:rFonts w:cs="Arial"/>
                <w:sz w:val="18"/>
                <w:szCs w:val="18"/>
              </w:rPr>
              <w:t>.</w:t>
            </w:r>
          </w:p>
          <w:p w:rsidR="00112659" w:rsidRDefault="0094282A" w:rsidP="0094282A">
            <w:pPr>
              <w:numPr>
                <w:ilvl w:val="0"/>
                <w:numId w:val="8"/>
              </w:numPr>
              <w:tabs>
                <w:tab w:val="num" w:pos="851"/>
              </w:tabs>
              <w:spacing w:after="0" w:line="240" w:lineRule="auto"/>
              <w:ind w:left="0" w:firstLine="0"/>
              <w:jc w:val="both"/>
              <w:rPr>
                <w:rFonts w:cs="Arial"/>
                <w:sz w:val="18"/>
                <w:szCs w:val="18"/>
              </w:rPr>
            </w:pPr>
            <w:r>
              <w:rPr>
                <w:rFonts w:cs="Arial"/>
                <w:sz w:val="18"/>
                <w:szCs w:val="18"/>
              </w:rPr>
              <w:t>С</w:t>
            </w:r>
            <w:r w:rsidR="00112659" w:rsidRPr="00100E6D">
              <w:rPr>
                <w:rFonts w:cs="Arial"/>
                <w:sz w:val="18"/>
                <w:szCs w:val="18"/>
              </w:rPr>
              <w:t>огласи</w:t>
            </w:r>
            <w:r>
              <w:rPr>
                <w:rFonts w:cs="Arial"/>
                <w:sz w:val="18"/>
                <w:szCs w:val="18"/>
              </w:rPr>
              <w:t>е</w:t>
            </w:r>
            <w:r w:rsidR="00112659" w:rsidRPr="00100E6D">
              <w:rPr>
                <w:rFonts w:cs="Arial"/>
                <w:sz w:val="18"/>
                <w:szCs w:val="18"/>
              </w:rPr>
              <w:t xml:space="preserve"> пациента на медицинское вмешательство</w:t>
            </w:r>
            <w:r w:rsidR="00DE6E5A">
              <w:rPr>
                <w:rFonts w:cs="Arial"/>
                <w:sz w:val="18"/>
                <w:szCs w:val="18"/>
              </w:rPr>
              <w:t>.</w:t>
            </w:r>
          </w:p>
        </w:tc>
        <w:tc>
          <w:tcPr>
            <w:tcW w:w="2159" w:type="dxa"/>
            <w:vAlign w:val="center"/>
          </w:tcPr>
          <w:p w:rsidR="00112659" w:rsidRPr="006064DE" w:rsidRDefault="00112659" w:rsidP="00112659">
            <w:r w:rsidRPr="006064DE">
              <w:t>Обязательная</w:t>
            </w:r>
            <w:r>
              <w:t xml:space="preserve"> </w:t>
            </w:r>
          </w:p>
        </w:tc>
      </w:tr>
      <w:tr w:rsidR="00112659" w:rsidRPr="006064DE" w:rsidTr="00474FF6">
        <w:tc>
          <w:tcPr>
            <w:tcW w:w="2212" w:type="dxa"/>
            <w:vMerge w:val="restart"/>
            <w:vAlign w:val="center"/>
          </w:tcPr>
          <w:p w:rsidR="00112659" w:rsidRPr="006064DE" w:rsidRDefault="00112659" w:rsidP="00112659">
            <w:pPr>
              <w:rPr>
                <w:b/>
              </w:rPr>
            </w:pPr>
            <w:r w:rsidRPr="006064DE">
              <w:rPr>
                <w:b/>
              </w:rPr>
              <w:t xml:space="preserve">Функции печати </w:t>
            </w:r>
          </w:p>
        </w:tc>
        <w:tc>
          <w:tcPr>
            <w:tcW w:w="5200" w:type="dxa"/>
          </w:tcPr>
          <w:p w:rsidR="006A64C4" w:rsidRDefault="00384BA0" w:rsidP="00831E0E">
            <w:pPr>
              <w:pStyle w:val="a5"/>
              <w:numPr>
                <w:ilvl w:val="0"/>
                <w:numId w:val="10"/>
              </w:numPr>
              <w:spacing w:after="0" w:line="240" w:lineRule="auto"/>
              <w:ind w:left="0" w:firstLine="0"/>
              <w:jc w:val="both"/>
              <w:rPr>
                <w:rFonts w:cs="Arial"/>
                <w:sz w:val="18"/>
                <w:szCs w:val="18"/>
              </w:rPr>
            </w:pPr>
            <w:r>
              <w:rPr>
                <w:rFonts w:cs="Arial"/>
                <w:sz w:val="18"/>
                <w:szCs w:val="18"/>
              </w:rPr>
              <w:t>ЭМК, к</w:t>
            </w:r>
            <w:r w:rsidRPr="00891103">
              <w:rPr>
                <w:rFonts w:cs="Arial"/>
                <w:sz w:val="18"/>
                <w:szCs w:val="18"/>
              </w:rPr>
              <w:t xml:space="preserve">арта </w:t>
            </w:r>
            <w:proofErr w:type="gramStart"/>
            <w:r w:rsidR="00112659" w:rsidRPr="00891103">
              <w:rPr>
                <w:rFonts w:cs="Arial"/>
                <w:sz w:val="18"/>
                <w:szCs w:val="18"/>
              </w:rPr>
              <w:t>выбывшего</w:t>
            </w:r>
            <w:proofErr w:type="gramEnd"/>
            <w:r w:rsidR="00DE6E5A">
              <w:rPr>
                <w:rFonts w:cs="Arial"/>
                <w:sz w:val="18"/>
                <w:szCs w:val="18"/>
              </w:rPr>
              <w:t>.</w:t>
            </w:r>
          </w:p>
          <w:p w:rsidR="00112659" w:rsidRPr="006A64C4" w:rsidRDefault="005760F8" w:rsidP="005760F8">
            <w:pPr>
              <w:pStyle w:val="a5"/>
              <w:numPr>
                <w:ilvl w:val="0"/>
                <w:numId w:val="10"/>
              </w:numPr>
              <w:spacing w:after="0" w:line="240" w:lineRule="auto"/>
              <w:ind w:left="0" w:firstLine="0"/>
              <w:jc w:val="both"/>
              <w:rPr>
                <w:rFonts w:cs="Arial"/>
                <w:sz w:val="18"/>
                <w:szCs w:val="18"/>
              </w:rPr>
            </w:pPr>
            <w:r w:rsidRPr="00891103">
              <w:rPr>
                <w:rFonts w:cs="Arial"/>
                <w:sz w:val="18"/>
                <w:szCs w:val="18"/>
              </w:rPr>
              <w:t>Информированно</w:t>
            </w:r>
            <w:r>
              <w:rPr>
                <w:rFonts w:cs="Arial"/>
                <w:sz w:val="18"/>
                <w:szCs w:val="18"/>
              </w:rPr>
              <w:t>е</w:t>
            </w:r>
            <w:r w:rsidRPr="00891103">
              <w:rPr>
                <w:rFonts w:cs="Arial"/>
                <w:sz w:val="18"/>
                <w:szCs w:val="18"/>
              </w:rPr>
              <w:t xml:space="preserve"> </w:t>
            </w:r>
            <w:r w:rsidR="006A64C4" w:rsidRPr="00891103">
              <w:rPr>
                <w:rFonts w:cs="Arial"/>
                <w:sz w:val="18"/>
                <w:szCs w:val="18"/>
              </w:rPr>
              <w:t>согласи</w:t>
            </w:r>
            <w:r>
              <w:rPr>
                <w:rFonts w:cs="Arial"/>
                <w:sz w:val="18"/>
                <w:szCs w:val="18"/>
              </w:rPr>
              <w:t>е</w:t>
            </w:r>
            <w:r w:rsidR="006A64C4" w:rsidRPr="00891103">
              <w:rPr>
                <w:rFonts w:cs="Arial"/>
                <w:sz w:val="18"/>
                <w:szCs w:val="18"/>
              </w:rPr>
              <w:t xml:space="preserve"> на обработку персональных данных</w:t>
            </w:r>
            <w:r w:rsidR="00DE6E5A">
              <w:rPr>
                <w:rFonts w:cs="Arial"/>
                <w:sz w:val="18"/>
                <w:szCs w:val="18"/>
              </w:rPr>
              <w:t>.</w:t>
            </w:r>
          </w:p>
        </w:tc>
        <w:tc>
          <w:tcPr>
            <w:tcW w:w="2159" w:type="dxa"/>
            <w:vAlign w:val="center"/>
          </w:tcPr>
          <w:p w:rsidR="00112659" w:rsidRPr="006064DE" w:rsidRDefault="00112659" w:rsidP="00112659">
            <w:r w:rsidRPr="006064DE">
              <w:t>Обязательная</w:t>
            </w:r>
            <w:r>
              <w:t xml:space="preserve"> </w:t>
            </w:r>
          </w:p>
        </w:tc>
      </w:tr>
      <w:tr w:rsidR="00112659" w:rsidRPr="006064DE" w:rsidTr="00474FF6">
        <w:tc>
          <w:tcPr>
            <w:tcW w:w="2212" w:type="dxa"/>
            <w:vMerge/>
            <w:vAlign w:val="center"/>
          </w:tcPr>
          <w:p w:rsidR="00112659" w:rsidRPr="006064DE" w:rsidRDefault="00112659" w:rsidP="00112659">
            <w:pPr>
              <w:rPr>
                <w:b/>
              </w:rPr>
            </w:pPr>
          </w:p>
        </w:tc>
        <w:tc>
          <w:tcPr>
            <w:tcW w:w="5200" w:type="dxa"/>
          </w:tcPr>
          <w:p w:rsidR="00112659" w:rsidRPr="00891103" w:rsidRDefault="00112659" w:rsidP="00831E0E">
            <w:pPr>
              <w:pStyle w:val="a5"/>
              <w:numPr>
                <w:ilvl w:val="0"/>
                <w:numId w:val="10"/>
              </w:numPr>
              <w:spacing w:after="0" w:line="240" w:lineRule="auto"/>
              <w:ind w:left="0" w:firstLine="0"/>
              <w:jc w:val="both"/>
              <w:rPr>
                <w:rFonts w:cs="Arial"/>
                <w:sz w:val="18"/>
                <w:szCs w:val="18"/>
              </w:rPr>
            </w:pPr>
            <w:r w:rsidRPr="00891103">
              <w:rPr>
                <w:rFonts w:cs="Arial"/>
                <w:sz w:val="18"/>
                <w:szCs w:val="18"/>
              </w:rPr>
              <w:t xml:space="preserve">Возможность гибкой настройки печатной формы любых документов, в том числе возможность создания в </w:t>
            </w:r>
            <w:r>
              <w:rPr>
                <w:rFonts w:cs="Arial"/>
                <w:sz w:val="18"/>
                <w:szCs w:val="18"/>
              </w:rPr>
              <w:t>МО</w:t>
            </w:r>
            <w:r w:rsidRPr="00891103">
              <w:rPr>
                <w:rFonts w:cs="Arial"/>
                <w:sz w:val="18"/>
                <w:szCs w:val="18"/>
              </w:rPr>
              <w:t xml:space="preserve"> собственных вариантов печатных форм любых документов.</w:t>
            </w:r>
          </w:p>
        </w:tc>
        <w:tc>
          <w:tcPr>
            <w:tcW w:w="2159" w:type="dxa"/>
            <w:vAlign w:val="center"/>
          </w:tcPr>
          <w:p w:rsidR="00112659" w:rsidRPr="006064DE" w:rsidRDefault="00112659" w:rsidP="00112659">
            <w:r w:rsidRPr="006064DE">
              <w:t>Рекомендуемая</w:t>
            </w:r>
            <w:r>
              <w:t xml:space="preserve"> </w:t>
            </w:r>
          </w:p>
        </w:tc>
      </w:tr>
    </w:tbl>
    <w:p w:rsidR="00A52CF1" w:rsidRPr="00A91C9E" w:rsidRDefault="00A52CF1" w:rsidP="00831E0E">
      <w:pPr>
        <w:pStyle w:val="42"/>
        <w:numPr>
          <w:ilvl w:val="2"/>
          <w:numId w:val="26"/>
        </w:numPr>
        <w:rPr>
          <w:i w:val="0"/>
          <w:sz w:val="22"/>
        </w:rPr>
      </w:pPr>
      <w:bookmarkStart w:id="26" w:name="_Toc410033328"/>
      <w:bookmarkStart w:id="27" w:name="_Toc415837249"/>
      <w:r w:rsidRPr="00A91C9E">
        <w:rPr>
          <w:i w:val="0"/>
          <w:sz w:val="22"/>
        </w:rPr>
        <w:t>Подсистема «Ведение электронных амбулаторных карт пациентов»</w:t>
      </w:r>
      <w:bookmarkEnd w:id="26"/>
      <w:bookmarkEnd w:id="27"/>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200"/>
        <w:gridCol w:w="2159"/>
      </w:tblGrid>
      <w:tr w:rsidR="00A52CF1" w:rsidRPr="006064DE" w:rsidTr="00474FF6">
        <w:tc>
          <w:tcPr>
            <w:tcW w:w="2212" w:type="dxa"/>
            <w:tcBorders>
              <w:top w:val="single" w:sz="4" w:space="0" w:color="auto"/>
              <w:left w:val="single" w:sz="4" w:space="0" w:color="auto"/>
              <w:bottom w:val="single" w:sz="4" w:space="0" w:color="auto"/>
              <w:right w:val="single" w:sz="4" w:space="0" w:color="auto"/>
            </w:tcBorders>
            <w:shd w:val="clear" w:color="auto" w:fill="D6E3BC"/>
            <w:vAlign w:val="center"/>
          </w:tcPr>
          <w:p w:rsidR="00A52CF1" w:rsidRPr="006064DE" w:rsidRDefault="00A52CF1" w:rsidP="00057AE3">
            <w:pPr>
              <w:rPr>
                <w:b/>
              </w:rPr>
            </w:pPr>
            <w:r>
              <w:rPr>
                <w:b/>
              </w:rPr>
              <w:t>Функция</w:t>
            </w:r>
          </w:p>
        </w:tc>
        <w:tc>
          <w:tcPr>
            <w:tcW w:w="5200" w:type="dxa"/>
            <w:tcBorders>
              <w:top w:val="single" w:sz="4" w:space="0" w:color="auto"/>
              <w:left w:val="single" w:sz="4" w:space="0" w:color="auto"/>
              <w:bottom w:val="single" w:sz="4" w:space="0" w:color="auto"/>
              <w:right w:val="single" w:sz="4" w:space="0" w:color="auto"/>
            </w:tcBorders>
            <w:shd w:val="clear" w:color="auto" w:fill="D6E3BC"/>
            <w:vAlign w:val="center"/>
          </w:tcPr>
          <w:p w:rsidR="00A52CF1" w:rsidRPr="000043DD" w:rsidRDefault="00A52CF1" w:rsidP="00057AE3">
            <w:pPr>
              <w:rPr>
                <w:rFonts w:cs="Arial"/>
                <w:b/>
                <w:sz w:val="18"/>
                <w:szCs w:val="18"/>
                <w:lang w:eastAsia="ru-RU"/>
              </w:rPr>
            </w:pPr>
            <w:r w:rsidRPr="000043DD">
              <w:rPr>
                <w:rFonts w:cs="Arial"/>
                <w:b/>
                <w:szCs w:val="18"/>
                <w:lang w:eastAsia="ru-RU"/>
              </w:rPr>
              <w:t>Возможности функции</w:t>
            </w:r>
          </w:p>
        </w:tc>
        <w:tc>
          <w:tcPr>
            <w:tcW w:w="2159" w:type="dxa"/>
            <w:tcBorders>
              <w:top w:val="single" w:sz="4" w:space="0" w:color="auto"/>
              <w:left w:val="single" w:sz="4" w:space="0" w:color="auto"/>
              <w:bottom w:val="single" w:sz="4" w:space="0" w:color="auto"/>
              <w:right w:val="single" w:sz="4" w:space="0" w:color="auto"/>
            </w:tcBorders>
            <w:shd w:val="clear" w:color="auto" w:fill="D6E3BC"/>
            <w:vAlign w:val="center"/>
          </w:tcPr>
          <w:p w:rsidR="00A52CF1" w:rsidRPr="000043DD" w:rsidRDefault="00A52CF1" w:rsidP="00057AE3">
            <w:pPr>
              <w:rPr>
                <w:b/>
              </w:rPr>
            </w:pPr>
            <w:r w:rsidRPr="000043DD">
              <w:rPr>
                <w:b/>
              </w:rPr>
              <w:t>Статус возможности</w:t>
            </w:r>
          </w:p>
        </w:tc>
      </w:tr>
      <w:tr w:rsidR="00A52CF1" w:rsidRPr="00453632" w:rsidTr="00474FF6">
        <w:tc>
          <w:tcPr>
            <w:tcW w:w="2212" w:type="dxa"/>
            <w:vAlign w:val="center"/>
          </w:tcPr>
          <w:p w:rsidR="00A52CF1" w:rsidRPr="00453632" w:rsidRDefault="00A52CF1" w:rsidP="00057AE3">
            <w:pPr>
              <w:rPr>
                <w:b/>
              </w:rPr>
            </w:pPr>
            <w:r>
              <w:rPr>
                <w:b/>
              </w:rPr>
              <w:t xml:space="preserve">Ведение медицинской </w:t>
            </w:r>
            <w:r>
              <w:rPr>
                <w:b/>
              </w:rPr>
              <w:lastRenderedPageBreak/>
              <w:t>документации</w:t>
            </w:r>
          </w:p>
        </w:tc>
        <w:tc>
          <w:tcPr>
            <w:tcW w:w="5200" w:type="dxa"/>
          </w:tcPr>
          <w:p w:rsidR="00A52CF1" w:rsidRPr="006C17E7" w:rsidRDefault="00DE6E5A" w:rsidP="00831E0E">
            <w:pPr>
              <w:pStyle w:val="a5"/>
              <w:numPr>
                <w:ilvl w:val="0"/>
                <w:numId w:val="9"/>
              </w:numPr>
              <w:spacing w:after="0" w:line="240" w:lineRule="auto"/>
              <w:ind w:left="0" w:firstLine="0"/>
              <w:jc w:val="both"/>
              <w:rPr>
                <w:rFonts w:cs="Arial"/>
                <w:sz w:val="18"/>
                <w:szCs w:val="18"/>
              </w:rPr>
            </w:pPr>
            <w:r>
              <w:rPr>
                <w:rFonts w:cs="Arial"/>
                <w:sz w:val="18"/>
                <w:szCs w:val="18"/>
              </w:rPr>
              <w:lastRenderedPageBreak/>
              <w:t>В</w:t>
            </w:r>
            <w:r w:rsidR="00A52CF1" w:rsidRPr="006C17E7">
              <w:rPr>
                <w:rFonts w:cs="Arial"/>
                <w:sz w:val="18"/>
                <w:szCs w:val="18"/>
              </w:rPr>
              <w:t xml:space="preserve">едение </w:t>
            </w:r>
            <w:r>
              <w:rPr>
                <w:rFonts w:cs="Arial"/>
                <w:sz w:val="18"/>
                <w:szCs w:val="18"/>
              </w:rPr>
              <w:t>документации врачебных осмотров.</w:t>
            </w:r>
          </w:p>
          <w:p w:rsidR="00A52CF1" w:rsidRPr="006C17E7" w:rsidRDefault="00DE6E5A" w:rsidP="00831E0E">
            <w:pPr>
              <w:pStyle w:val="a5"/>
              <w:numPr>
                <w:ilvl w:val="0"/>
                <w:numId w:val="9"/>
              </w:numPr>
              <w:spacing w:after="0" w:line="240" w:lineRule="auto"/>
              <w:ind w:left="0" w:firstLine="0"/>
              <w:jc w:val="both"/>
              <w:rPr>
                <w:rFonts w:cs="Arial"/>
                <w:sz w:val="18"/>
                <w:szCs w:val="18"/>
              </w:rPr>
            </w:pPr>
            <w:r>
              <w:rPr>
                <w:rFonts w:cs="Arial"/>
                <w:sz w:val="18"/>
                <w:szCs w:val="18"/>
              </w:rPr>
              <w:t>Регистрация диагнозов пациента.</w:t>
            </w:r>
          </w:p>
          <w:p w:rsidR="00A52CF1" w:rsidRPr="006C17E7" w:rsidRDefault="00DE6E5A" w:rsidP="00831E0E">
            <w:pPr>
              <w:pStyle w:val="a5"/>
              <w:numPr>
                <w:ilvl w:val="0"/>
                <w:numId w:val="9"/>
              </w:numPr>
              <w:spacing w:after="0" w:line="240" w:lineRule="auto"/>
              <w:ind w:left="0" w:firstLine="0"/>
              <w:jc w:val="both"/>
              <w:rPr>
                <w:rFonts w:cs="Arial"/>
                <w:sz w:val="18"/>
                <w:szCs w:val="18"/>
              </w:rPr>
            </w:pPr>
            <w:proofErr w:type="gramStart"/>
            <w:r>
              <w:rPr>
                <w:rFonts w:cs="Arial"/>
                <w:sz w:val="18"/>
                <w:szCs w:val="18"/>
              </w:rPr>
              <w:t>Р</w:t>
            </w:r>
            <w:r w:rsidR="00A52CF1" w:rsidRPr="006C17E7">
              <w:rPr>
                <w:rFonts w:cs="Arial"/>
                <w:sz w:val="18"/>
                <w:szCs w:val="18"/>
              </w:rPr>
              <w:t xml:space="preserve">егистрация врачебных назначений пациенту </w:t>
            </w:r>
            <w:r w:rsidR="00A52CF1" w:rsidRPr="006C17E7">
              <w:rPr>
                <w:rFonts w:cs="Arial"/>
                <w:sz w:val="18"/>
                <w:szCs w:val="18"/>
              </w:rPr>
              <w:lastRenderedPageBreak/>
              <w:t>(консультаций, лабораторных, инструментальных, рентгенологических исследований, амбулаторных операций, процедур, медикаментозных назначе</w:t>
            </w:r>
            <w:r>
              <w:rPr>
                <w:rFonts w:cs="Arial"/>
                <w:sz w:val="18"/>
                <w:szCs w:val="18"/>
              </w:rPr>
              <w:t>ний) и их результатов.</w:t>
            </w:r>
            <w:proofErr w:type="gramEnd"/>
          </w:p>
          <w:p w:rsidR="00A52CF1" w:rsidRPr="00402C8D" w:rsidRDefault="00DE6E5A" w:rsidP="00831E0E">
            <w:pPr>
              <w:pStyle w:val="a5"/>
              <w:numPr>
                <w:ilvl w:val="0"/>
                <w:numId w:val="9"/>
              </w:numPr>
              <w:spacing w:after="0" w:line="240" w:lineRule="auto"/>
              <w:ind w:left="0" w:firstLine="0"/>
              <w:jc w:val="both"/>
              <w:rPr>
                <w:rFonts w:cs="Arial"/>
                <w:sz w:val="18"/>
                <w:szCs w:val="18"/>
              </w:rPr>
            </w:pPr>
            <w:r>
              <w:rPr>
                <w:rFonts w:cs="Arial"/>
                <w:sz w:val="18"/>
                <w:szCs w:val="18"/>
              </w:rPr>
              <w:t>У</w:t>
            </w:r>
            <w:r w:rsidR="00A52CF1" w:rsidRPr="006C17E7">
              <w:rPr>
                <w:rFonts w:cs="Arial"/>
                <w:sz w:val="18"/>
                <w:szCs w:val="18"/>
              </w:rPr>
              <w:t>чет случаев обращений пациента, включая регистрацию фактов открытия, закрытия случая и резуль</w:t>
            </w:r>
            <w:r>
              <w:rPr>
                <w:rFonts w:cs="Arial"/>
                <w:sz w:val="18"/>
                <w:szCs w:val="18"/>
              </w:rPr>
              <w:t>тата обращения, оказанных услуг.</w:t>
            </w:r>
          </w:p>
          <w:p w:rsidR="00E12ED2" w:rsidRPr="00402C8D" w:rsidRDefault="00E12ED2" w:rsidP="00831E0E">
            <w:pPr>
              <w:pStyle w:val="a5"/>
              <w:numPr>
                <w:ilvl w:val="0"/>
                <w:numId w:val="9"/>
              </w:numPr>
              <w:spacing w:after="0" w:line="240" w:lineRule="auto"/>
              <w:ind w:left="0" w:firstLine="0"/>
              <w:jc w:val="both"/>
              <w:rPr>
                <w:rFonts w:cs="Arial"/>
                <w:sz w:val="18"/>
                <w:szCs w:val="18"/>
              </w:rPr>
            </w:pPr>
            <w:r w:rsidRPr="00402C8D">
              <w:rPr>
                <w:rFonts w:cs="Arial"/>
                <w:sz w:val="18"/>
                <w:szCs w:val="18"/>
              </w:rPr>
              <w:t>Учет и регистрация показателей состояния здоровья пациента по результатам профилактических осмотров/диспансеризации.</w:t>
            </w:r>
          </w:p>
          <w:p w:rsidR="007643F3" w:rsidRPr="00453632" w:rsidRDefault="00DE6E5A" w:rsidP="00402C8D">
            <w:pPr>
              <w:pStyle w:val="a5"/>
              <w:numPr>
                <w:ilvl w:val="0"/>
                <w:numId w:val="9"/>
              </w:numPr>
              <w:spacing w:after="0" w:line="240" w:lineRule="auto"/>
              <w:ind w:left="0" w:firstLine="0"/>
              <w:jc w:val="both"/>
              <w:rPr>
                <w:rFonts w:cs="Arial"/>
                <w:sz w:val="18"/>
                <w:szCs w:val="18"/>
              </w:rPr>
            </w:pPr>
            <w:r>
              <w:rPr>
                <w:rFonts w:cs="Arial"/>
                <w:sz w:val="18"/>
                <w:szCs w:val="18"/>
              </w:rPr>
              <w:t>П</w:t>
            </w:r>
            <w:r w:rsidR="00A52CF1">
              <w:rPr>
                <w:rFonts w:cs="Arial"/>
                <w:sz w:val="18"/>
                <w:szCs w:val="18"/>
              </w:rPr>
              <w:t>оддержка учетных форм для амбулаторно-поликлинических учреждений</w:t>
            </w:r>
            <w:r w:rsidR="00186A24">
              <w:rPr>
                <w:rFonts w:cs="Arial"/>
                <w:sz w:val="18"/>
                <w:szCs w:val="18"/>
              </w:rPr>
              <w:t>.</w:t>
            </w:r>
          </w:p>
        </w:tc>
        <w:tc>
          <w:tcPr>
            <w:tcW w:w="2159" w:type="dxa"/>
            <w:vAlign w:val="center"/>
          </w:tcPr>
          <w:p w:rsidR="00A52CF1" w:rsidRPr="00453632" w:rsidRDefault="00A52CF1" w:rsidP="00057AE3">
            <w:r>
              <w:lastRenderedPageBreak/>
              <w:t>Обязательная</w:t>
            </w:r>
          </w:p>
        </w:tc>
      </w:tr>
      <w:tr w:rsidR="00753F5F" w:rsidRPr="00453632" w:rsidTr="00474FF6">
        <w:tc>
          <w:tcPr>
            <w:tcW w:w="2212" w:type="dxa"/>
            <w:vAlign w:val="center"/>
          </w:tcPr>
          <w:p w:rsidR="00753F5F" w:rsidRDefault="00753F5F" w:rsidP="00057AE3">
            <w:pPr>
              <w:rPr>
                <w:b/>
              </w:rPr>
            </w:pPr>
            <w:r>
              <w:rPr>
                <w:b/>
              </w:rPr>
              <w:lastRenderedPageBreak/>
              <w:t>Ведение медицинской документации</w:t>
            </w:r>
          </w:p>
        </w:tc>
        <w:tc>
          <w:tcPr>
            <w:tcW w:w="5200" w:type="dxa"/>
          </w:tcPr>
          <w:p w:rsidR="00753F5F" w:rsidRPr="006C17E7" w:rsidRDefault="00753F5F" w:rsidP="00753F5F">
            <w:pPr>
              <w:pStyle w:val="a5"/>
              <w:numPr>
                <w:ilvl w:val="0"/>
                <w:numId w:val="9"/>
              </w:numPr>
              <w:spacing w:after="0" w:line="240" w:lineRule="auto"/>
              <w:ind w:left="0" w:firstLine="0"/>
              <w:jc w:val="both"/>
              <w:rPr>
                <w:rFonts w:cs="Arial"/>
                <w:sz w:val="18"/>
                <w:szCs w:val="18"/>
              </w:rPr>
            </w:pPr>
            <w:r>
              <w:rPr>
                <w:rFonts w:cs="Arial"/>
                <w:sz w:val="18"/>
                <w:szCs w:val="18"/>
              </w:rPr>
              <w:t>Р</w:t>
            </w:r>
            <w:r w:rsidRPr="006C17E7">
              <w:rPr>
                <w:rFonts w:cs="Arial"/>
                <w:sz w:val="18"/>
                <w:szCs w:val="18"/>
              </w:rPr>
              <w:t>егистрация</w:t>
            </w:r>
            <w:r>
              <w:rPr>
                <w:rFonts w:cs="Arial"/>
                <w:sz w:val="18"/>
                <w:szCs w:val="18"/>
              </w:rPr>
              <w:t xml:space="preserve"> </w:t>
            </w:r>
            <w:r w:rsidRPr="00402C8D">
              <w:rPr>
                <w:rFonts w:cs="Arial"/>
                <w:sz w:val="18"/>
                <w:szCs w:val="18"/>
              </w:rPr>
              <w:t>вакцинации, иммунизации</w:t>
            </w:r>
            <w:r>
              <w:rPr>
                <w:rFonts w:cs="Arial"/>
                <w:sz w:val="18"/>
                <w:szCs w:val="18"/>
              </w:rPr>
              <w:t xml:space="preserve"> и их результатов.</w:t>
            </w:r>
          </w:p>
          <w:p w:rsidR="00753F5F" w:rsidRDefault="00402C8D" w:rsidP="00831E0E">
            <w:pPr>
              <w:pStyle w:val="a5"/>
              <w:numPr>
                <w:ilvl w:val="0"/>
                <w:numId w:val="9"/>
              </w:numPr>
              <w:spacing w:after="0" w:line="240" w:lineRule="auto"/>
              <w:ind w:left="0" w:firstLine="0"/>
              <w:jc w:val="both"/>
              <w:rPr>
                <w:rFonts w:cs="Arial"/>
                <w:sz w:val="18"/>
                <w:szCs w:val="18"/>
              </w:rPr>
            </w:pPr>
            <w:r>
              <w:rPr>
                <w:rFonts w:cs="Arial"/>
                <w:sz w:val="18"/>
                <w:szCs w:val="18"/>
              </w:rPr>
              <w:t xml:space="preserve">Автоматический контроль и подсказки рекомендуемых доз </w:t>
            </w:r>
            <w:r w:rsidRPr="00402C8D">
              <w:rPr>
                <w:rFonts w:cs="Arial"/>
                <w:sz w:val="18"/>
                <w:szCs w:val="18"/>
              </w:rPr>
              <w:t xml:space="preserve">и совместимости назначаемых </w:t>
            </w:r>
            <w:r w:rsidR="00A648B6">
              <w:rPr>
                <w:rFonts w:cs="Arial"/>
                <w:sz w:val="18"/>
                <w:szCs w:val="18"/>
              </w:rPr>
              <w:t xml:space="preserve">лекарственных </w:t>
            </w:r>
            <w:r w:rsidRPr="00402C8D">
              <w:rPr>
                <w:rFonts w:cs="Arial"/>
                <w:sz w:val="18"/>
                <w:szCs w:val="18"/>
              </w:rPr>
              <w:t>препаратов</w:t>
            </w:r>
          </w:p>
        </w:tc>
        <w:tc>
          <w:tcPr>
            <w:tcW w:w="2159" w:type="dxa"/>
            <w:vAlign w:val="center"/>
          </w:tcPr>
          <w:p w:rsidR="00753F5F" w:rsidRDefault="00753F5F" w:rsidP="00057AE3">
            <w:r w:rsidRPr="00453632">
              <w:t>Рекомендуемая</w:t>
            </w:r>
          </w:p>
        </w:tc>
      </w:tr>
      <w:tr w:rsidR="00A52CF1" w:rsidRPr="00453632" w:rsidTr="00474FF6">
        <w:tc>
          <w:tcPr>
            <w:tcW w:w="2212" w:type="dxa"/>
            <w:vAlign w:val="center"/>
          </w:tcPr>
          <w:p w:rsidR="00A52CF1" w:rsidRDefault="00A52CF1" w:rsidP="00057AE3">
            <w:pPr>
              <w:rPr>
                <w:b/>
              </w:rPr>
            </w:pPr>
            <w:r>
              <w:rPr>
                <w:b/>
              </w:rPr>
              <w:t>Интеграция с внешними системами</w:t>
            </w:r>
          </w:p>
        </w:tc>
        <w:tc>
          <w:tcPr>
            <w:tcW w:w="5200" w:type="dxa"/>
          </w:tcPr>
          <w:p w:rsidR="00A52CF1" w:rsidRDefault="00DE6E5A" w:rsidP="00831E0E">
            <w:pPr>
              <w:pStyle w:val="a5"/>
              <w:numPr>
                <w:ilvl w:val="0"/>
                <w:numId w:val="9"/>
              </w:numPr>
              <w:spacing w:after="0" w:line="240" w:lineRule="auto"/>
              <w:ind w:left="0" w:firstLine="0"/>
              <w:jc w:val="both"/>
              <w:rPr>
                <w:rFonts w:cs="Arial"/>
                <w:sz w:val="18"/>
                <w:szCs w:val="18"/>
              </w:rPr>
            </w:pPr>
            <w:r>
              <w:rPr>
                <w:rFonts w:cs="Arial"/>
                <w:sz w:val="18"/>
                <w:szCs w:val="18"/>
              </w:rPr>
              <w:t>П</w:t>
            </w:r>
            <w:r w:rsidR="00A52CF1" w:rsidRPr="006C17E7">
              <w:rPr>
                <w:rFonts w:cs="Arial"/>
                <w:sz w:val="18"/>
                <w:szCs w:val="18"/>
              </w:rPr>
              <w:t>олучение документов или записей электронных медицинских карт пациента по запросу из интегрированно</w:t>
            </w:r>
            <w:r>
              <w:rPr>
                <w:rFonts w:cs="Arial"/>
                <w:sz w:val="18"/>
                <w:szCs w:val="18"/>
              </w:rPr>
              <w:t>й электронной медицинской карты.</w:t>
            </w:r>
          </w:p>
          <w:p w:rsidR="007643F3" w:rsidRPr="007643F3" w:rsidRDefault="00DE6E5A" w:rsidP="007643F3">
            <w:pPr>
              <w:pStyle w:val="a5"/>
              <w:numPr>
                <w:ilvl w:val="0"/>
                <w:numId w:val="9"/>
              </w:numPr>
              <w:spacing w:after="0" w:line="240" w:lineRule="auto"/>
              <w:ind w:left="0" w:firstLine="0"/>
              <w:jc w:val="both"/>
              <w:rPr>
                <w:rFonts w:cs="Arial"/>
                <w:sz w:val="18"/>
                <w:szCs w:val="18"/>
              </w:rPr>
            </w:pPr>
            <w:r>
              <w:rPr>
                <w:rFonts w:cs="Arial"/>
                <w:sz w:val="18"/>
                <w:szCs w:val="18"/>
              </w:rPr>
              <w:t>В</w:t>
            </w:r>
            <w:r w:rsidR="007643F3">
              <w:rPr>
                <w:rFonts w:cs="Arial"/>
                <w:sz w:val="18"/>
                <w:szCs w:val="18"/>
              </w:rPr>
              <w:t>едение электронного листа назначений</w:t>
            </w:r>
            <w:r>
              <w:rPr>
                <w:rFonts w:cs="Arial"/>
                <w:sz w:val="18"/>
                <w:szCs w:val="18"/>
              </w:rPr>
              <w:t>.</w:t>
            </w:r>
          </w:p>
          <w:p w:rsidR="0094282A" w:rsidRDefault="00DE6E5A" w:rsidP="0094282A">
            <w:pPr>
              <w:pStyle w:val="a5"/>
              <w:numPr>
                <w:ilvl w:val="0"/>
                <w:numId w:val="9"/>
              </w:numPr>
              <w:spacing w:after="0" w:line="240" w:lineRule="auto"/>
              <w:ind w:left="0" w:firstLine="0"/>
              <w:jc w:val="both"/>
              <w:rPr>
                <w:rFonts w:cs="Arial"/>
                <w:sz w:val="18"/>
                <w:szCs w:val="18"/>
              </w:rPr>
            </w:pPr>
            <w:r>
              <w:rPr>
                <w:rFonts w:cs="Arial"/>
                <w:sz w:val="18"/>
                <w:szCs w:val="18"/>
              </w:rPr>
              <w:t>Ф</w:t>
            </w:r>
            <w:r w:rsidR="0094282A" w:rsidRPr="006C17E7">
              <w:rPr>
                <w:rFonts w:cs="Arial"/>
                <w:sz w:val="18"/>
                <w:szCs w:val="18"/>
              </w:rPr>
              <w:t>ормирование направлений на получение медицинской помощи в иных учреждениях здравоохранения, включая направления на госпитализацию, санаторно-курортное лечени</w:t>
            </w:r>
            <w:r>
              <w:rPr>
                <w:rFonts w:cs="Arial"/>
                <w:sz w:val="18"/>
                <w:szCs w:val="18"/>
              </w:rPr>
              <w:t>е, и регистрация их результатов.</w:t>
            </w:r>
          </w:p>
          <w:p w:rsidR="0094282A" w:rsidRPr="0094282A" w:rsidRDefault="00DE6E5A" w:rsidP="0094282A">
            <w:pPr>
              <w:pStyle w:val="a5"/>
              <w:numPr>
                <w:ilvl w:val="0"/>
                <w:numId w:val="9"/>
              </w:numPr>
              <w:spacing w:after="0" w:line="240" w:lineRule="auto"/>
              <w:ind w:left="0" w:firstLine="0"/>
              <w:jc w:val="both"/>
              <w:rPr>
                <w:rFonts w:cs="Arial"/>
                <w:sz w:val="18"/>
                <w:szCs w:val="18"/>
              </w:rPr>
            </w:pPr>
            <w:r>
              <w:rPr>
                <w:rFonts w:cs="Arial"/>
                <w:sz w:val="18"/>
                <w:szCs w:val="18"/>
              </w:rPr>
              <w:t>Ф</w:t>
            </w:r>
            <w:r w:rsidR="0094282A" w:rsidRPr="006C17E7">
              <w:rPr>
                <w:rFonts w:cs="Arial"/>
                <w:sz w:val="18"/>
                <w:szCs w:val="18"/>
              </w:rPr>
              <w:t>ормирование рецептов на получение лекарственных средств</w:t>
            </w:r>
            <w:r>
              <w:rPr>
                <w:rFonts w:cs="Arial"/>
                <w:sz w:val="18"/>
                <w:szCs w:val="18"/>
              </w:rPr>
              <w:t>.</w:t>
            </w:r>
          </w:p>
          <w:p w:rsidR="00A52CF1" w:rsidRDefault="00DE6E5A" w:rsidP="00831E0E">
            <w:pPr>
              <w:pStyle w:val="a5"/>
              <w:numPr>
                <w:ilvl w:val="0"/>
                <w:numId w:val="9"/>
              </w:numPr>
              <w:spacing w:after="0" w:line="240" w:lineRule="auto"/>
              <w:ind w:left="0" w:firstLine="0"/>
              <w:jc w:val="both"/>
              <w:rPr>
                <w:rFonts w:cs="Arial"/>
                <w:sz w:val="18"/>
                <w:szCs w:val="18"/>
              </w:rPr>
            </w:pPr>
            <w:r>
              <w:rPr>
                <w:rFonts w:cs="Arial"/>
                <w:sz w:val="18"/>
                <w:szCs w:val="18"/>
              </w:rPr>
              <w:t>П</w:t>
            </w:r>
            <w:r w:rsidR="00A52CF1" w:rsidRPr="006C17E7">
              <w:rPr>
                <w:rFonts w:cs="Arial"/>
                <w:sz w:val="18"/>
                <w:szCs w:val="18"/>
              </w:rPr>
              <w:t>ередача документов или записей электронных амбулаторных карт пациента, включая сведения о направлениях и рецептах, экстренные извещения о заболеваниях в интегрированн</w:t>
            </w:r>
            <w:r w:rsidR="00A52CF1">
              <w:rPr>
                <w:rFonts w:cs="Arial"/>
                <w:sz w:val="18"/>
                <w:szCs w:val="18"/>
              </w:rPr>
              <w:t>ую</w:t>
            </w:r>
            <w:r w:rsidR="00A52CF1" w:rsidRPr="006C17E7">
              <w:rPr>
                <w:rFonts w:cs="Arial"/>
                <w:sz w:val="18"/>
                <w:szCs w:val="18"/>
              </w:rPr>
              <w:t xml:space="preserve"> электронн</w:t>
            </w:r>
            <w:r w:rsidR="00A52CF1">
              <w:rPr>
                <w:rFonts w:cs="Arial"/>
                <w:sz w:val="18"/>
                <w:szCs w:val="18"/>
              </w:rPr>
              <w:t>ую</w:t>
            </w:r>
            <w:r w:rsidR="00A52CF1" w:rsidRPr="006C17E7">
              <w:rPr>
                <w:rFonts w:cs="Arial"/>
                <w:sz w:val="18"/>
                <w:szCs w:val="18"/>
              </w:rPr>
              <w:t xml:space="preserve"> медицинск</w:t>
            </w:r>
            <w:r w:rsidR="00A52CF1">
              <w:rPr>
                <w:rFonts w:cs="Arial"/>
                <w:sz w:val="18"/>
                <w:szCs w:val="18"/>
              </w:rPr>
              <w:t xml:space="preserve">ую </w:t>
            </w:r>
            <w:r w:rsidR="00A52CF1" w:rsidRPr="006C17E7">
              <w:rPr>
                <w:rFonts w:cs="Arial"/>
                <w:sz w:val="18"/>
                <w:szCs w:val="18"/>
              </w:rPr>
              <w:t>карт</w:t>
            </w:r>
            <w:r w:rsidR="00A52CF1">
              <w:rPr>
                <w:rFonts w:cs="Arial"/>
                <w:sz w:val="18"/>
                <w:szCs w:val="18"/>
              </w:rPr>
              <w:t>у</w:t>
            </w:r>
            <w:r>
              <w:rPr>
                <w:rFonts w:cs="Arial"/>
                <w:sz w:val="18"/>
                <w:szCs w:val="18"/>
              </w:rPr>
              <w:t>.</w:t>
            </w:r>
          </w:p>
          <w:p w:rsidR="00A52CF1" w:rsidRPr="006C17E7" w:rsidRDefault="00DE6E5A" w:rsidP="0021744B">
            <w:pPr>
              <w:pStyle w:val="a5"/>
              <w:numPr>
                <w:ilvl w:val="0"/>
                <w:numId w:val="9"/>
              </w:numPr>
              <w:spacing w:after="0" w:line="240" w:lineRule="auto"/>
              <w:ind w:left="0" w:firstLine="0"/>
              <w:jc w:val="both"/>
              <w:rPr>
                <w:rFonts w:cs="Arial"/>
                <w:sz w:val="18"/>
                <w:szCs w:val="18"/>
              </w:rPr>
            </w:pPr>
            <w:r>
              <w:rPr>
                <w:rFonts w:cs="Arial"/>
                <w:sz w:val="18"/>
                <w:szCs w:val="18"/>
              </w:rPr>
              <w:t>И</w:t>
            </w:r>
            <w:r w:rsidR="00A52CF1" w:rsidRPr="006C17E7">
              <w:rPr>
                <w:rFonts w:cs="Arial"/>
                <w:sz w:val="18"/>
                <w:szCs w:val="18"/>
              </w:rPr>
              <w:t xml:space="preserve">дентификация врача и пациента на </w:t>
            </w:r>
            <w:r w:rsidR="0021744B">
              <w:rPr>
                <w:rFonts w:cs="Arial"/>
                <w:sz w:val="18"/>
                <w:szCs w:val="18"/>
              </w:rPr>
              <w:t>основе уникальных идентификаторов.</w:t>
            </w:r>
          </w:p>
        </w:tc>
        <w:tc>
          <w:tcPr>
            <w:tcW w:w="2159" w:type="dxa"/>
            <w:vAlign w:val="center"/>
          </w:tcPr>
          <w:p w:rsidR="00A52CF1" w:rsidRPr="00453632" w:rsidRDefault="00A52CF1" w:rsidP="00057AE3">
            <w:r w:rsidRPr="00453632">
              <w:t>Рекомендуемая</w:t>
            </w:r>
            <w:r>
              <w:t xml:space="preserve"> </w:t>
            </w:r>
          </w:p>
        </w:tc>
      </w:tr>
    </w:tbl>
    <w:p w:rsidR="00A52CF1" w:rsidRPr="00A91C9E" w:rsidRDefault="00A52CF1" w:rsidP="00831E0E">
      <w:pPr>
        <w:pStyle w:val="42"/>
        <w:numPr>
          <w:ilvl w:val="2"/>
          <w:numId w:val="26"/>
        </w:numPr>
        <w:rPr>
          <w:i w:val="0"/>
          <w:sz w:val="22"/>
        </w:rPr>
      </w:pPr>
      <w:bookmarkStart w:id="28" w:name="_Toc410033329"/>
      <w:bookmarkStart w:id="29" w:name="_Toc415837250"/>
      <w:r w:rsidRPr="00A91C9E">
        <w:rPr>
          <w:i w:val="0"/>
          <w:sz w:val="22"/>
        </w:rPr>
        <w:t>Подсистема «Ведение электронных стационарных карт пациентов»</w:t>
      </w:r>
      <w:bookmarkEnd w:id="28"/>
      <w:bookmarkEnd w:id="29"/>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200"/>
        <w:gridCol w:w="2159"/>
      </w:tblGrid>
      <w:tr w:rsidR="00A52CF1" w:rsidRPr="006064DE" w:rsidTr="00474FF6">
        <w:tc>
          <w:tcPr>
            <w:tcW w:w="2212" w:type="dxa"/>
            <w:tcBorders>
              <w:top w:val="single" w:sz="4" w:space="0" w:color="auto"/>
              <w:left w:val="single" w:sz="4" w:space="0" w:color="auto"/>
              <w:bottom w:val="single" w:sz="4" w:space="0" w:color="auto"/>
              <w:right w:val="single" w:sz="4" w:space="0" w:color="auto"/>
            </w:tcBorders>
            <w:shd w:val="clear" w:color="auto" w:fill="D6E3BC"/>
            <w:vAlign w:val="center"/>
          </w:tcPr>
          <w:p w:rsidR="00A52CF1" w:rsidRPr="006064DE" w:rsidRDefault="00A52CF1" w:rsidP="00057AE3">
            <w:pPr>
              <w:rPr>
                <w:b/>
              </w:rPr>
            </w:pPr>
            <w:r>
              <w:rPr>
                <w:b/>
              </w:rPr>
              <w:t>Функция</w:t>
            </w:r>
          </w:p>
        </w:tc>
        <w:tc>
          <w:tcPr>
            <w:tcW w:w="5200" w:type="dxa"/>
            <w:tcBorders>
              <w:top w:val="single" w:sz="4" w:space="0" w:color="auto"/>
              <w:left w:val="single" w:sz="4" w:space="0" w:color="auto"/>
              <w:bottom w:val="single" w:sz="4" w:space="0" w:color="auto"/>
              <w:right w:val="single" w:sz="4" w:space="0" w:color="auto"/>
            </w:tcBorders>
            <w:shd w:val="clear" w:color="auto" w:fill="D6E3BC"/>
            <w:vAlign w:val="center"/>
          </w:tcPr>
          <w:p w:rsidR="00A52CF1" w:rsidRPr="000043DD" w:rsidRDefault="00A52CF1" w:rsidP="00057AE3">
            <w:pPr>
              <w:rPr>
                <w:rFonts w:cs="Arial"/>
                <w:b/>
                <w:sz w:val="18"/>
                <w:szCs w:val="18"/>
                <w:lang w:eastAsia="ru-RU"/>
              </w:rPr>
            </w:pPr>
          </w:p>
        </w:tc>
        <w:tc>
          <w:tcPr>
            <w:tcW w:w="2159" w:type="dxa"/>
            <w:tcBorders>
              <w:top w:val="single" w:sz="4" w:space="0" w:color="auto"/>
              <w:left w:val="single" w:sz="4" w:space="0" w:color="auto"/>
              <w:bottom w:val="single" w:sz="4" w:space="0" w:color="auto"/>
              <w:right w:val="single" w:sz="4" w:space="0" w:color="auto"/>
            </w:tcBorders>
            <w:shd w:val="clear" w:color="auto" w:fill="D6E3BC"/>
            <w:vAlign w:val="center"/>
          </w:tcPr>
          <w:p w:rsidR="00A52CF1" w:rsidRPr="000043DD" w:rsidRDefault="00A52CF1" w:rsidP="00057AE3">
            <w:pPr>
              <w:rPr>
                <w:b/>
              </w:rPr>
            </w:pPr>
            <w:r w:rsidRPr="000043DD">
              <w:rPr>
                <w:b/>
              </w:rPr>
              <w:t>Статус возможности</w:t>
            </w:r>
          </w:p>
        </w:tc>
      </w:tr>
      <w:tr w:rsidR="00A52CF1" w:rsidRPr="00453632" w:rsidTr="00474FF6">
        <w:tc>
          <w:tcPr>
            <w:tcW w:w="2212" w:type="dxa"/>
            <w:vAlign w:val="center"/>
          </w:tcPr>
          <w:p w:rsidR="00A52CF1" w:rsidRPr="00453632" w:rsidRDefault="00A52CF1" w:rsidP="00057AE3">
            <w:pPr>
              <w:rPr>
                <w:b/>
              </w:rPr>
            </w:pPr>
            <w:r>
              <w:rPr>
                <w:b/>
              </w:rPr>
              <w:t>Ведение медицинской документации</w:t>
            </w:r>
          </w:p>
        </w:tc>
        <w:tc>
          <w:tcPr>
            <w:tcW w:w="5200" w:type="dxa"/>
          </w:tcPr>
          <w:p w:rsidR="00A52CF1" w:rsidRPr="006C17E7" w:rsidRDefault="00DE6E5A" w:rsidP="00831E0E">
            <w:pPr>
              <w:pStyle w:val="a5"/>
              <w:numPr>
                <w:ilvl w:val="0"/>
                <w:numId w:val="9"/>
              </w:numPr>
              <w:spacing w:after="0" w:line="240" w:lineRule="auto"/>
              <w:ind w:left="0" w:firstLine="0"/>
              <w:jc w:val="both"/>
              <w:rPr>
                <w:rFonts w:cs="Arial"/>
                <w:sz w:val="18"/>
                <w:szCs w:val="18"/>
              </w:rPr>
            </w:pPr>
            <w:r>
              <w:rPr>
                <w:rFonts w:cs="Arial"/>
                <w:sz w:val="18"/>
                <w:szCs w:val="18"/>
              </w:rPr>
              <w:t>В</w:t>
            </w:r>
            <w:r w:rsidR="00A52CF1" w:rsidRPr="006C17E7">
              <w:rPr>
                <w:rFonts w:cs="Arial"/>
                <w:sz w:val="18"/>
                <w:szCs w:val="18"/>
              </w:rPr>
              <w:t>едение документации врачебных осмотров, включая первичный осмотр, эпикризы, дневниковые записи</w:t>
            </w:r>
            <w:r>
              <w:rPr>
                <w:rFonts w:cs="Arial"/>
                <w:sz w:val="18"/>
                <w:szCs w:val="18"/>
              </w:rPr>
              <w:t>.</w:t>
            </w:r>
          </w:p>
          <w:p w:rsidR="00A52CF1" w:rsidRPr="006C17E7" w:rsidRDefault="00DE6E5A" w:rsidP="00831E0E">
            <w:pPr>
              <w:pStyle w:val="a5"/>
              <w:numPr>
                <w:ilvl w:val="0"/>
                <w:numId w:val="9"/>
              </w:numPr>
              <w:spacing w:after="0" w:line="240" w:lineRule="auto"/>
              <w:ind w:left="0" w:firstLine="0"/>
              <w:jc w:val="both"/>
              <w:rPr>
                <w:rFonts w:cs="Arial"/>
                <w:sz w:val="18"/>
                <w:szCs w:val="18"/>
              </w:rPr>
            </w:pPr>
            <w:r>
              <w:rPr>
                <w:rFonts w:cs="Arial"/>
                <w:sz w:val="18"/>
                <w:szCs w:val="18"/>
              </w:rPr>
              <w:t>Регистрация диагнозов пациента.</w:t>
            </w:r>
          </w:p>
          <w:p w:rsidR="00A52CF1" w:rsidRPr="0021744B" w:rsidRDefault="00DE6E5A" w:rsidP="00402C8D">
            <w:pPr>
              <w:pStyle w:val="a5"/>
              <w:numPr>
                <w:ilvl w:val="0"/>
                <w:numId w:val="9"/>
              </w:numPr>
              <w:spacing w:after="0" w:line="240" w:lineRule="auto"/>
              <w:ind w:left="0" w:firstLine="0"/>
              <w:jc w:val="both"/>
              <w:rPr>
                <w:rFonts w:cs="Arial"/>
                <w:sz w:val="18"/>
                <w:szCs w:val="18"/>
              </w:rPr>
            </w:pPr>
            <w:r>
              <w:rPr>
                <w:rFonts w:cs="Arial"/>
                <w:sz w:val="18"/>
                <w:szCs w:val="18"/>
              </w:rPr>
              <w:t>Р</w:t>
            </w:r>
            <w:r w:rsidR="00A52CF1" w:rsidRPr="006C17E7">
              <w:rPr>
                <w:rFonts w:cs="Arial"/>
                <w:sz w:val="18"/>
                <w:szCs w:val="18"/>
              </w:rPr>
              <w:t>егистрация врачебных назначений пациенту (консультаций,</w:t>
            </w:r>
            <w:r w:rsidR="00402C8D">
              <w:rPr>
                <w:rFonts w:cs="Arial"/>
                <w:sz w:val="18"/>
                <w:szCs w:val="18"/>
              </w:rPr>
              <w:t xml:space="preserve"> лабораторных, инструментальных</w:t>
            </w:r>
            <w:r w:rsidR="00A52CF1" w:rsidRPr="006C17E7">
              <w:rPr>
                <w:rFonts w:cs="Arial"/>
                <w:sz w:val="18"/>
                <w:szCs w:val="18"/>
              </w:rPr>
              <w:t xml:space="preserve"> исследований, процедур, и прочего) и их результатов</w:t>
            </w:r>
            <w:r>
              <w:rPr>
                <w:rFonts w:cs="Arial"/>
                <w:sz w:val="18"/>
                <w:szCs w:val="18"/>
              </w:rPr>
              <w:t>.</w:t>
            </w:r>
          </w:p>
        </w:tc>
        <w:tc>
          <w:tcPr>
            <w:tcW w:w="2159" w:type="dxa"/>
            <w:vAlign w:val="center"/>
          </w:tcPr>
          <w:p w:rsidR="00A52CF1" w:rsidRPr="00453632" w:rsidRDefault="00A52CF1" w:rsidP="00057AE3">
            <w:r>
              <w:t xml:space="preserve">Обязательная </w:t>
            </w:r>
          </w:p>
        </w:tc>
      </w:tr>
      <w:tr w:rsidR="00A52CF1" w:rsidRPr="00453632" w:rsidTr="00474FF6">
        <w:tc>
          <w:tcPr>
            <w:tcW w:w="2212" w:type="dxa"/>
            <w:vAlign w:val="center"/>
          </w:tcPr>
          <w:p w:rsidR="00A52CF1" w:rsidRDefault="00A52CF1" w:rsidP="00057AE3">
            <w:pPr>
              <w:rPr>
                <w:b/>
              </w:rPr>
            </w:pPr>
            <w:r>
              <w:rPr>
                <w:b/>
              </w:rPr>
              <w:t>Ведение медицинской документации</w:t>
            </w:r>
          </w:p>
        </w:tc>
        <w:tc>
          <w:tcPr>
            <w:tcW w:w="5200" w:type="dxa"/>
          </w:tcPr>
          <w:p w:rsidR="0021744B" w:rsidRDefault="00DE6E5A" w:rsidP="00831E0E">
            <w:pPr>
              <w:pStyle w:val="a5"/>
              <w:numPr>
                <w:ilvl w:val="0"/>
                <w:numId w:val="9"/>
              </w:numPr>
              <w:spacing w:after="0" w:line="240" w:lineRule="auto"/>
              <w:ind w:left="0" w:firstLine="0"/>
              <w:jc w:val="both"/>
              <w:rPr>
                <w:rFonts w:cs="Arial"/>
                <w:sz w:val="18"/>
                <w:szCs w:val="18"/>
              </w:rPr>
            </w:pPr>
            <w:r>
              <w:rPr>
                <w:rFonts w:cs="Arial"/>
                <w:sz w:val="18"/>
                <w:szCs w:val="18"/>
              </w:rPr>
              <w:t>П</w:t>
            </w:r>
            <w:r w:rsidR="0021744B" w:rsidRPr="006C17E7">
              <w:rPr>
                <w:rFonts w:cs="Arial"/>
                <w:sz w:val="18"/>
                <w:szCs w:val="18"/>
              </w:rPr>
              <w:t>олучение документов или записей электронных медицинских карт пациента по запросу из централизованной системы ведения интегрированной электронной медицинской карты, создаваемой в рамках</w:t>
            </w:r>
            <w:r>
              <w:rPr>
                <w:rFonts w:cs="Arial"/>
                <w:sz w:val="18"/>
                <w:szCs w:val="18"/>
              </w:rPr>
              <w:t xml:space="preserve"> </w:t>
            </w:r>
            <w:r w:rsidR="00E12ED2" w:rsidRPr="00402C8D">
              <w:rPr>
                <w:rFonts w:cs="Arial"/>
                <w:sz w:val="18"/>
                <w:szCs w:val="18"/>
              </w:rPr>
              <w:t>регионального и</w:t>
            </w:r>
            <w:r w:rsidR="00E12ED2">
              <w:rPr>
                <w:rFonts w:cs="Arial"/>
                <w:sz w:val="18"/>
                <w:szCs w:val="18"/>
              </w:rPr>
              <w:t xml:space="preserve"> </w:t>
            </w:r>
            <w:r>
              <w:rPr>
                <w:rFonts w:cs="Arial"/>
                <w:sz w:val="18"/>
                <w:szCs w:val="18"/>
              </w:rPr>
              <w:t>федерального фрагмента Системы.</w:t>
            </w:r>
          </w:p>
          <w:p w:rsidR="007643F3" w:rsidRPr="007643F3" w:rsidRDefault="00DE6E5A" w:rsidP="007643F3">
            <w:pPr>
              <w:pStyle w:val="a5"/>
              <w:numPr>
                <w:ilvl w:val="0"/>
                <w:numId w:val="9"/>
              </w:numPr>
              <w:spacing w:after="0" w:line="240" w:lineRule="auto"/>
              <w:ind w:left="0" w:firstLine="0"/>
              <w:jc w:val="both"/>
              <w:rPr>
                <w:rFonts w:cs="Arial"/>
                <w:sz w:val="18"/>
                <w:szCs w:val="18"/>
              </w:rPr>
            </w:pPr>
            <w:r>
              <w:rPr>
                <w:rFonts w:cs="Arial"/>
                <w:sz w:val="18"/>
                <w:szCs w:val="18"/>
              </w:rPr>
              <w:t>В</w:t>
            </w:r>
            <w:r w:rsidR="007643F3">
              <w:rPr>
                <w:rFonts w:cs="Arial"/>
                <w:sz w:val="18"/>
                <w:szCs w:val="18"/>
              </w:rPr>
              <w:t>едение электронного листа назначений</w:t>
            </w:r>
            <w:r>
              <w:rPr>
                <w:rFonts w:cs="Arial"/>
                <w:sz w:val="18"/>
                <w:szCs w:val="18"/>
              </w:rPr>
              <w:t>.</w:t>
            </w:r>
          </w:p>
          <w:p w:rsidR="00A52CF1" w:rsidRPr="006C17E7" w:rsidRDefault="00DE6E5A" w:rsidP="00831E0E">
            <w:pPr>
              <w:pStyle w:val="a5"/>
              <w:numPr>
                <w:ilvl w:val="0"/>
                <w:numId w:val="9"/>
              </w:numPr>
              <w:spacing w:after="0" w:line="240" w:lineRule="auto"/>
              <w:ind w:left="0" w:firstLine="0"/>
              <w:jc w:val="both"/>
              <w:rPr>
                <w:rFonts w:cs="Arial"/>
                <w:sz w:val="18"/>
                <w:szCs w:val="18"/>
              </w:rPr>
            </w:pPr>
            <w:r>
              <w:rPr>
                <w:rFonts w:cs="Arial"/>
                <w:sz w:val="18"/>
                <w:szCs w:val="18"/>
              </w:rPr>
              <w:t>П</w:t>
            </w:r>
            <w:r w:rsidR="00A52CF1" w:rsidRPr="006C17E7">
              <w:rPr>
                <w:rFonts w:cs="Arial"/>
                <w:sz w:val="18"/>
                <w:szCs w:val="18"/>
              </w:rPr>
              <w:t>ланирование и учет результатов оперативных вмешательств, включая подготовку предоперационного эпикриза и протокола операции</w:t>
            </w:r>
            <w:r>
              <w:rPr>
                <w:rFonts w:cs="Arial"/>
                <w:sz w:val="18"/>
                <w:szCs w:val="18"/>
              </w:rPr>
              <w:t>.</w:t>
            </w:r>
          </w:p>
          <w:p w:rsidR="00A52CF1" w:rsidRDefault="00DE6E5A" w:rsidP="00831E0E">
            <w:pPr>
              <w:pStyle w:val="a5"/>
              <w:numPr>
                <w:ilvl w:val="0"/>
                <w:numId w:val="9"/>
              </w:numPr>
              <w:spacing w:after="0" w:line="240" w:lineRule="auto"/>
              <w:ind w:left="0" w:firstLine="0"/>
              <w:jc w:val="both"/>
              <w:rPr>
                <w:rFonts w:cs="Arial"/>
                <w:sz w:val="18"/>
                <w:szCs w:val="18"/>
              </w:rPr>
            </w:pPr>
            <w:r>
              <w:rPr>
                <w:rFonts w:cs="Arial"/>
                <w:sz w:val="18"/>
                <w:szCs w:val="18"/>
              </w:rPr>
              <w:t>Ф</w:t>
            </w:r>
            <w:r w:rsidR="00A52CF1" w:rsidRPr="006C17E7">
              <w:rPr>
                <w:rFonts w:cs="Arial"/>
                <w:sz w:val="18"/>
                <w:szCs w:val="18"/>
              </w:rPr>
              <w:t>ормирование листов назначений в соответствии с врачебными назначениями, измерение и регистрация показате</w:t>
            </w:r>
            <w:r>
              <w:rPr>
                <w:rFonts w:cs="Arial"/>
                <w:sz w:val="18"/>
                <w:szCs w:val="18"/>
              </w:rPr>
              <w:t>лей состояния здоровья пациента.</w:t>
            </w:r>
          </w:p>
          <w:p w:rsidR="0040669F" w:rsidRDefault="0040669F" w:rsidP="00831E0E">
            <w:pPr>
              <w:pStyle w:val="a5"/>
              <w:numPr>
                <w:ilvl w:val="0"/>
                <w:numId w:val="9"/>
              </w:numPr>
              <w:spacing w:after="0" w:line="240" w:lineRule="auto"/>
              <w:ind w:left="0" w:firstLine="0"/>
              <w:jc w:val="both"/>
              <w:rPr>
                <w:rFonts w:cs="Arial"/>
                <w:sz w:val="18"/>
                <w:szCs w:val="18"/>
              </w:rPr>
            </w:pPr>
            <w:r>
              <w:rPr>
                <w:rFonts w:cs="Arial"/>
                <w:sz w:val="18"/>
                <w:szCs w:val="18"/>
              </w:rPr>
              <w:t>Ведение электронного температурного листа.</w:t>
            </w:r>
          </w:p>
          <w:p w:rsidR="00A52CF1" w:rsidRDefault="00DE6E5A" w:rsidP="00831E0E">
            <w:pPr>
              <w:pStyle w:val="a5"/>
              <w:numPr>
                <w:ilvl w:val="0"/>
                <w:numId w:val="9"/>
              </w:numPr>
              <w:spacing w:after="0" w:line="240" w:lineRule="auto"/>
              <w:ind w:left="0" w:firstLine="0"/>
              <w:jc w:val="both"/>
              <w:rPr>
                <w:rFonts w:cs="Arial"/>
                <w:sz w:val="18"/>
                <w:szCs w:val="18"/>
              </w:rPr>
            </w:pPr>
            <w:r>
              <w:rPr>
                <w:rFonts w:cs="Arial"/>
                <w:sz w:val="18"/>
                <w:szCs w:val="18"/>
              </w:rPr>
              <w:t>П</w:t>
            </w:r>
            <w:r w:rsidR="00A52CF1">
              <w:rPr>
                <w:rFonts w:cs="Arial"/>
                <w:sz w:val="18"/>
                <w:szCs w:val="18"/>
              </w:rPr>
              <w:t>оддержка учетных форм для учреждений стационарного типа (включая санатории)</w:t>
            </w:r>
            <w:r>
              <w:rPr>
                <w:rFonts w:cs="Arial"/>
                <w:sz w:val="18"/>
                <w:szCs w:val="18"/>
              </w:rPr>
              <w:t>.</w:t>
            </w:r>
            <w:r w:rsidR="00A52CF1">
              <w:rPr>
                <w:rFonts w:cs="Arial"/>
                <w:sz w:val="18"/>
                <w:szCs w:val="18"/>
              </w:rPr>
              <w:t xml:space="preserve"> </w:t>
            </w:r>
          </w:p>
          <w:p w:rsidR="007643F3" w:rsidRPr="006C17E7" w:rsidRDefault="00B94B9E" w:rsidP="007643F3">
            <w:pPr>
              <w:pStyle w:val="a5"/>
              <w:numPr>
                <w:ilvl w:val="0"/>
                <w:numId w:val="9"/>
              </w:numPr>
              <w:spacing w:after="0" w:line="240" w:lineRule="auto"/>
              <w:ind w:left="0" w:firstLine="0"/>
              <w:jc w:val="both"/>
              <w:rPr>
                <w:rFonts w:cs="Arial"/>
                <w:sz w:val="18"/>
                <w:szCs w:val="18"/>
              </w:rPr>
            </w:pPr>
            <w:r>
              <w:rPr>
                <w:rFonts w:cs="Arial"/>
                <w:sz w:val="18"/>
                <w:szCs w:val="18"/>
              </w:rPr>
              <w:t>А</w:t>
            </w:r>
            <w:r w:rsidR="007643F3">
              <w:rPr>
                <w:rFonts w:cs="Arial"/>
                <w:sz w:val="18"/>
                <w:szCs w:val="18"/>
              </w:rPr>
              <w:t>втоматический контроль и подсказки рекомендуемых доз</w:t>
            </w:r>
            <w:r w:rsidR="00E12ED2">
              <w:rPr>
                <w:rFonts w:cs="Arial"/>
                <w:sz w:val="18"/>
                <w:szCs w:val="18"/>
              </w:rPr>
              <w:t xml:space="preserve"> </w:t>
            </w:r>
            <w:r w:rsidR="00E12ED2" w:rsidRPr="00402C8D">
              <w:rPr>
                <w:rFonts w:cs="Arial"/>
                <w:sz w:val="18"/>
                <w:szCs w:val="18"/>
              </w:rPr>
              <w:t>и совместимости назначаемых препаратов</w:t>
            </w:r>
            <w:proofErr w:type="gramStart"/>
            <w:r w:rsidR="00E12ED2">
              <w:rPr>
                <w:rFonts w:cs="Arial"/>
                <w:sz w:val="18"/>
                <w:szCs w:val="18"/>
              </w:rPr>
              <w:t>.</w:t>
            </w:r>
            <w:r>
              <w:rPr>
                <w:rFonts w:cs="Arial"/>
                <w:sz w:val="18"/>
                <w:szCs w:val="18"/>
              </w:rPr>
              <w:t>.</w:t>
            </w:r>
            <w:proofErr w:type="gramEnd"/>
          </w:p>
        </w:tc>
        <w:tc>
          <w:tcPr>
            <w:tcW w:w="2159" w:type="dxa"/>
            <w:vAlign w:val="center"/>
          </w:tcPr>
          <w:p w:rsidR="00A52CF1" w:rsidRPr="00453632" w:rsidRDefault="00A52CF1" w:rsidP="00057AE3">
            <w:r w:rsidRPr="00453632">
              <w:t>Рекомендуемая</w:t>
            </w:r>
            <w:r>
              <w:t xml:space="preserve"> </w:t>
            </w:r>
          </w:p>
        </w:tc>
      </w:tr>
      <w:tr w:rsidR="00A52CF1" w:rsidRPr="00453632" w:rsidTr="00474FF6">
        <w:tc>
          <w:tcPr>
            <w:tcW w:w="2212" w:type="dxa"/>
            <w:vAlign w:val="center"/>
          </w:tcPr>
          <w:p w:rsidR="00A52CF1" w:rsidRDefault="00A52CF1" w:rsidP="00057AE3">
            <w:pPr>
              <w:rPr>
                <w:b/>
              </w:rPr>
            </w:pPr>
            <w:r>
              <w:rPr>
                <w:b/>
              </w:rPr>
              <w:lastRenderedPageBreak/>
              <w:t>Интеграция с медицинским оборудованием</w:t>
            </w:r>
          </w:p>
        </w:tc>
        <w:tc>
          <w:tcPr>
            <w:tcW w:w="5200" w:type="dxa"/>
          </w:tcPr>
          <w:p w:rsidR="00A52CF1" w:rsidRPr="006C17E7" w:rsidRDefault="00B94B9E" w:rsidP="00831E0E">
            <w:pPr>
              <w:pStyle w:val="a5"/>
              <w:numPr>
                <w:ilvl w:val="0"/>
                <w:numId w:val="9"/>
              </w:numPr>
              <w:spacing w:after="0" w:line="240" w:lineRule="auto"/>
              <w:ind w:left="0" w:firstLine="0"/>
              <w:jc w:val="both"/>
              <w:rPr>
                <w:rFonts w:cs="Arial"/>
                <w:sz w:val="18"/>
                <w:szCs w:val="18"/>
              </w:rPr>
            </w:pPr>
            <w:r>
              <w:rPr>
                <w:rFonts w:cs="Arial"/>
                <w:sz w:val="18"/>
                <w:szCs w:val="18"/>
              </w:rPr>
              <w:t>П</w:t>
            </w:r>
            <w:r w:rsidR="00E12ED2">
              <w:rPr>
                <w:rFonts w:cs="Arial"/>
                <w:sz w:val="18"/>
                <w:szCs w:val="18"/>
              </w:rPr>
              <w:t xml:space="preserve">олучение информации </w:t>
            </w:r>
            <w:r w:rsidR="00A52CF1" w:rsidRPr="006C17E7">
              <w:rPr>
                <w:rFonts w:cs="Arial"/>
                <w:sz w:val="18"/>
                <w:szCs w:val="18"/>
              </w:rPr>
              <w:t>от устройств, фиксирующих параметры состояния здоровья пациентов, мониторинг состояния здоровья пациентов, уведомление медицинского персонала при выходе контролируемых параметров за предельные значения</w:t>
            </w:r>
            <w:r>
              <w:rPr>
                <w:rFonts w:cs="Arial"/>
                <w:sz w:val="18"/>
                <w:szCs w:val="18"/>
              </w:rPr>
              <w:t>.</w:t>
            </w:r>
          </w:p>
        </w:tc>
        <w:tc>
          <w:tcPr>
            <w:tcW w:w="2159" w:type="dxa"/>
            <w:vAlign w:val="center"/>
          </w:tcPr>
          <w:p w:rsidR="00A52CF1" w:rsidRDefault="00A52CF1" w:rsidP="00057AE3">
            <w:r w:rsidRPr="00453632">
              <w:t>Рекомендуемая</w:t>
            </w:r>
            <w:r>
              <w:t xml:space="preserve"> </w:t>
            </w:r>
          </w:p>
        </w:tc>
      </w:tr>
      <w:tr w:rsidR="005959D3" w:rsidRPr="00453632" w:rsidTr="00474FF6">
        <w:tc>
          <w:tcPr>
            <w:tcW w:w="2212" w:type="dxa"/>
            <w:vAlign w:val="center"/>
          </w:tcPr>
          <w:p w:rsidR="005959D3" w:rsidRDefault="005959D3" w:rsidP="00097080">
            <w:pPr>
              <w:rPr>
                <w:b/>
              </w:rPr>
            </w:pPr>
            <w:r>
              <w:rPr>
                <w:b/>
              </w:rPr>
              <w:t>Обмен данными между  ЭМК и ЛИС (РИС)</w:t>
            </w:r>
          </w:p>
        </w:tc>
        <w:tc>
          <w:tcPr>
            <w:tcW w:w="5200" w:type="dxa"/>
          </w:tcPr>
          <w:p w:rsidR="005959D3" w:rsidRDefault="005959D3" w:rsidP="00097080">
            <w:pPr>
              <w:pStyle w:val="a5"/>
              <w:numPr>
                <w:ilvl w:val="0"/>
                <w:numId w:val="9"/>
              </w:numPr>
              <w:spacing w:after="0" w:line="240" w:lineRule="auto"/>
              <w:ind w:left="0" w:firstLine="0"/>
              <w:jc w:val="both"/>
              <w:rPr>
                <w:rFonts w:cs="Arial"/>
                <w:sz w:val="18"/>
                <w:szCs w:val="18"/>
              </w:rPr>
            </w:pPr>
            <w:r>
              <w:rPr>
                <w:rFonts w:cs="Arial"/>
                <w:sz w:val="18"/>
                <w:szCs w:val="18"/>
              </w:rPr>
              <w:t>Передача в ЭМК результатов исследований</w:t>
            </w:r>
          </w:p>
          <w:p w:rsidR="005959D3" w:rsidRDefault="005959D3" w:rsidP="00097080">
            <w:pPr>
              <w:pStyle w:val="a5"/>
              <w:numPr>
                <w:ilvl w:val="0"/>
                <w:numId w:val="9"/>
              </w:numPr>
              <w:spacing w:after="0" w:line="240" w:lineRule="auto"/>
              <w:ind w:left="0" w:firstLine="0"/>
              <w:jc w:val="both"/>
              <w:rPr>
                <w:rFonts w:cs="Arial"/>
                <w:sz w:val="18"/>
                <w:szCs w:val="18"/>
              </w:rPr>
            </w:pPr>
            <w:r>
              <w:rPr>
                <w:rFonts w:cs="Arial"/>
                <w:sz w:val="18"/>
                <w:szCs w:val="18"/>
              </w:rPr>
              <w:t>Получение из ЭМК направлений на исследования</w:t>
            </w:r>
          </w:p>
        </w:tc>
        <w:tc>
          <w:tcPr>
            <w:tcW w:w="2159" w:type="dxa"/>
            <w:vAlign w:val="center"/>
          </w:tcPr>
          <w:p w:rsidR="005959D3" w:rsidRPr="00453632" w:rsidRDefault="005959D3" w:rsidP="00097080">
            <w:r w:rsidRPr="00453632">
              <w:t>Рекомендуемая</w:t>
            </w:r>
          </w:p>
        </w:tc>
      </w:tr>
      <w:tr w:rsidR="00CC04F7" w:rsidRPr="00453632" w:rsidTr="00474FF6">
        <w:tc>
          <w:tcPr>
            <w:tcW w:w="2212" w:type="dxa"/>
            <w:vAlign w:val="center"/>
          </w:tcPr>
          <w:p w:rsidR="00CC04F7" w:rsidRDefault="00CC04F7" w:rsidP="00097080">
            <w:pPr>
              <w:rPr>
                <w:b/>
              </w:rPr>
            </w:pPr>
            <w:r>
              <w:rPr>
                <w:b/>
              </w:rPr>
              <w:t>Интеграция с внешними системами</w:t>
            </w:r>
          </w:p>
        </w:tc>
        <w:tc>
          <w:tcPr>
            <w:tcW w:w="5200" w:type="dxa"/>
          </w:tcPr>
          <w:p w:rsidR="00CC04F7" w:rsidRDefault="00CC04F7" w:rsidP="00097080">
            <w:pPr>
              <w:pStyle w:val="a5"/>
              <w:numPr>
                <w:ilvl w:val="0"/>
                <w:numId w:val="9"/>
              </w:numPr>
              <w:spacing w:after="0" w:line="240" w:lineRule="auto"/>
              <w:ind w:left="0" w:firstLine="0"/>
              <w:jc w:val="both"/>
              <w:rPr>
                <w:rFonts w:cs="Arial"/>
                <w:sz w:val="18"/>
                <w:szCs w:val="18"/>
              </w:rPr>
            </w:pPr>
            <w:r>
              <w:rPr>
                <w:rFonts w:cs="Arial"/>
                <w:sz w:val="18"/>
                <w:szCs w:val="18"/>
              </w:rPr>
              <w:t>П</w:t>
            </w:r>
            <w:r w:rsidRPr="006C17E7">
              <w:rPr>
                <w:rFonts w:cs="Arial"/>
                <w:sz w:val="18"/>
                <w:szCs w:val="18"/>
              </w:rPr>
              <w:t xml:space="preserve">ередача </w:t>
            </w:r>
            <w:r>
              <w:rPr>
                <w:rFonts w:cs="Arial"/>
                <w:sz w:val="18"/>
                <w:szCs w:val="18"/>
              </w:rPr>
              <w:t xml:space="preserve">медицинских структурированных </w:t>
            </w:r>
            <w:r w:rsidRPr="006C17E7">
              <w:rPr>
                <w:rFonts w:cs="Arial"/>
                <w:sz w:val="18"/>
                <w:szCs w:val="18"/>
              </w:rPr>
              <w:t>документов пациента, в интегрированн</w:t>
            </w:r>
            <w:r>
              <w:rPr>
                <w:rFonts w:cs="Arial"/>
                <w:sz w:val="18"/>
                <w:szCs w:val="18"/>
              </w:rPr>
              <w:t>ую</w:t>
            </w:r>
            <w:r w:rsidRPr="006C17E7">
              <w:rPr>
                <w:rFonts w:cs="Arial"/>
                <w:sz w:val="18"/>
                <w:szCs w:val="18"/>
              </w:rPr>
              <w:t xml:space="preserve"> электронн</w:t>
            </w:r>
            <w:r>
              <w:rPr>
                <w:rFonts w:cs="Arial"/>
                <w:sz w:val="18"/>
                <w:szCs w:val="18"/>
              </w:rPr>
              <w:t>ую</w:t>
            </w:r>
            <w:r w:rsidRPr="006C17E7">
              <w:rPr>
                <w:rFonts w:cs="Arial"/>
                <w:sz w:val="18"/>
                <w:szCs w:val="18"/>
              </w:rPr>
              <w:t xml:space="preserve"> медицинск</w:t>
            </w:r>
            <w:r>
              <w:rPr>
                <w:rFonts w:cs="Arial"/>
                <w:sz w:val="18"/>
                <w:szCs w:val="18"/>
              </w:rPr>
              <w:t>ую</w:t>
            </w:r>
            <w:r w:rsidRPr="006C17E7">
              <w:rPr>
                <w:rFonts w:cs="Arial"/>
                <w:sz w:val="18"/>
                <w:szCs w:val="18"/>
              </w:rPr>
              <w:t xml:space="preserve"> карт</w:t>
            </w:r>
            <w:r>
              <w:rPr>
                <w:rFonts w:cs="Arial"/>
                <w:sz w:val="18"/>
                <w:szCs w:val="18"/>
              </w:rPr>
              <w:t>у.</w:t>
            </w:r>
          </w:p>
          <w:p w:rsidR="00CC04F7" w:rsidRPr="006C17E7" w:rsidRDefault="00CC04F7" w:rsidP="00097080">
            <w:pPr>
              <w:pStyle w:val="a5"/>
              <w:numPr>
                <w:ilvl w:val="0"/>
                <w:numId w:val="9"/>
              </w:numPr>
              <w:spacing w:after="0" w:line="240" w:lineRule="auto"/>
              <w:ind w:left="0" w:firstLine="0"/>
              <w:jc w:val="both"/>
              <w:rPr>
                <w:rFonts w:cs="Arial"/>
                <w:sz w:val="18"/>
                <w:szCs w:val="18"/>
              </w:rPr>
            </w:pPr>
            <w:r>
              <w:rPr>
                <w:rFonts w:cs="Arial"/>
                <w:sz w:val="18"/>
                <w:szCs w:val="18"/>
              </w:rPr>
              <w:t>И</w:t>
            </w:r>
            <w:r w:rsidRPr="006C17E7">
              <w:rPr>
                <w:rFonts w:cs="Arial"/>
                <w:sz w:val="18"/>
                <w:szCs w:val="18"/>
              </w:rPr>
              <w:t>дентификация врача и пациента на основании универсальной электронной карты гражданина</w:t>
            </w:r>
            <w:r>
              <w:rPr>
                <w:rFonts w:cs="Arial"/>
                <w:sz w:val="18"/>
                <w:szCs w:val="18"/>
              </w:rPr>
              <w:t>.</w:t>
            </w:r>
          </w:p>
        </w:tc>
        <w:tc>
          <w:tcPr>
            <w:tcW w:w="2159" w:type="dxa"/>
            <w:vAlign w:val="center"/>
          </w:tcPr>
          <w:p w:rsidR="00CC04F7" w:rsidRPr="00453632" w:rsidRDefault="00CC04F7" w:rsidP="00097080">
            <w:r>
              <w:t>Обязательн</w:t>
            </w:r>
            <w:r w:rsidRPr="00453632">
              <w:t>ая</w:t>
            </w:r>
            <w:r>
              <w:t xml:space="preserve"> </w:t>
            </w:r>
          </w:p>
        </w:tc>
      </w:tr>
      <w:tr w:rsidR="00A52CF1" w:rsidRPr="00453632" w:rsidTr="00474FF6">
        <w:tc>
          <w:tcPr>
            <w:tcW w:w="2212" w:type="dxa"/>
            <w:vAlign w:val="center"/>
          </w:tcPr>
          <w:p w:rsidR="00A52CF1" w:rsidRDefault="00A52CF1" w:rsidP="00057AE3">
            <w:pPr>
              <w:rPr>
                <w:b/>
              </w:rPr>
            </w:pPr>
            <w:r>
              <w:rPr>
                <w:b/>
              </w:rPr>
              <w:t>Интеграция с внешними системами</w:t>
            </w:r>
          </w:p>
        </w:tc>
        <w:tc>
          <w:tcPr>
            <w:tcW w:w="5200" w:type="dxa"/>
          </w:tcPr>
          <w:p w:rsidR="00A52CF1" w:rsidRPr="006C17E7" w:rsidRDefault="00B94B9E" w:rsidP="00CC04F7">
            <w:pPr>
              <w:pStyle w:val="a5"/>
              <w:numPr>
                <w:ilvl w:val="0"/>
                <w:numId w:val="9"/>
              </w:numPr>
              <w:spacing w:after="0" w:line="240" w:lineRule="auto"/>
              <w:ind w:left="0" w:firstLine="0"/>
              <w:jc w:val="both"/>
              <w:rPr>
                <w:rFonts w:cs="Arial"/>
                <w:sz w:val="18"/>
                <w:szCs w:val="18"/>
              </w:rPr>
            </w:pPr>
            <w:r>
              <w:rPr>
                <w:rFonts w:cs="Arial"/>
                <w:sz w:val="18"/>
                <w:szCs w:val="18"/>
              </w:rPr>
              <w:t>П</w:t>
            </w:r>
            <w:r w:rsidR="00A52CF1" w:rsidRPr="006C17E7">
              <w:rPr>
                <w:rFonts w:cs="Arial"/>
                <w:sz w:val="18"/>
                <w:szCs w:val="18"/>
              </w:rPr>
              <w:t>олучение документов или записей электронных медицинских карт пациента по запросу из интегрированной электронной медицинской карты</w:t>
            </w:r>
          </w:p>
        </w:tc>
        <w:tc>
          <w:tcPr>
            <w:tcW w:w="2159" w:type="dxa"/>
            <w:vAlign w:val="center"/>
          </w:tcPr>
          <w:p w:rsidR="00A52CF1" w:rsidRPr="00453632" w:rsidRDefault="00A52CF1" w:rsidP="00057AE3">
            <w:r w:rsidRPr="00453632">
              <w:t>Рекомендуемая</w:t>
            </w:r>
            <w:r>
              <w:t xml:space="preserve"> </w:t>
            </w:r>
          </w:p>
        </w:tc>
      </w:tr>
    </w:tbl>
    <w:p w:rsidR="00112659" w:rsidRPr="00A91C9E" w:rsidRDefault="00112659" w:rsidP="00831E0E">
      <w:pPr>
        <w:pStyle w:val="42"/>
        <w:numPr>
          <w:ilvl w:val="2"/>
          <w:numId w:val="26"/>
        </w:numPr>
        <w:rPr>
          <w:i w:val="0"/>
          <w:sz w:val="22"/>
        </w:rPr>
      </w:pPr>
      <w:bookmarkStart w:id="30" w:name="_Toc410033330"/>
      <w:bookmarkStart w:id="31" w:name="_Toc415837251"/>
      <w:r w:rsidRPr="00A91C9E">
        <w:rPr>
          <w:i w:val="0"/>
          <w:sz w:val="22"/>
        </w:rPr>
        <w:t>Подсистема «</w:t>
      </w:r>
      <w:r w:rsidR="00A33052">
        <w:rPr>
          <w:i w:val="0"/>
          <w:sz w:val="22"/>
        </w:rPr>
        <w:t>Клинико-диагностическая лаборатория</w:t>
      </w:r>
      <w:r w:rsidRPr="00A91C9E">
        <w:rPr>
          <w:i w:val="0"/>
          <w:sz w:val="22"/>
        </w:rPr>
        <w:t>»</w:t>
      </w:r>
      <w:bookmarkEnd w:id="30"/>
      <w:bookmarkEnd w:id="31"/>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4479"/>
        <w:gridCol w:w="3027"/>
      </w:tblGrid>
      <w:tr w:rsidR="001B6AF5" w:rsidRPr="006064DE" w:rsidTr="00DD0C98">
        <w:tc>
          <w:tcPr>
            <w:tcW w:w="2098" w:type="dxa"/>
            <w:tcBorders>
              <w:top w:val="single" w:sz="4" w:space="0" w:color="auto"/>
              <w:left w:val="single" w:sz="4" w:space="0" w:color="auto"/>
              <w:bottom w:val="single" w:sz="4" w:space="0" w:color="auto"/>
              <w:right w:val="single" w:sz="4" w:space="0" w:color="auto"/>
            </w:tcBorders>
            <w:shd w:val="clear" w:color="auto" w:fill="D6E3BC"/>
            <w:vAlign w:val="center"/>
          </w:tcPr>
          <w:p w:rsidR="001B6AF5" w:rsidRPr="006064DE" w:rsidRDefault="001B6AF5" w:rsidP="00DD0C98">
            <w:pPr>
              <w:rPr>
                <w:b/>
              </w:rPr>
            </w:pPr>
            <w:bookmarkStart w:id="32" w:name="_Toc410033331"/>
            <w:r>
              <w:rPr>
                <w:b/>
              </w:rPr>
              <w:t>Функция</w:t>
            </w:r>
          </w:p>
        </w:tc>
        <w:tc>
          <w:tcPr>
            <w:tcW w:w="4479" w:type="dxa"/>
            <w:tcBorders>
              <w:top w:val="single" w:sz="4" w:space="0" w:color="auto"/>
              <w:left w:val="single" w:sz="4" w:space="0" w:color="auto"/>
              <w:bottom w:val="single" w:sz="4" w:space="0" w:color="auto"/>
              <w:right w:val="single" w:sz="4" w:space="0" w:color="auto"/>
            </w:tcBorders>
            <w:shd w:val="clear" w:color="auto" w:fill="D6E3BC"/>
            <w:vAlign w:val="center"/>
          </w:tcPr>
          <w:p w:rsidR="001B6AF5" w:rsidRPr="000043DD" w:rsidRDefault="001B6AF5" w:rsidP="00DD0C98">
            <w:pPr>
              <w:rPr>
                <w:rFonts w:cs="Arial"/>
                <w:b/>
                <w:sz w:val="18"/>
                <w:szCs w:val="18"/>
                <w:lang w:eastAsia="ru-RU"/>
              </w:rPr>
            </w:pPr>
            <w:r w:rsidRPr="000043DD">
              <w:rPr>
                <w:rFonts w:cs="Arial"/>
                <w:b/>
                <w:szCs w:val="18"/>
                <w:lang w:eastAsia="ru-RU"/>
              </w:rPr>
              <w:t>Возможности функции</w:t>
            </w:r>
          </w:p>
        </w:tc>
        <w:tc>
          <w:tcPr>
            <w:tcW w:w="3027" w:type="dxa"/>
            <w:tcBorders>
              <w:top w:val="single" w:sz="4" w:space="0" w:color="auto"/>
              <w:left w:val="single" w:sz="4" w:space="0" w:color="auto"/>
              <w:bottom w:val="single" w:sz="4" w:space="0" w:color="auto"/>
              <w:right w:val="single" w:sz="4" w:space="0" w:color="auto"/>
            </w:tcBorders>
            <w:shd w:val="clear" w:color="auto" w:fill="D6E3BC"/>
            <w:vAlign w:val="center"/>
          </w:tcPr>
          <w:p w:rsidR="001B6AF5" w:rsidRPr="000043DD" w:rsidRDefault="001B6AF5" w:rsidP="00DD0C98">
            <w:pPr>
              <w:rPr>
                <w:b/>
              </w:rPr>
            </w:pPr>
            <w:r w:rsidRPr="000043DD">
              <w:rPr>
                <w:b/>
              </w:rPr>
              <w:t>Статус возможности</w:t>
            </w:r>
          </w:p>
        </w:tc>
      </w:tr>
      <w:tr w:rsidR="001B6AF5" w:rsidRPr="00453632" w:rsidTr="001B6AF5">
        <w:trPr>
          <w:trHeight w:val="725"/>
        </w:trPr>
        <w:tc>
          <w:tcPr>
            <w:tcW w:w="2098" w:type="dxa"/>
            <w:vAlign w:val="center"/>
          </w:tcPr>
          <w:p w:rsidR="001B6AF5" w:rsidRDefault="001B6AF5" w:rsidP="001B6AF5">
            <w:pPr>
              <w:rPr>
                <w:b/>
              </w:rPr>
            </w:pPr>
            <w:r>
              <w:rPr>
                <w:b/>
              </w:rPr>
              <w:t>Ведение перечня оборудования</w:t>
            </w:r>
          </w:p>
        </w:tc>
        <w:tc>
          <w:tcPr>
            <w:tcW w:w="4479" w:type="dxa"/>
          </w:tcPr>
          <w:p w:rsidR="001B6AF5" w:rsidRDefault="001B6AF5" w:rsidP="001B6AF5">
            <w:pPr>
              <w:pStyle w:val="a5"/>
              <w:numPr>
                <w:ilvl w:val="0"/>
                <w:numId w:val="34"/>
              </w:numPr>
              <w:spacing w:after="0" w:line="240" w:lineRule="auto"/>
              <w:jc w:val="both"/>
              <w:rPr>
                <w:rFonts w:cs="Arial"/>
                <w:sz w:val="18"/>
                <w:szCs w:val="18"/>
              </w:rPr>
            </w:pPr>
            <w:r>
              <w:rPr>
                <w:rFonts w:cs="Arial"/>
                <w:sz w:val="18"/>
                <w:szCs w:val="18"/>
              </w:rPr>
              <w:t>Ведение перечня лабораторного оборудования МО.</w:t>
            </w:r>
          </w:p>
          <w:p w:rsidR="001B6AF5" w:rsidRDefault="001B6AF5" w:rsidP="001B6AF5">
            <w:pPr>
              <w:numPr>
                <w:ilvl w:val="0"/>
                <w:numId w:val="34"/>
              </w:numPr>
              <w:spacing w:after="0" w:line="240" w:lineRule="auto"/>
              <w:rPr>
                <w:rFonts w:cs="Arial"/>
                <w:sz w:val="18"/>
                <w:szCs w:val="18"/>
              </w:rPr>
            </w:pPr>
            <w:r>
              <w:rPr>
                <w:rFonts w:cs="Arial"/>
                <w:sz w:val="18"/>
                <w:szCs w:val="18"/>
              </w:rPr>
              <w:t>Ведение перечня показаний к исследованиям и нарушений, выявляемых при обследовании.</w:t>
            </w:r>
          </w:p>
        </w:tc>
        <w:tc>
          <w:tcPr>
            <w:tcW w:w="3027" w:type="dxa"/>
            <w:vAlign w:val="center"/>
          </w:tcPr>
          <w:p w:rsidR="001B6AF5" w:rsidRPr="00453632" w:rsidRDefault="001B6AF5" w:rsidP="00DD0C98">
            <w:r>
              <w:t>Рекомендуемая</w:t>
            </w:r>
          </w:p>
        </w:tc>
      </w:tr>
      <w:tr w:rsidR="002C38FD" w:rsidRPr="00453632" w:rsidTr="00BB698C">
        <w:trPr>
          <w:trHeight w:val="2655"/>
        </w:trPr>
        <w:tc>
          <w:tcPr>
            <w:tcW w:w="2098" w:type="dxa"/>
            <w:vMerge w:val="restart"/>
            <w:vAlign w:val="center"/>
          </w:tcPr>
          <w:p w:rsidR="002C38FD" w:rsidRPr="00453632" w:rsidRDefault="002C38FD" w:rsidP="00DD0C98">
            <w:pPr>
              <w:rPr>
                <w:b/>
              </w:rPr>
            </w:pPr>
            <w:r>
              <w:rPr>
                <w:b/>
              </w:rPr>
              <w:t xml:space="preserve">Ведение медицинской документации </w:t>
            </w:r>
          </w:p>
        </w:tc>
        <w:tc>
          <w:tcPr>
            <w:tcW w:w="4479" w:type="dxa"/>
          </w:tcPr>
          <w:p w:rsidR="002C38FD" w:rsidRPr="00AF2B6A" w:rsidRDefault="002C38FD" w:rsidP="001B6AF5">
            <w:pPr>
              <w:numPr>
                <w:ilvl w:val="0"/>
                <w:numId w:val="34"/>
              </w:numPr>
              <w:spacing w:after="0" w:line="240" w:lineRule="auto"/>
              <w:rPr>
                <w:rFonts w:cs="Arial"/>
                <w:sz w:val="18"/>
                <w:szCs w:val="18"/>
              </w:rPr>
            </w:pPr>
            <w:r w:rsidRPr="00AF2B6A">
              <w:rPr>
                <w:rFonts w:cs="Arial"/>
                <w:sz w:val="18"/>
                <w:szCs w:val="18"/>
              </w:rPr>
              <w:t>Регистрация образцов, поступающих в лабораторию:</w:t>
            </w:r>
          </w:p>
          <w:p w:rsidR="002C38FD" w:rsidRDefault="002C38FD" w:rsidP="00DD0C98">
            <w:pPr>
              <w:pStyle w:val="a5"/>
              <w:numPr>
                <w:ilvl w:val="0"/>
                <w:numId w:val="9"/>
              </w:numPr>
              <w:spacing w:after="0" w:line="240" w:lineRule="auto"/>
              <w:jc w:val="both"/>
              <w:rPr>
                <w:rFonts w:cs="Arial"/>
                <w:sz w:val="18"/>
                <w:szCs w:val="18"/>
              </w:rPr>
            </w:pPr>
            <w:r>
              <w:rPr>
                <w:rFonts w:cs="Arial"/>
                <w:sz w:val="18"/>
                <w:szCs w:val="18"/>
              </w:rPr>
              <w:t>Формирование протокола исследования.</w:t>
            </w:r>
          </w:p>
          <w:p w:rsidR="002C38FD" w:rsidRPr="00AF2B6A" w:rsidRDefault="002C38FD" w:rsidP="001B6AF5">
            <w:pPr>
              <w:numPr>
                <w:ilvl w:val="0"/>
                <w:numId w:val="34"/>
              </w:numPr>
              <w:spacing w:after="0" w:line="240" w:lineRule="auto"/>
              <w:rPr>
                <w:rFonts w:cs="Arial"/>
                <w:sz w:val="18"/>
                <w:szCs w:val="18"/>
              </w:rPr>
            </w:pPr>
            <w:r w:rsidRPr="00AF2B6A">
              <w:rPr>
                <w:rFonts w:cs="Arial"/>
                <w:sz w:val="18"/>
                <w:szCs w:val="18"/>
              </w:rPr>
              <w:t>Система распределения и маршрутизации образцов:</w:t>
            </w:r>
            <w:r>
              <w:rPr>
                <w:rFonts w:cs="Arial"/>
                <w:sz w:val="18"/>
                <w:szCs w:val="18"/>
              </w:rPr>
              <w:t xml:space="preserve"> </w:t>
            </w:r>
            <w:r w:rsidRPr="00AF2B6A">
              <w:rPr>
                <w:rFonts w:cs="Arial"/>
                <w:sz w:val="18"/>
                <w:szCs w:val="18"/>
              </w:rPr>
              <w:t>Создание настраиваемых рабочих листов для ручных методик</w:t>
            </w:r>
          </w:p>
          <w:p w:rsidR="002C38FD" w:rsidRDefault="002C38FD" w:rsidP="001B6AF5">
            <w:pPr>
              <w:numPr>
                <w:ilvl w:val="0"/>
                <w:numId w:val="34"/>
              </w:numPr>
              <w:spacing w:after="0" w:line="240" w:lineRule="auto"/>
              <w:rPr>
                <w:rFonts w:cs="Arial"/>
                <w:sz w:val="18"/>
                <w:szCs w:val="18"/>
              </w:rPr>
            </w:pPr>
            <w:r w:rsidRPr="00AF2B6A">
              <w:rPr>
                <w:rFonts w:cs="Arial"/>
                <w:sz w:val="18"/>
                <w:szCs w:val="18"/>
              </w:rPr>
              <w:t>Учет особенностей цитологических, гистологических, бактериологических и других исследований</w:t>
            </w:r>
          </w:p>
          <w:p w:rsidR="002C38FD" w:rsidRPr="00AF2B6A" w:rsidRDefault="002C38FD" w:rsidP="001B6AF5">
            <w:pPr>
              <w:numPr>
                <w:ilvl w:val="0"/>
                <w:numId w:val="34"/>
              </w:numPr>
              <w:spacing w:after="0" w:line="240" w:lineRule="auto"/>
              <w:rPr>
                <w:rFonts w:cs="Arial"/>
                <w:sz w:val="18"/>
                <w:szCs w:val="18"/>
              </w:rPr>
            </w:pPr>
            <w:r w:rsidRPr="00AF2B6A">
              <w:rPr>
                <w:rFonts w:cs="Arial"/>
                <w:sz w:val="18"/>
                <w:szCs w:val="18"/>
              </w:rPr>
              <w:t xml:space="preserve">Обеспечение комплекса </w:t>
            </w:r>
            <w:proofErr w:type="spellStart"/>
            <w:r w:rsidRPr="00AF2B6A">
              <w:rPr>
                <w:rFonts w:cs="Arial"/>
                <w:sz w:val="18"/>
                <w:szCs w:val="18"/>
              </w:rPr>
              <w:t>внутрилабораторного</w:t>
            </w:r>
            <w:proofErr w:type="spellEnd"/>
            <w:r w:rsidRPr="00AF2B6A">
              <w:rPr>
                <w:rFonts w:cs="Arial"/>
                <w:sz w:val="18"/>
                <w:szCs w:val="18"/>
              </w:rPr>
              <w:t xml:space="preserve"> контроля качества:</w:t>
            </w:r>
          </w:p>
          <w:p w:rsidR="002C38FD" w:rsidRPr="00AF2B6A" w:rsidRDefault="002C38FD" w:rsidP="001B6AF5">
            <w:pPr>
              <w:numPr>
                <w:ilvl w:val="0"/>
                <w:numId w:val="34"/>
              </w:numPr>
              <w:spacing w:after="0" w:line="240" w:lineRule="auto"/>
              <w:rPr>
                <w:rFonts w:cs="Arial"/>
                <w:sz w:val="18"/>
                <w:szCs w:val="18"/>
              </w:rPr>
            </w:pPr>
            <w:r w:rsidRPr="00AF2B6A">
              <w:rPr>
                <w:rFonts w:cs="Arial"/>
                <w:sz w:val="18"/>
                <w:szCs w:val="18"/>
              </w:rPr>
              <w:t>История пациента, проходившего обследование в лаборатории, по каждому исследованию и/или тесту</w:t>
            </w:r>
          </w:p>
          <w:p w:rsidR="002C38FD" w:rsidRPr="00AF2B6A" w:rsidRDefault="002C38FD" w:rsidP="001B6AF5">
            <w:pPr>
              <w:numPr>
                <w:ilvl w:val="0"/>
                <w:numId w:val="34"/>
              </w:numPr>
              <w:spacing w:after="0" w:line="240" w:lineRule="auto"/>
              <w:rPr>
                <w:rFonts w:cs="Arial"/>
                <w:sz w:val="18"/>
                <w:szCs w:val="18"/>
              </w:rPr>
            </w:pPr>
            <w:r w:rsidRPr="00AF2B6A">
              <w:rPr>
                <w:rFonts w:cs="Arial"/>
                <w:sz w:val="18"/>
                <w:szCs w:val="18"/>
              </w:rPr>
              <w:t>Техническое подтверждение результатов на основании заданных критериев и прохождения контролей по каждому тесту</w:t>
            </w:r>
          </w:p>
          <w:p w:rsidR="002C38FD" w:rsidRPr="00AF2B6A" w:rsidRDefault="002C38FD" w:rsidP="001B6AF5">
            <w:pPr>
              <w:numPr>
                <w:ilvl w:val="0"/>
                <w:numId w:val="34"/>
              </w:numPr>
              <w:spacing w:after="0" w:line="240" w:lineRule="auto"/>
              <w:rPr>
                <w:rFonts w:cs="Arial"/>
                <w:sz w:val="18"/>
                <w:szCs w:val="18"/>
              </w:rPr>
            </w:pPr>
            <w:r w:rsidRPr="00AF2B6A">
              <w:rPr>
                <w:rFonts w:cs="Arial"/>
                <w:sz w:val="18"/>
                <w:szCs w:val="18"/>
              </w:rPr>
              <w:t>Ведение архива биоматериала:</w:t>
            </w:r>
          </w:p>
          <w:p w:rsidR="002C38FD" w:rsidRDefault="002C38FD" w:rsidP="00DD0C98">
            <w:pPr>
              <w:pStyle w:val="a5"/>
              <w:numPr>
                <w:ilvl w:val="0"/>
                <w:numId w:val="9"/>
              </w:numPr>
              <w:spacing w:after="0" w:line="240" w:lineRule="auto"/>
              <w:jc w:val="both"/>
              <w:rPr>
                <w:rFonts w:cs="Arial"/>
                <w:sz w:val="18"/>
                <w:szCs w:val="18"/>
              </w:rPr>
            </w:pPr>
            <w:r>
              <w:rPr>
                <w:rFonts w:cs="Arial"/>
                <w:sz w:val="18"/>
                <w:szCs w:val="18"/>
              </w:rPr>
              <w:t>Ведение журналов лаборатории</w:t>
            </w:r>
          </w:p>
          <w:p w:rsidR="002C38FD" w:rsidRPr="00453632" w:rsidRDefault="002C38FD" w:rsidP="00BB698C">
            <w:pPr>
              <w:pStyle w:val="a5"/>
              <w:numPr>
                <w:ilvl w:val="0"/>
                <w:numId w:val="9"/>
              </w:numPr>
              <w:spacing w:after="0" w:line="240" w:lineRule="auto"/>
              <w:jc w:val="both"/>
              <w:rPr>
                <w:rFonts w:cs="Arial"/>
                <w:sz w:val="18"/>
                <w:szCs w:val="18"/>
              </w:rPr>
            </w:pPr>
            <w:r>
              <w:rPr>
                <w:rFonts w:cs="Arial"/>
                <w:sz w:val="18"/>
                <w:szCs w:val="18"/>
              </w:rPr>
              <w:t>Формирование статистической отчетности</w:t>
            </w:r>
            <w:r w:rsidRPr="004A0B4A">
              <w:rPr>
                <w:rFonts w:cs="Arial"/>
                <w:sz w:val="18"/>
                <w:szCs w:val="18"/>
              </w:rPr>
              <w:t xml:space="preserve"> </w:t>
            </w:r>
          </w:p>
        </w:tc>
        <w:tc>
          <w:tcPr>
            <w:tcW w:w="3027" w:type="dxa"/>
            <w:vAlign w:val="center"/>
          </w:tcPr>
          <w:p w:rsidR="002C38FD" w:rsidRPr="00453632" w:rsidRDefault="002C38FD" w:rsidP="00DD0C98">
            <w:r>
              <w:t>Обязательная</w:t>
            </w:r>
          </w:p>
        </w:tc>
      </w:tr>
      <w:tr w:rsidR="002C38FD" w:rsidRPr="00453632" w:rsidTr="002C38FD">
        <w:trPr>
          <w:trHeight w:val="968"/>
        </w:trPr>
        <w:tc>
          <w:tcPr>
            <w:tcW w:w="2098" w:type="dxa"/>
            <w:vMerge/>
            <w:vAlign w:val="center"/>
          </w:tcPr>
          <w:p w:rsidR="002C38FD" w:rsidRDefault="002C38FD" w:rsidP="00DD0C98">
            <w:pPr>
              <w:rPr>
                <w:b/>
              </w:rPr>
            </w:pPr>
          </w:p>
        </w:tc>
        <w:tc>
          <w:tcPr>
            <w:tcW w:w="4479" w:type="dxa"/>
          </w:tcPr>
          <w:p w:rsidR="002C38FD" w:rsidRPr="00AF2B6A" w:rsidRDefault="002C38FD" w:rsidP="001B6AF5">
            <w:pPr>
              <w:numPr>
                <w:ilvl w:val="0"/>
                <w:numId w:val="34"/>
              </w:numPr>
              <w:spacing w:after="0" w:line="240" w:lineRule="auto"/>
              <w:rPr>
                <w:rFonts w:cs="Arial"/>
                <w:sz w:val="18"/>
                <w:szCs w:val="18"/>
              </w:rPr>
            </w:pPr>
            <w:r w:rsidRPr="004A0B4A">
              <w:rPr>
                <w:rFonts w:cs="Arial"/>
                <w:sz w:val="18"/>
                <w:szCs w:val="18"/>
              </w:rPr>
              <w:t>Формирование специализированных модулируемых и настраиваемых</w:t>
            </w:r>
            <w:r>
              <w:rPr>
                <w:rFonts w:cs="Arial"/>
                <w:sz w:val="18"/>
                <w:szCs w:val="18"/>
              </w:rPr>
              <w:t xml:space="preserve"> бактериологических, </w:t>
            </w:r>
            <w:r w:rsidRPr="004A0B4A">
              <w:rPr>
                <w:rFonts w:cs="Arial"/>
                <w:sz w:val="18"/>
                <w:szCs w:val="18"/>
              </w:rPr>
              <w:t xml:space="preserve"> цитологических и гистологических отчетов</w:t>
            </w:r>
            <w:r w:rsidRPr="00D94FEE">
              <w:rPr>
                <w:rFonts w:cs="Arial"/>
                <w:sz w:val="18"/>
                <w:szCs w:val="18"/>
              </w:rPr>
              <w:t>.</w:t>
            </w:r>
          </w:p>
        </w:tc>
        <w:tc>
          <w:tcPr>
            <w:tcW w:w="3027" w:type="dxa"/>
            <w:vAlign w:val="center"/>
          </w:tcPr>
          <w:p w:rsidR="002C38FD" w:rsidRDefault="002C38FD" w:rsidP="00DD0C98">
            <w:r>
              <w:t>Рекомендуемая</w:t>
            </w:r>
          </w:p>
        </w:tc>
      </w:tr>
      <w:tr w:rsidR="00BB698C" w:rsidRPr="00453632" w:rsidTr="00DD0C98">
        <w:tc>
          <w:tcPr>
            <w:tcW w:w="2098" w:type="dxa"/>
            <w:vAlign w:val="center"/>
          </w:tcPr>
          <w:p w:rsidR="00BB698C" w:rsidRDefault="00BB698C" w:rsidP="00DD0C98">
            <w:pPr>
              <w:rPr>
                <w:b/>
              </w:rPr>
            </w:pPr>
            <w:r>
              <w:rPr>
                <w:b/>
              </w:rPr>
              <w:t>Дополнительные функции</w:t>
            </w:r>
          </w:p>
        </w:tc>
        <w:tc>
          <w:tcPr>
            <w:tcW w:w="4479" w:type="dxa"/>
          </w:tcPr>
          <w:p w:rsidR="00BB698C" w:rsidRPr="00AF2B6A" w:rsidRDefault="00BB698C" w:rsidP="00BB698C">
            <w:pPr>
              <w:numPr>
                <w:ilvl w:val="0"/>
                <w:numId w:val="34"/>
              </w:numPr>
              <w:spacing w:after="0" w:line="240" w:lineRule="auto"/>
              <w:rPr>
                <w:rFonts w:cs="Arial"/>
                <w:sz w:val="18"/>
                <w:szCs w:val="18"/>
              </w:rPr>
            </w:pPr>
            <w:r w:rsidRPr="004A0B4A">
              <w:rPr>
                <w:rFonts w:cs="Arial"/>
                <w:sz w:val="18"/>
                <w:szCs w:val="18"/>
              </w:rPr>
              <w:t>Прикрепление изображений свето</w:t>
            </w:r>
            <w:r>
              <w:rPr>
                <w:rFonts w:cs="Arial"/>
                <w:sz w:val="18"/>
                <w:szCs w:val="18"/>
              </w:rPr>
              <w:t>вой или электронной микроскопии</w:t>
            </w:r>
          </w:p>
        </w:tc>
        <w:tc>
          <w:tcPr>
            <w:tcW w:w="3027" w:type="dxa"/>
            <w:vAlign w:val="center"/>
          </w:tcPr>
          <w:p w:rsidR="00BB698C" w:rsidRDefault="00BB698C" w:rsidP="00DD0C98">
            <w:r>
              <w:t>Рекомендуемая</w:t>
            </w:r>
          </w:p>
        </w:tc>
      </w:tr>
      <w:tr w:rsidR="001B6AF5" w:rsidRPr="00453632" w:rsidTr="00DD0C98">
        <w:tc>
          <w:tcPr>
            <w:tcW w:w="2098" w:type="dxa"/>
            <w:vMerge w:val="restart"/>
            <w:vAlign w:val="center"/>
          </w:tcPr>
          <w:p w:rsidR="001B6AF5" w:rsidRPr="00453632" w:rsidRDefault="001B6AF5" w:rsidP="00DD0C98">
            <w:pPr>
              <w:rPr>
                <w:b/>
              </w:rPr>
            </w:pPr>
            <w:r>
              <w:rPr>
                <w:b/>
              </w:rPr>
              <w:t>Интеграция с медицинским оборудованием</w:t>
            </w:r>
          </w:p>
        </w:tc>
        <w:tc>
          <w:tcPr>
            <w:tcW w:w="4479" w:type="dxa"/>
          </w:tcPr>
          <w:p w:rsidR="001B6AF5" w:rsidRDefault="001B6AF5" w:rsidP="00DD0C98">
            <w:pPr>
              <w:pStyle w:val="a5"/>
              <w:numPr>
                <w:ilvl w:val="0"/>
                <w:numId w:val="9"/>
              </w:numPr>
              <w:spacing w:after="0" w:line="240" w:lineRule="auto"/>
              <w:jc w:val="both"/>
              <w:rPr>
                <w:rFonts w:cs="Arial"/>
                <w:sz w:val="18"/>
                <w:szCs w:val="18"/>
              </w:rPr>
            </w:pPr>
            <w:r>
              <w:rPr>
                <w:rFonts w:cs="Arial"/>
                <w:sz w:val="18"/>
                <w:szCs w:val="18"/>
              </w:rPr>
              <w:t>Интеграция с медицинским оборудованием, с возможностью получения данных оборудования на ПК пользователя и внесения этих данных в протокол обследования.</w:t>
            </w:r>
            <w:r w:rsidRPr="009D3AA9">
              <w:rPr>
                <w:rFonts w:cs="Arial"/>
                <w:sz w:val="18"/>
                <w:szCs w:val="18"/>
              </w:rPr>
              <w:t xml:space="preserve"> </w:t>
            </w:r>
          </w:p>
          <w:p w:rsidR="001B6AF5" w:rsidRPr="00AF2B6A" w:rsidRDefault="001B6AF5" w:rsidP="001B6AF5">
            <w:pPr>
              <w:numPr>
                <w:ilvl w:val="0"/>
                <w:numId w:val="34"/>
              </w:numPr>
              <w:spacing w:after="0" w:line="240" w:lineRule="auto"/>
              <w:rPr>
                <w:rFonts w:cs="Arial"/>
                <w:sz w:val="18"/>
                <w:szCs w:val="18"/>
              </w:rPr>
            </w:pPr>
            <w:r w:rsidRPr="00AF2B6A">
              <w:rPr>
                <w:rFonts w:cs="Arial"/>
                <w:sz w:val="18"/>
                <w:szCs w:val="18"/>
              </w:rPr>
              <w:t>Автоматический обмен</w:t>
            </w:r>
            <w:r>
              <w:rPr>
                <w:rFonts w:cs="Arial"/>
                <w:sz w:val="18"/>
                <w:szCs w:val="18"/>
              </w:rPr>
              <w:t xml:space="preserve"> данными</w:t>
            </w:r>
            <w:r w:rsidRPr="00AF2B6A">
              <w:rPr>
                <w:rFonts w:cs="Arial"/>
                <w:sz w:val="18"/>
                <w:szCs w:val="18"/>
              </w:rPr>
              <w:t xml:space="preserve"> с подключенными анализаторами:</w:t>
            </w:r>
          </w:p>
          <w:p w:rsidR="001B6AF5" w:rsidRPr="00AF2B6A" w:rsidRDefault="00BB698C" w:rsidP="001B6AF5">
            <w:pPr>
              <w:numPr>
                <w:ilvl w:val="0"/>
                <w:numId w:val="34"/>
              </w:numPr>
              <w:spacing w:after="0" w:line="240" w:lineRule="auto"/>
            </w:pPr>
            <w:r w:rsidRPr="00AF2B6A">
              <w:rPr>
                <w:rFonts w:cs="Arial"/>
                <w:sz w:val="18"/>
                <w:szCs w:val="18"/>
              </w:rPr>
              <w:t xml:space="preserve">Возможность </w:t>
            </w:r>
            <w:r w:rsidR="001B6AF5" w:rsidRPr="00AF2B6A">
              <w:rPr>
                <w:rFonts w:cs="Arial"/>
                <w:sz w:val="18"/>
                <w:szCs w:val="18"/>
              </w:rPr>
              <w:t xml:space="preserve">быстрого добавления анализатора в </w:t>
            </w:r>
            <w:r w:rsidR="001B6AF5" w:rsidRPr="00AF2B6A">
              <w:rPr>
                <w:rFonts w:cs="Arial"/>
                <w:sz w:val="18"/>
                <w:szCs w:val="18"/>
              </w:rPr>
              <w:lastRenderedPageBreak/>
              <w:t>систему без прерывания рабочего процесса лаборатории.</w:t>
            </w:r>
          </w:p>
        </w:tc>
        <w:tc>
          <w:tcPr>
            <w:tcW w:w="3027" w:type="dxa"/>
            <w:vAlign w:val="center"/>
          </w:tcPr>
          <w:p w:rsidR="001B6AF5" w:rsidRPr="00453632" w:rsidRDefault="001B6AF5" w:rsidP="00DD0C98">
            <w:r>
              <w:lastRenderedPageBreak/>
              <w:t>Обязательная</w:t>
            </w:r>
          </w:p>
        </w:tc>
      </w:tr>
      <w:tr w:rsidR="001B6AF5" w:rsidRPr="00453632" w:rsidTr="00DD0C98">
        <w:tc>
          <w:tcPr>
            <w:tcW w:w="2098" w:type="dxa"/>
            <w:vMerge/>
            <w:vAlign w:val="center"/>
          </w:tcPr>
          <w:p w:rsidR="001B6AF5" w:rsidRDefault="001B6AF5" w:rsidP="00DD0C98">
            <w:pPr>
              <w:rPr>
                <w:b/>
              </w:rPr>
            </w:pPr>
          </w:p>
        </w:tc>
        <w:tc>
          <w:tcPr>
            <w:tcW w:w="4479" w:type="dxa"/>
          </w:tcPr>
          <w:p w:rsidR="002C38FD" w:rsidRDefault="001B6AF5" w:rsidP="001B6AF5">
            <w:pPr>
              <w:numPr>
                <w:ilvl w:val="0"/>
                <w:numId w:val="34"/>
              </w:numPr>
              <w:spacing w:after="0" w:line="240" w:lineRule="auto"/>
              <w:rPr>
                <w:rFonts w:cs="Arial"/>
                <w:sz w:val="18"/>
                <w:szCs w:val="18"/>
              </w:rPr>
            </w:pPr>
            <w:r>
              <w:rPr>
                <w:rFonts w:cs="Arial"/>
                <w:sz w:val="18"/>
                <w:szCs w:val="18"/>
              </w:rPr>
              <w:t>В</w:t>
            </w:r>
            <w:r w:rsidRPr="009D3AA9">
              <w:rPr>
                <w:rFonts w:cs="Arial"/>
                <w:sz w:val="18"/>
                <w:szCs w:val="18"/>
              </w:rPr>
              <w:t>озможность подключения автомат</w:t>
            </w:r>
            <w:r>
              <w:rPr>
                <w:rFonts w:cs="Arial"/>
                <w:sz w:val="18"/>
                <w:szCs w:val="18"/>
              </w:rPr>
              <w:t xml:space="preserve">ических </w:t>
            </w:r>
            <w:proofErr w:type="spellStart"/>
            <w:r>
              <w:rPr>
                <w:rFonts w:cs="Arial"/>
                <w:sz w:val="18"/>
                <w:szCs w:val="18"/>
              </w:rPr>
              <w:t>преаналитических</w:t>
            </w:r>
            <w:proofErr w:type="spellEnd"/>
            <w:r>
              <w:rPr>
                <w:rFonts w:cs="Arial"/>
                <w:sz w:val="18"/>
                <w:szCs w:val="18"/>
              </w:rPr>
              <w:t xml:space="preserve"> систем. </w:t>
            </w:r>
          </w:p>
          <w:p w:rsidR="001B6AF5" w:rsidRDefault="001B6AF5" w:rsidP="002C38FD">
            <w:pPr>
              <w:numPr>
                <w:ilvl w:val="0"/>
                <w:numId w:val="34"/>
              </w:numPr>
              <w:spacing w:after="0" w:line="240" w:lineRule="auto"/>
              <w:rPr>
                <w:rFonts w:cs="Arial"/>
                <w:sz w:val="18"/>
                <w:szCs w:val="18"/>
              </w:rPr>
            </w:pPr>
            <w:r w:rsidRPr="001C0AA7">
              <w:rPr>
                <w:rFonts w:cs="Arial"/>
                <w:sz w:val="18"/>
                <w:szCs w:val="18"/>
              </w:rPr>
              <w:t xml:space="preserve">Возможность подключения автоматического </w:t>
            </w:r>
            <w:proofErr w:type="spellStart"/>
            <w:r w:rsidRPr="001C0AA7">
              <w:rPr>
                <w:rFonts w:cs="Arial"/>
                <w:sz w:val="18"/>
                <w:szCs w:val="18"/>
              </w:rPr>
              <w:t>постаналитического</w:t>
            </w:r>
            <w:proofErr w:type="spellEnd"/>
            <w:r w:rsidRPr="001C0AA7">
              <w:rPr>
                <w:rFonts w:cs="Arial"/>
                <w:sz w:val="18"/>
                <w:szCs w:val="18"/>
              </w:rPr>
              <w:t xml:space="preserve"> оборудования</w:t>
            </w:r>
            <w:r w:rsidRPr="008C2C8F">
              <w:rPr>
                <w:rFonts w:cs="Arial"/>
                <w:sz w:val="18"/>
                <w:szCs w:val="18"/>
              </w:rPr>
              <w:t xml:space="preserve"> </w:t>
            </w:r>
          </w:p>
        </w:tc>
        <w:tc>
          <w:tcPr>
            <w:tcW w:w="3027" w:type="dxa"/>
            <w:vAlign w:val="center"/>
          </w:tcPr>
          <w:p w:rsidR="001B6AF5" w:rsidRPr="00453632" w:rsidDel="00F53201" w:rsidRDefault="001B6AF5" w:rsidP="00DD0C98">
            <w:r>
              <w:t>Рекомендуемая</w:t>
            </w:r>
          </w:p>
        </w:tc>
      </w:tr>
      <w:tr w:rsidR="001B6AF5" w:rsidRPr="00453632" w:rsidTr="00DD0C98">
        <w:tc>
          <w:tcPr>
            <w:tcW w:w="2098" w:type="dxa"/>
            <w:vAlign w:val="center"/>
          </w:tcPr>
          <w:p w:rsidR="001B6AF5" w:rsidRDefault="001B6AF5" w:rsidP="00DD0C98">
            <w:pPr>
              <w:rPr>
                <w:b/>
              </w:rPr>
            </w:pPr>
            <w:r>
              <w:rPr>
                <w:b/>
              </w:rPr>
              <w:t xml:space="preserve">Обмен данными между  ЭМК и ЛИС </w:t>
            </w:r>
          </w:p>
        </w:tc>
        <w:tc>
          <w:tcPr>
            <w:tcW w:w="4479" w:type="dxa"/>
          </w:tcPr>
          <w:p w:rsidR="001B6AF5" w:rsidRDefault="001B6AF5" w:rsidP="00DD0C98">
            <w:pPr>
              <w:pStyle w:val="a5"/>
              <w:numPr>
                <w:ilvl w:val="0"/>
                <w:numId w:val="9"/>
              </w:numPr>
              <w:spacing w:after="0" w:line="240" w:lineRule="auto"/>
              <w:ind w:left="0" w:firstLine="0"/>
              <w:jc w:val="both"/>
              <w:rPr>
                <w:rFonts w:cs="Arial"/>
                <w:sz w:val="18"/>
                <w:szCs w:val="18"/>
              </w:rPr>
            </w:pPr>
            <w:r>
              <w:rPr>
                <w:rFonts w:cs="Arial"/>
                <w:sz w:val="18"/>
                <w:szCs w:val="18"/>
              </w:rPr>
              <w:t>Передача в ЭМК результатов исследований</w:t>
            </w:r>
          </w:p>
          <w:p w:rsidR="001B6AF5" w:rsidRDefault="001B6AF5" w:rsidP="00DD0C98">
            <w:pPr>
              <w:pStyle w:val="a5"/>
              <w:numPr>
                <w:ilvl w:val="0"/>
                <w:numId w:val="9"/>
              </w:numPr>
              <w:spacing w:after="0" w:line="240" w:lineRule="auto"/>
              <w:ind w:left="0" w:firstLine="0"/>
              <w:jc w:val="both"/>
              <w:rPr>
                <w:rFonts w:cs="Arial"/>
                <w:sz w:val="18"/>
                <w:szCs w:val="18"/>
              </w:rPr>
            </w:pPr>
            <w:r>
              <w:rPr>
                <w:rFonts w:cs="Arial"/>
                <w:sz w:val="18"/>
                <w:szCs w:val="18"/>
              </w:rPr>
              <w:t>Получение из ЭМК направлений на исследования</w:t>
            </w:r>
          </w:p>
        </w:tc>
        <w:tc>
          <w:tcPr>
            <w:tcW w:w="3027" w:type="dxa"/>
            <w:vAlign w:val="center"/>
          </w:tcPr>
          <w:p w:rsidR="001B6AF5" w:rsidRPr="00453632" w:rsidRDefault="001B6AF5" w:rsidP="00DD0C98">
            <w:r w:rsidRPr="00453632">
              <w:t>Рекомендуемая</w:t>
            </w:r>
          </w:p>
        </w:tc>
      </w:tr>
    </w:tbl>
    <w:p w:rsidR="00112659" w:rsidRPr="00A91C9E" w:rsidRDefault="00112659" w:rsidP="00831E0E">
      <w:pPr>
        <w:pStyle w:val="42"/>
        <w:numPr>
          <w:ilvl w:val="2"/>
          <w:numId w:val="26"/>
        </w:numPr>
        <w:rPr>
          <w:i w:val="0"/>
          <w:sz w:val="22"/>
        </w:rPr>
      </w:pPr>
      <w:bookmarkStart w:id="33" w:name="_Toc415837252"/>
      <w:r w:rsidRPr="00A91C9E">
        <w:rPr>
          <w:i w:val="0"/>
          <w:sz w:val="22"/>
        </w:rPr>
        <w:t>Подсистема «</w:t>
      </w:r>
      <w:r w:rsidR="00A33052">
        <w:rPr>
          <w:i w:val="0"/>
          <w:sz w:val="22"/>
        </w:rPr>
        <w:t>Цифровые изображения (Радиология)</w:t>
      </w:r>
      <w:r w:rsidRPr="00A91C9E">
        <w:rPr>
          <w:i w:val="0"/>
          <w:sz w:val="22"/>
        </w:rPr>
        <w:t>»</w:t>
      </w:r>
      <w:bookmarkEnd w:id="32"/>
      <w:bookmarkEnd w:id="33"/>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200"/>
        <w:gridCol w:w="2159"/>
      </w:tblGrid>
      <w:tr w:rsidR="00112659" w:rsidRPr="006064DE" w:rsidTr="00474FF6">
        <w:tc>
          <w:tcPr>
            <w:tcW w:w="2212" w:type="dxa"/>
            <w:tcBorders>
              <w:top w:val="single" w:sz="4" w:space="0" w:color="auto"/>
              <w:left w:val="single" w:sz="4" w:space="0" w:color="auto"/>
              <w:bottom w:val="single" w:sz="4" w:space="0" w:color="auto"/>
              <w:right w:val="single" w:sz="4" w:space="0" w:color="auto"/>
            </w:tcBorders>
            <w:shd w:val="clear" w:color="auto" w:fill="D6E3BC"/>
            <w:vAlign w:val="center"/>
          </w:tcPr>
          <w:p w:rsidR="00112659" w:rsidRPr="006064DE" w:rsidRDefault="00112659" w:rsidP="00112659">
            <w:pPr>
              <w:rPr>
                <w:b/>
              </w:rPr>
            </w:pPr>
            <w:r>
              <w:rPr>
                <w:b/>
              </w:rPr>
              <w:t>Функция</w:t>
            </w:r>
          </w:p>
        </w:tc>
        <w:tc>
          <w:tcPr>
            <w:tcW w:w="5200" w:type="dxa"/>
            <w:tcBorders>
              <w:top w:val="single" w:sz="4" w:space="0" w:color="auto"/>
              <w:left w:val="single" w:sz="4" w:space="0" w:color="auto"/>
              <w:bottom w:val="single" w:sz="4" w:space="0" w:color="auto"/>
              <w:right w:val="single" w:sz="4" w:space="0" w:color="auto"/>
            </w:tcBorders>
            <w:shd w:val="clear" w:color="auto" w:fill="D6E3BC"/>
            <w:vAlign w:val="center"/>
          </w:tcPr>
          <w:p w:rsidR="00112659" w:rsidRPr="000043DD" w:rsidRDefault="00112659" w:rsidP="00112659">
            <w:pPr>
              <w:rPr>
                <w:rFonts w:cs="Arial"/>
                <w:b/>
                <w:sz w:val="18"/>
                <w:szCs w:val="18"/>
                <w:lang w:eastAsia="ru-RU"/>
              </w:rPr>
            </w:pPr>
            <w:r w:rsidRPr="000043DD">
              <w:rPr>
                <w:rFonts w:cs="Arial"/>
                <w:b/>
                <w:szCs w:val="18"/>
                <w:lang w:eastAsia="ru-RU"/>
              </w:rPr>
              <w:t>Возможности функции</w:t>
            </w:r>
          </w:p>
        </w:tc>
        <w:tc>
          <w:tcPr>
            <w:tcW w:w="2159" w:type="dxa"/>
            <w:tcBorders>
              <w:top w:val="single" w:sz="4" w:space="0" w:color="auto"/>
              <w:left w:val="single" w:sz="4" w:space="0" w:color="auto"/>
              <w:bottom w:val="single" w:sz="4" w:space="0" w:color="auto"/>
              <w:right w:val="single" w:sz="4" w:space="0" w:color="auto"/>
            </w:tcBorders>
            <w:shd w:val="clear" w:color="auto" w:fill="D6E3BC"/>
            <w:vAlign w:val="center"/>
          </w:tcPr>
          <w:p w:rsidR="00112659" w:rsidRPr="000043DD" w:rsidRDefault="00112659" w:rsidP="00112659">
            <w:pPr>
              <w:rPr>
                <w:b/>
              </w:rPr>
            </w:pPr>
            <w:r w:rsidRPr="000043DD">
              <w:rPr>
                <w:b/>
              </w:rPr>
              <w:t>Статус возможности</w:t>
            </w:r>
          </w:p>
        </w:tc>
      </w:tr>
      <w:tr w:rsidR="00112659" w:rsidRPr="00453632" w:rsidTr="00474FF6">
        <w:tc>
          <w:tcPr>
            <w:tcW w:w="2212" w:type="dxa"/>
            <w:vAlign w:val="center"/>
          </w:tcPr>
          <w:p w:rsidR="00112659" w:rsidRPr="00453632" w:rsidRDefault="00112659" w:rsidP="00112659">
            <w:pPr>
              <w:rPr>
                <w:b/>
              </w:rPr>
            </w:pPr>
            <w:r>
              <w:rPr>
                <w:b/>
              </w:rPr>
              <w:t xml:space="preserve">Ведение медицинской документации </w:t>
            </w:r>
          </w:p>
        </w:tc>
        <w:tc>
          <w:tcPr>
            <w:tcW w:w="5200" w:type="dxa"/>
          </w:tcPr>
          <w:p w:rsidR="00112659" w:rsidRDefault="00112659" w:rsidP="00831E0E">
            <w:pPr>
              <w:pStyle w:val="a5"/>
              <w:numPr>
                <w:ilvl w:val="0"/>
                <w:numId w:val="9"/>
              </w:numPr>
              <w:spacing w:after="0" w:line="240" w:lineRule="auto"/>
              <w:ind w:left="0" w:firstLine="0"/>
              <w:jc w:val="both"/>
              <w:rPr>
                <w:rFonts w:cs="Arial"/>
                <w:sz w:val="18"/>
                <w:szCs w:val="18"/>
              </w:rPr>
            </w:pPr>
            <w:r>
              <w:rPr>
                <w:rFonts w:cs="Arial"/>
                <w:sz w:val="18"/>
                <w:szCs w:val="18"/>
              </w:rPr>
              <w:t xml:space="preserve">Формирование протокола </w:t>
            </w:r>
            <w:r w:rsidR="0021744B">
              <w:rPr>
                <w:rFonts w:cs="Arial"/>
                <w:sz w:val="18"/>
                <w:szCs w:val="18"/>
              </w:rPr>
              <w:t>ис</w:t>
            </w:r>
            <w:r>
              <w:rPr>
                <w:rFonts w:cs="Arial"/>
                <w:sz w:val="18"/>
                <w:szCs w:val="18"/>
              </w:rPr>
              <w:t>следования</w:t>
            </w:r>
            <w:r w:rsidR="00B94B9E">
              <w:rPr>
                <w:rFonts w:cs="Arial"/>
                <w:sz w:val="18"/>
                <w:szCs w:val="18"/>
              </w:rPr>
              <w:t>.</w:t>
            </w:r>
          </w:p>
          <w:p w:rsidR="00112659" w:rsidRDefault="00112659" w:rsidP="00831E0E">
            <w:pPr>
              <w:pStyle w:val="a5"/>
              <w:numPr>
                <w:ilvl w:val="0"/>
                <w:numId w:val="9"/>
              </w:numPr>
              <w:spacing w:after="0" w:line="240" w:lineRule="auto"/>
              <w:ind w:left="0" w:firstLine="0"/>
              <w:jc w:val="both"/>
              <w:rPr>
                <w:rFonts w:cs="Arial"/>
                <w:sz w:val="18"/>
                <w:szCs w:val="18"/>
              </w:rPr>
            </w:pPr>
            <w:r>
              <w:rPr>
                <w:rFonts w:cs="Arial"/>
                <w:sz w:val="18"/>
                <w:szCs w:val="18"/>
              </w:rPr>
              <w:t>Ведение журнала диагностического кабинета</w:t>
            </w:r>
            <w:r w:rsidR="00B94B9E">
              <w:rPr>
                <w:rFonts w:cs="Arial"/>
                <w:sz w:val="18"/>
                <w:szCs w:val="18"/>
              </w:rPr>
              <w:t>.</w:t>
            </w:r>
          </w:p>
          <w:p w:rsidR="00112659" w:rsidRPr="00453632" w:rsidRDefault="00112659" w:rsidP="00831E0E">
            <w:pPr>
              <w:pStyle w:val="a5"/>
              <w:numPr>
                <w:ilvl w:val="0"/>
                <w:numId w:val="9"/>
              </w:numPr>
              <w:spacing w:after="0" w:line="240" w:lineRule="auto"/>
              <w:ind w:left="0" w:firstLine="0"/>
              <w:jc w:val="both"/>
              <w:rPr>
                <w:rFonts w:cs="Arial"/>
                <w:sz w:val="18"/>
                <w:szCs w:val="18"/>
              </w:rPr>
            </w:pPr>
            <w:r>
              <w:rPr>
                <w:rFonts w:cs="Arial"/>
                <w:sz w:val="18"/>
                <w:szCs w:val="18"/>
              </w:rPr>
              <w:t>Формирование статистической отчетности</w:t>
            </w:r>
            <w:r w:rsidR="00B94B9E">
              <w:rPr>
                <w:rFonts w:cs="Arial"/>
                <w:sz w:val="18"/>
                <w:szCs w:val="18"/>
              </w:rPr>
              <w:t>.</w:t>
            </w:r>
          </w:p>
        </w:tc>
        <w:tc>
          <w:tcPr>
            <w:tcW w:w="2159" w:type="dxa"/>
            <w:vAlign w:val="center"/>
          </w:tcPr>
          <w:p w:rsidR="00112659" w:rsidRPr="00453632" w:rsidRDefault="00112659" w:rsidP="00112659">
            <w:r>
              <w:t>Обязательная</w:t>
            </w:r>
          </w:p>
        </w:tc>
      </w:tr>
      <w:tr w:rsidR="00112659" w:rsidRPr="00453632" w:rsidTr="00474FF6">
        <w:tc>
          <w:tcPr>
            <w:tcW w:w="2212" w:type="dxa"/>
            <w:vAlign w:val="center"/>
          </w:tcPr>
          <w:p w:rsidR="00112659" w:rsidRPr="00453632" w:rsidRDefault="0021744B" w:rsidP="00112659">
            <w:pPr>
              <w:rPr>
                <w:b/>
              </w:rPr>
            </w:pPr>
            <w:r>
              <w:rPr>
                <w:b/>
              </w:rPr>
              <w:t xml:space="preserve">Ведение </w:t>
            </w:r>
            <w:r w:rsidR="00112659">
              <w:rPr>
                <w:b/>
              </w:rPr>
              <w:t>медицинской документации</w:t>
            </w:r>
          </w:p>
        </w:tc>
        <w:tc>
          <w:tcPr>
            <w:tcW w:w="5200" w:type="dxa"/>
          </w:tcPr>
          <w:p w:rsidR="00112659" w:rsidRDefault="00112659" w:rsidP="00831E0E">
            <w:pPr>
              <w:pStyle w:val="a5"/>
              <w:numPr>
                <w:ilvl w:val="0"/>
                <w:numId w:val="9"/>
              </w:numPr>
              <w:spacing w:after="0" w:line="240" w:lineRule="auto"/>
              <w:ind w:left="0" w:firstLine="0"/>
              <w:jc w:val="both"/>
              <w:rPr>
                <w:rFonts w:cs="Arial"/>
                <w:sz w:val="18"/>
                <w:szCs w:val="18"/>
              </w:rPr>
            </w:pPr>
            <w:r>
              <w:rPr>
                <w:rFonts w:cs="Arial"/>
                <w:sz w:val="18"/>
                <w:szCs w:val="18"/>
              </w:rPr>
              <w:t>Автоматическое ведение листа лучевой нагрузки</w:t>
            </w:r>
            <w:r w:rsidR="00B94B9E">
              <w:rPr>
                <w:rFonts w:cs="Arial"/>
                <w:sz w:val="18"/>
                <w:szCs w:val="18"/>
              </w:rPr>
              <w:t>.</w:t>
            </w:r>
            <w:r>
              <w:rPr>
                <w:rFonts w:cs="Arial"/>
                <w:sz w:val="18"/>
                <w:szCs w:val="18"/>
              </w:rPr>
              <w:t xml:space="preserve"> </w:t>
            </w:r>
          </w:p>
          <w:p w:rsidR="00112659" w:rsidRPr="00453632" w:rsidRDefault="00112659" w:rsidP="00831E0E">
            <w:pPr>
              <w:pStyle w:val="a5"/>
              <w:numPr>
                <w:ilvl w:val="0"/>
                <w:numId w:val="9"/>
              </w:numPr>
              <w:spacing w:after="0" w:line="240" w:lineRule="auto"/>
              <w:ind w:left="0" w:firstLine="0"/>
              <w:jc w:val="both"/>
              <w:rPr>
                <w:rFonts w:cs="Arial"/>
                <w:sz w:val="18"/>
                <w:szCs w:val="18"/>
              </w:rPr>
            </w:pPr>
            <w:r>
              <w:rPr>
                <w:rFonts w:cs="Arial"/>
                <w:sz w:val="18"/>
                <w:szCs w:val="18"/>
              </w:rPr>
              <w:t>Автоматические расчет суммарной лучевой нагрузки, полученной пациентом в течение жизни, а также за последний год</w:t>
            </w:r>
            <w:r w:rsidR="00B94B9E">
              <w:rPr>
                <w:rFonts w:cs="Arial"/>
                <w:sz w:val="18"/>
                <w:szCs w:val="18"/>
              </w:rPr>
              <w:t>.</w:t>
            </w:r>
          </w:p>
        </w:tc>
        <w:tc>
          <w:tcPr>
            <w:tcW w:w="2159" w:type="dxa"/>
            <w:vAlign w:val="center"/>
          </w:tcPr>
          <w:p w:rsidR="00112659" w:rsidRPr="00453632" w:rsidRDefault="00112659" w:rsidP="00112659">
            <w:r w:rsidRPr="00453632">
              <w:t>Рекомендуемая</w:t>
            </w:r>
          </w:p>
        </w:tc>
      </w:tr>
      <w:tr w:rsidR="00112659" w:rsidRPr="00453632" w:rsidTr="00474FF6">
        <w:tc>
          <w:tcPr>
            <w:tcW w:w="2212" w:type="dxa"/>
            <w:vAlign w:val="center"/>
          </w:tcPr>
          <w:p w:rsidR="00112659" w:rsidRPr="00453632" w:rsidRDefault="00112659" w:rsidP="00112659">
            <w:pPr>
              <w:rPr>
                <w:b/>
              </w:rPr>
            </w:pPr>
            <w:r>
              <w:rPr>
                <w:b/>
              </w:rPr>
              <w:t xml:space="preserve">Планирование и контроль состояния </w:t>
            </w:r>
            <w:proofErr w:type="spellStart"/>
            <w:r>
              <w:rPr>
                <w:b/>
              </w:rPr>
              <w:t>флюоротеки</w:t>
            </w:r>
            <w:proofErr w:type="spellEnd"/>
          </w:p>
        </w:tc>
        <w:tc>
          <w:tcPr>
            <w:tcW w:w="5200" w:type="dxa"/>
          </w:tcPr>
          <w:p w:rsidR="00112659" w:rsidRDefault="00112659" w:rsidP="00831E0E">
            <w:pPr>
              <w:pStyle w:val="a5"/>
              <w:numPr>
                <w:ilvl w:val="0"/>
                <w:numId w:val="9"/>
              </w:numPr>
              <w:spacing w:after="0" w:line="240" w:lineRule="auto"/>
              <w:ind w:left="0" w:firstLine="0"/>
              <w:jc w:val="both"/>
              <w:rPr>
                <w:rFonts w:cs="Arial"/>
                <w:sz w:val="18"/>
                <w:szCs w:val="18"/>
              </w:rPr>
            </w:pPr>
            <w:r>
              <w:rPr>
                <w:rFonts w:cs="Arial"/>
                <w:sz w:val="18"/>
                <w:szCs w:val="18"/>
              </w:rPr>
              <w:t xml:space="preserve">Автоматизированное составление списков пациентов по </w:t>
            </w:r>
            <w:proofErr w:type="spellStart"/>
            <w:r>
              <w:rPr>
                <w:rFonts w:cs="Arial"/>
                <w:sz w:val="18"/>
                <w:szCs w:val="18"/>
              </w:rPr>
              <w:t>флюоротеке</w:t>
            </w:r>
            <w:proofErr w:type="spellEnd"/>
            <w:r w:rsidR="00B94B9E">
              <w:rPr>
                <w:rFonts w:cs="Arial"/>
                <w:sz w:val="18"/>
                <w:szCs w:val="18"/>
              </w:rPr>
              <w:t>.</w:t>
            </w:r>
          </w:p>
          <w:p w:rsidR="00112659" w:rsidRDefault="00112659" w:rsidP="00831E0E">
            <w:pPr>
              <w:pStyle w:val="a5"/>
              <w:numPr>
                <w:ilvl w:val="0"/>
                <w:numId w:val="9"/>
              </w:numPr>
              <w:spacing w:after="0" w:line="240" w:lineRule="auto"/>
              <w:ind w:left="0" w:firstLine="0"/>
              <w:jc w:val="both"/>
              <w:rPr>
                <w:rFonts w:cs="Arial"/>
                <w:sz w:val="18"/>
                <w:szCs w:val="18"/>
              </w:rPr>
            </w:pPr>
            <w:r>
              <w:rPr>
                <w:rFonts w:cs="Arial"/>
                <w:sz w:val="18"/>
                <w:szCs w:val="18"/>
              </w:rPr>
              <w:t>Автоматическое информирование руководителя МО о фактах н</w:t>
            </w:r>
            <w:r w:rsidR="00B94B9E">
              <w:rPr>
                <w:rFonts w:cs="Arial"/>
                <w:sz w:val="18"/>
                <w:szCs w:val="18"/>
              </w:rPr>
              <w:t xml:space="preserve">еисполнения плана по </w:t>
            </w:r>
            <w:proofErr w:type="spellStart"/>
            <w:r w:rsidR="00B94B9E">
              <w:rPr>
                <w:rFonts w:cs="Arial"/>
                <w:sz w:val="18"/>
                <w:szCs w:val="18"/>
              </w:rPr>
              <w:t>флюоротеке</w:t>
            </w:r>
            <w:proofErr w:type="spellEnd"/>
            <w:r w:rsidR="00B94B9E">
              <w:rPr>
                <w:rFonts w:cs="Arial"/>
                <w:sz w:val="18"/>
                <w:szCs w:val="18"/>
              </w:rPr>
              <w:t>.</w:t>
            </w:r>
          </w:p>
          <w:p w:rsidR="00112659" w:rsidRDefault="00112659" w:rsidP="00831E0E">
            <w:pPr>
              <w:pStyle w:val="a5"/>
              <w:numPr>
                <w:ilvl w:val="0"/>
                <w:numId w:val="9"/>
              </w:numPr>
              <w:spacing w:after="0" w:line="240" w:lineRule="auto"/>
              <w:ind w:left="0" w:firstLine="0"/>
              <w:jc w:val="both"/>
              <w:rPr>
                <w:rFonts w:cs="Arial"/>
                <w:sz w:val="18"/>
                <w:szCs w:val="18"/>
              </w:rPr>
            </w:pPr>
            <w:r>
              <w:rPr>
                <w:rFonts w:cs="Arial"/>
                <w:sz w:val="18"/>
                <w:szCs w:val="18"/>
              </w:rPr>
              <w:t xml:space="preserve">Автоматическое напоминание лечащего врача </w:t>
            </w:r>
            <w:proofErr w:type="gramStart"/>
            <w:r>
              <w:rPr>
                <w:rFonts w:cs="Arial"/>
                <w:sz w:val="18"/>
                <w:szCs w:val="18"/>
              </w:rPr>
              <w:t>о</w:t>
            </w:r>
            <w:proofErr w:type="gramEnd"/>
            <w:r>
              <w:rPr>
                <w:rFonts w:cs="Arial"/>
                <w:sz w:val="18"/>
                <w:szCs w:val="18"/>
              </w:rPr>
              <w:t xml:space="preserve"> </w:t>
            </w:r>
            <w:proofErr w:type="gramStart"/>
            <w:r>
              <w:rPr>
                <w:rFonts w:cs="Arial"/>
                <w:sz w:val="18"/>
                <w:szCs w:val="18"/>
              </w:rPr>
              <w:t>пропущенных</w:t>
            </w:r>
            <w:proofErr w:type="gramEnd"/>
            <w:r>
              <w:rPr>
                <w:rFonts w:cs="Arial"/>
                <w:sz w:val="18"/>
                <w:szCs w:val="18"/>
              </w:rPr>
              <w:t xml:space="preserve"> плановых флюорографических обслед</w:t>
            </w:r>
            <w:r w:rsidR="00B94B9E">
              <w:rPr>
                <w:rFonts w:cs="Arial"/>
                <w:sz w:val="18"/>
                <w:szCs w:val="18"/>
              </w:rPr>
              <w:t xml:space="preserve">ований </w:t>
            </w:r>
            <w:proofErr w:type="spellStart"/>
            <w:r w:rsidR="00B94B9E">
              <w:rPr>
                <w:rFonts w:cs="Arial"/>
                <w:sz w:val="18"/>
                <w:szCs w:val="18"/>
              </w:rPr>
              <w:t>прекрепленного</w:t>
            </w:r>
            <w:proofErr w:type="spellEnd"/>
            <w:r w:rsidR="00B94B9E">
              <w:rPr>
                <w:rFonts w:cs="Arial"/>
                <w:sz w:val="18"/>
                <w:szCs w:val="18"/>
              </w:rPr>
              <w:t xml:space="preserve"> населения.</w:t>
            </w:r>
          </w:p>
          <w:p w:rsidR="00112659" w:rsidRPr="00453632" w:rsidRDefault="00112659" w:rsidP="00831E0E">
            <w:pPr>
              <w:pStyle w:val="a5"/>
              <w:numPr>
                <w:ilvl w:val="0"/>
                <w:numId w:val="9"/>
              </w:numPr>
              <w:spacing w:after="0" w:line="240" w:lineRule="auto"/>
              <w:ind w:left="0" w:firstLine="0"/>
              <w:jc w:val="both"/>
              <w:rPr>
                <w:rFonts w:cs="Arial"/>
                <w:sz w:val="18"/>
                <w:szCs w:val="18"/>
              </w:rPr>
            </w:pPr>
            <w:r>
              <w:rPr>
                <w:rFonts w:cs="Arial"/>
                <w:sz w:val="18"/>
                <w:szCs w:val="18"/>
              </w:rPr>
              <w:t>Формирование утвержденной статистической отчетности</w:t>
            </w:r>
            <w:r w:rsidR="00B94B9E">
              <w:rPr>
                <w:rFonts w:cs="Arial"/>
                <w:sz w:val="18"/>
                <w:szCs w:val="18"/>
              </w:rPr>
              <w:t>.</w:t>
            </w:r>
          </w:p>
        </w:tc>
        <w:tc>
          <w:tcPr>
            <w:tcW w:w="2159" w:type="dxa"/>
            <w:vAlign w:val="center"/>
          </w:tcPr>
          <w:p w:rsidR="00112659" w:rsidRPr="00453632" w:rsidRDefault="00112659" w:rsidP="00112659">
            <w:r w:rsidRPr="00453632">
              <w:t>Рекомендуемая</w:t>
            </w:r>
          </w:p>
        </w:tc>
      </w:tr>
      <w:tr w:rsidR="00112659" w:rsidRPr="00453632" w:rsidTr="00474FF6">
        <w:tc>
          <w:tcPr>
            <w:tcW w:w="2212" w:type="dxa"/>
            <w:vAlign w:val="center"/>
          </w:tcPr>
          <w:p w:rsidR="00112659" w:rsidRPr="00453632" w:rsidRDefault="00112659" w:rsidP="00112659">
            <w:pPr>
              <w:rPr>
                <w:b/>
              </w:rPr>
            </w:pPr>
            <w:r>
              <w:rPr>
                <w:b/>
              </w:rPr>
              <w:t>Интеграция с медицинским оборудованием</w:t>
            </w:r>
          </w:p>
        </w:tc>
        <w:tc>
          <w:tcPr>
            <w:tcW w:w="5200" w:type="dxa"/>
          </w:tcPr>
          <w:p w:rsidR="00112659" w:rsidRDefault="00112659" w:rsidP="00831E0E">
            <w:pPr>
              <w:pStyle w:val="a5"/>
              <w:numPr>
                <w:ilvl w:val="0"/>
                <w:numId w:val="9"/>
              </w:numPr>
              <w:spacing w:after="0" w:line="240" w:lineRule="auto"/>
              <w:ind w:left="0" w:firstLine="0"/>
              <w:jc w:val="both"/>
              <w:rPr>
                <w:rFonts w:cs="Arial"/>
                <w:sz w:val="18"/>
                <w:szCs w:val="18"/>
              </w:rPr>
            </w:pPr>
            <w:r>
              <w:rPr>
                <w:rFonts w:cs="Arial"/>
                <w:sz w:val="18"/>
                <w:szCs w:val="18"/>
              </w:rPr>
              <w:t>Интеграция с медицинским оборудованием, в том числе с возможностью получения данных оборудования на ПК пользователя и внесения этих данных в протокол обследования</w:t>
            </w:r>
            <w:r w:rsidR="00B94B9E">
              <w:rPr>
                <w:rFonts w:cs="Arial"/>
                <w:sz w:val="18"/>
                <w:szCs w:val="18"/>
              </w:rPr>
              <w:t>.</w:t>
            </w:r>
          </w:p>
          <w:p w:rsidR="00112659" w:rsidRDefault="00112659" w:rsidP="00831E0E">
            <w:pPr>
              <w:pStyle w:val="a5"/>
              <w:numPr>
                <w:ilvl w:val="0"/>
                <w:numId w:val="9"/>
              </w:numPr>
              <w:spacing w:after="0" w:line="240" w:lineRule="auto"/>
              <w:ind w:left="0" w:firstLine="0"/>
              <w:jc w:val="both"/>
              <w:rPr>
                <w:rFonts w:cs="Arial"/>
                <w:sz w:val="18"/>
                <w:szCs w:val="18"/>
              </w:rPr>
            </w:pPr>
            <w:r>
              <w:rPr>
                <w:rFonts w:cs="Arial"/>
                <w:sz w:val="18"/>
                <w:szCs w:val="18"/>
              </w:rPr>
              <w:t xml:space="preserve">Интеграция с </w:t>
            </w:r>
            <w:r>
              <w:rPr>
                <w:rFonts w:cs="Arial"/>
                <w:sz w:val="18"/>
                <w:szCs w:val="18"/>
                <w:lang w:val="en-US"/>
              </w:rPr>
              <w:t>PACS</w:t>
            </w:r>
            <w:r>
              <w:rPr>
                <w:rFonts w:cs="Arial"/>
                <w:sz w:val="18"/>
                <w:szCs w:val="18"/>
              </w:rPr>
              <w:t>-сервером</w:t>
            </w:r>
            <w:r w:rsidR="00B94B9E">
              <w:rPr>
                <w:rFonts w:cs="Arial"/>
                <w:sz w:val="18"/>
                <w:szCs w:val="18"/>
              </w:rPr>
              <w:t>.</w:t>
            </w:r>
          </w:p>
          <w:p w:rsidR="00112659" w:rsidRDefault="00112659" w:rsidP="00A926CC">
            <w:pPr>
              <w:pStyle w:val="a5"/>
              <w:numPr>
                <w:ilvl w:val="0"/>
                <w:numId w:val="9"/>
              </w:numPr>
              <w:spacing w:after="0" w:line="240" w:lineRule="auto"/>
              <w:ind w:left="0" w:firstLine="0"/>
              <w:jc w:val="both"/>
              <w:rPr>
                <w:rFonts w:cs="Arial"/>
                <w:sz w:val="18"/>
                <w:szCs w:val="18"/>
              </w:rPr>
            </w:pPr>
            <w:r>
              <w:rPr>
                <w:rFonts w:cs="Arial"/>
                <w:sz w:val="18"/>
                <w:szCs w:val="18"/>
              </w:rPr>
              <w:t>П</w:t>
            </w:r>
            <w:r w:rsidRPr="0084412F">
              <w:rPr>
                <w:rFonts w:cs="Arial"/>
                <w:sz w:val="18"/>
                <w:szCs w:val="18"/>
              </w:rPr>
              <w:t xml:space="preserve">олучение из внешних информационных систем </w:t>
            </w:r>
            <w:r>
              <w:rPr>
                <w:rFonts w:cs="Arial"/>
                <w:sz w:val="18"/>
                <w:szCs w:val="18"/>
              </w:rPr>
              <w:t>сведений о р</w:t>
            </w:r>
            <w:r w:rsidR="00A926CC">
              <w:rPr>
                <w:rFonts w:cs="Arial"/>
                <w:sz w:val="18"/>
                <w:szCs w:val="18"/>
              </w:rPr>
              <w:t>адио</w:t>
            </w:r>
            <w:r>
              <w:rPr>
                <w:rFonts w:cs="Arial"/>
                <w:sz w:val="18"/>
                <w:szCs w:val="18"/>
              </w:rPr>
              <w:t>логических исследованиях, выполненных в других МО</w:t>
            </w:r>
            <w:r w:rsidR="00B94B9E">
              <w:rPr>
                <w:rFonts w:cs="Arial"/>
                <w:sz w:val="18"/>
                <w:szCs w:val="18"/>
              </w:rPr>
              <w:t>.</w:t>
            </w:r>
          </w:p>
        </w:tc>
        <w:tc>
          <w:tcPr>
            <w:tcW w:w="2159" w:type="dxa"/>
            <w:vAlign w:val="center"/>
          </w:tcPr>
          <w:p w:rsidR="00112659" w:rsidRPr="00453632" w:rsidRDefault="00112659" w:rsidP="00112659">
            <w:r w:rsidRPr="00453632">
              <w:t>Рекомендуемая</w:t>
            </w:r>
          </w:p>
        </w:tc>
      </w:tr>
      <w:tr w:rsidR="00090E9D" w:rsidRPr="00453632" w:rsidTr="00474FF6">
        <w:tc>
          <w:tcPr>
            <w:tcW w:w="2212" w:type="dxa"/>
            <w:vAlign w:val="center"/>
          </w:tcPr>
          <w:p w:rsidR="00090E9D" w:rsidRDefault="00090E9D" w:rsidP="00D04AFE">
            <w:pPr>
              <w:rPr>
                <w:b/>
              </w:rPr>
            </w:pPr>
            <w:r>
              <w:rPr>
                <w:b/>
              </w:rPr>
              <w:t xml:space="preserve">Обмен данными между  ЭМК и РИС </w:t>
            </w:r>
          </w:p>
        </w:tc>
        <w:tc>
          <w:tcPr>
            <w:tcW w:w="5200" w:type="dxa"/>
          </w:tcPr>
          <w:p w:rsidR="00090E9D" w:rsidRDefault="00090E9D" w:rsidP="00097080">
            <w:pPr>
              <w:pStyle w:val="a5"/>
              <w:numPr>
                <w:ilvl w:val="0"/>
                <w:numId w:val="9"/>
              </w:numPr>
              <w:spacing w:after="0" w:line="240" w:lineRule="auto"/>
              <w:ind w:left="0" w:firstLine="0"/>
              <w:jc w:val="both"/>
              <w:rPr>
                <w:rFonts w:cs="Arial"/>
                <w:sz w:val="18"/>
                <w:szCs w:val="18"/>
              </w:rPr>
            </w:pPr>
            <w:r>
              <w:rPr>
                <w:rFonts w:cs="Arial"/>
                <w:sz w:val="18"/>
                <w:szCs w:val="18"/>
              </w:rPr>
              <w:t>Передача в ЭМК результатов исследований</w:t>
            </w:r>
          </w:p>
          <w:p w:rsidR="00090E9D" w:rsidRDefault="00090E9D" w:rsidP="00097080">
            <w:pPr>
              <w:pStyle w:val="a5"/>
              <w:numPr>
                <w:ilvl w:val="0"/>
                <w:numId w:val="9"/>
              </w:numPr>
              <w:spacing w:after="0" w:line="240" w:lineRule="auto"/>
              <w:ind w:left="0" w:firstLine="0"/>
              <w:jc w:val="both"/>
              <w:rPr>
                <w:rFonts w:cs="Arial"/>
                <w:sz w:val="18"/>
                <w:szCs w:val="18"/>
              </w:rPr>
            </w:pPr>
            <w:r>
              <w:rPr>
                <w:rFonts w:cs="Arial"/>
                <w:sz w:val="18"/>
                <w:szCs w:val="18"/>
              </w:rPr>
              <w:t>Получение из ЭМК направлений на исследования</w:t>
            </w:r>
          </w:p>
        </w:tc>
        <w:tc>
          <w:tcPr>
            <w:tcW w:w="2159" w:type="dxa"/>
            <w:vAlign w:val="center"/>
          </w:tcPr>
          <w:p w:rsidR="00090E9D" w:rsidRPr="00453632" w:rsidRDefault="00090E9D" w:rsidP="00097080">
            <w:r w:rsidRPr="00453632">
              <w:t>Рекомендуемая</w:t>
            </w:r>
          </w:p>
        </w:tc>
      </w:tr>
    </w:tbl>
    <w:p w:rsidR="00112659" w:rsidRDefault="00112659" w:rsidP="00112659"/>
    <w:p w:rsidR="00112659" w:rsidRPr="00A91C9E" w:rsidRDefault="00112659" w:rsidP="00831E0E">
      <w:pPr>
        <w:pStyle w:val="42"/>
        <w:numPr>
          <w:ilvl w:val="2"/>
          <w:numId w:val="26"/>
        </w:numPr>
        <w:rPr>
          <w:i w:val="0"/>
          <w:sz w:val="22"/>
        </w:rPr>
      </w:pPr>
      <w:bookmarkStart w:id="34" w:name="_Toc410033332"/>
      <w:bookmarkStart w:id="35" w:name="_Toc415837253"/>
      <w:r w:rsidRPr="00A91C9E">
        <w:rPr>
          <w:i w:val="0"/>
          <w:sz w:val="22"/>
        </w:rPr>
        <w:t>Подсистема «</w:t>
      </w:r>
      <w:r w:rsidR="006A64C4" w:rsidRPr="00A91C9E">
        <w:rPr>
          <w:i w:val="0"/>
          <w:sz w:val="22"/>
        </w:rPr>
        <w:t>Инструментальная</w:t>
      </w:r>
      <w:r w:rsidRPr="00A91C9E">
        <w:rPr>
          <w:i w:val="0"/>
          <w:sz w:val="22"/>
        </w:rPr>
        <w:t xml:space="preserve"> диагностика»</w:t>
      </w:r>
      <w:bookmarkEnd w:id="34"/>
      <w:bookmarkEnd w:id="35"/>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200"/>
        <w:gridCol w:w="2159"/>
      </w:tblGrid>
      <w:tr w:rsidR="00112659" w:rsidRPr="006064DE" w:rsidTr="00474FF6">
        <w:tc>
          <w:tcPr>
            <w:tcW w:w="2212" w:type="dxa"/>
            <w:tcBorders>
              <w:top w:val="single" w:sz="4" w:space="0" w:color="auto"/>
              <w:left w:val="single" w:sz="4" w:space="0" w:color="auto"/>
              <w:bottom w:val="single" w:sz="4" w:space="0" w:color="auto"/>
              <w:right w:val="single" w:sz="4" w:space="0" w:color="auto"/>
            </w:tcBorders>
            <w:shd w:val="clear" w:color="auto" w:fill="D6E3BC"/>
            <w:vAlign w:val="center"/>
          </w:tcPr>
          <w:p w:rsidR="00112659" w:rsidRPr="006064DE" w:rsidRDefault="00112659" w:rsidP="00112659">
            <w:pPr>
              <w:rPr>
                <w:b/>
              </w:rPr>
            </w:pPr>
            <w:r>
              <w:rPr>
                <w:b/>
              </w:rPr>
              <w:t>Функция</w:t>
            </w:r>
          </w:p>
        </w:tc>
        <w:tc>
          <w:tcPr>
            <w:tcW w:w="5200" w:type="dxa"/>
            <w:tcBorders>
              <w:top w:val="single" w:sz="4" w:space="0" w:color="auto"/>
              <w:left w:val="single" w:sz="4" w:space="0" w:color="auto"/>
              <w:bottom w:val="single" w:sz="4" w:space="0" w:color="auto"/>
              <w:right w:val="single" w:sz="4" w:space="0" w:color="auto"/>
            </w:tcBorders>
            <w:shd w:val="clear" w:color="auto" w:fill="D6E3BC"/>
            <w:vAlign w:val="center"/>
          </w:tcPr>
          <w:p w:rsidR="00112659" w:rsidRPr="000043DD" w:rsidRDefault="00112659" w:rsidP="00112659">
            <w:pPr>
              <w:rPr>
                <w:rFonts w:cs="Arial"/>
                <w:b/>
                <w:sz w:val="18"/>
                <w:szCs w:val="18"/>
                <w:lang w:eastAsia="ru-RU"/>
              </w:rPr>
            </w:pPr>
            <w:r w:rsidRPr="000043DD">
              <w:rPr>
                <w:rFonts w:cs="Arial"/>
                <w:b/>
                <w:szCs w:val="18"/>
                <w:lang w:eastAsia="ru-RU"/>
              </w:rPr>
              <w:t>Возможности функции</w:t>
            </w:r>
          </w:p>
        </w:tc>
        <w:tc>
          <w:tcPr>
            <w:tcW w:w="2159" w:type="dxa"/>
            <w:tcBorders>
              <w:top w:val="single" w:sz="4" w:space="0" w:color="auto"/>
              <w:left w:val="single" w:sz="4" w:space="0" w:color="auto"/>
              <w:bottom w:val="single" w:sz="4" w:space="0" w:color="auto"/>
              <w:right w:val="single" w:sz="4" w:space="0" w:color="auto"/>
            </w:tcBorders>
            <w:shd w:val="clear" w:color="auto" w:fill="D6E3BC"/>
            <w:vAlign w:val="center"/>
          </w:tcPr>
          <w:p w:rsidR="00112659" w:rsidRPr="000043DD" w:rsidRDefault="00112659" w:rsidP="00112659">
            <w:pPr>
              <w:rPr>
                <w:b/>
              </w:rPr>
            </w:pPr>
            <w:r w:rsidRPr="000043DD">
              <w:rPr>
                <w:b/>
              </w:rPr>
              <w:t>Статус возможности</w:t>
            </w:r>
          </w:p>
        </w:tc>
      </w:tr>
      <w:tr w:rsidR="00112659" w:rsidRPr="00453632" w:rsidTr="00474FF6">
        <w:tc>
          <w:tcPr>
            <w:tcW w:w="2212" w:type="dxa"/>
            <w:vAlign w:val="center"/>
          </w:tcPr>
          <w:p w:rsidR="00112659" w:rsidRPr="00453632" w:rsidRDefault="00112659" w:rsidP="00112659">
            <w:pPr>
              <w:rPr>
                <w:b/>
              </w:rPr>
            </w:pPr>
            <w:r>
              <w:rPr>
                <w:b/>
              </w:rPr>
              <w:t xml:space="preserve">Ведение медицинской документации </w:t>
            </w:r>
          </w:p>
        </w:tc>
        <w:tc>
          <w:tcPr>
            <w:tcW w:w="5200" w:type="dxa"/>
          </w:tcPr>
          <w:p w:rsidR="00112659" w:rsidRDefault="00112659" w:rsidP="00831E0E">
            <w:pPr>
              <w:pStyle w:val="a5"/>
              <w:numPr>
                <w:ilvl w:val="0"/>
                <w:numId w:val="9"/>
              </w:numPr>
              <w:spacing w:after="0" w:line="240" w:lineRule="auto"/>
              <w:ind w:left="0" w:firstLine="0"/>
              <w:jc w:val="both"/>
              <w:rPr>
                <w:rFonts w:cs="Arial"/>
                <w:sz w:val="18"/>
                <w:szCs w:val="18"/>
              </w:rPr>
            </w:pPr>
            <w:r>
              <w:rPr>
                <w:rFonts w:cs="Arial"/>
                <w:sz w:val="18"/>
                <w:szCs w:val="18"/>
              </w:rPr>
              <w:t xml:space="preserve">Формирование протокола </w:t>
            </w:r>
            <w:r w:rsidR="006A64C4">
              <w:rPr>
                <w:rFonts w:cs="Arial"/>
                <w:sz w:val="18"/>
                <w:szCs w:val="18"/>
              </w:rPr>
              <w:t>исс</w:t>
            </w:r>
            <w:r>
              <w:rPr>
                <w:rFonts w:cs="Arial"/>
                <w:sz w:val="18"/>
                <w:szCs w:val="18"/>
              </w:rPr>
              <w:t>ледования</w:t>
            </w:r>
            <w:r w:rsidR="00B94B9E">
              <w:rPr>
                <w:rFonts w:cs="Arial"/>
                <w:sz w:val="18"/>
                <w:szCs w:val="18"/>
              </w:rPr>
              <w:t>.</w:t>
            </w:r>
          </w:p>
          <w:p w:rsidR="00112659" w:rsidRDefault="00112659" w:rsidP="00831E0E">
            <w:pPr>
              <w:pStyle w:val="a5"/>
              <w:numPr>
                <w:ilvl w:val="0"/>
                <w:numId w:val="9"/>
              </w:numPr>
              <w:spacing w:after="0" w:line="240" w:lineRule="auto"/>
              <w:ind w:left="0" w:firstLine="0"/>
              <w:jc w:val="both"/>
              <w:rPr>
                <w:rFonts w:cs="Arial"/>
                <w:sz w:val="18"/>
                <w:szCs w:val="18"/>
              </w:rPr>
            </w:pPr>
            <w:r>
              <w:rPr>
                <w:rFonts w:cs="Arial"/>
                <w:sz w:val="18"/>
                <w:szCs w:val="18"/>
              </w:rPr>
              <w:t>Ведение журнала диагностического кабинета</w:t>
            </w:r>
            <w:r w:rsidR="00B94B9E">
              <w:rPr>
                <w:rFonts w:cs="Arial"/>
                <w:sz w:val="18"/>
                <w:szCs w:val="18"/>
              </w:rPr>
              <w:t>.</w:t>
            </w:r>
          </w:p>
          <w:p w:rsidR="00112659" w:rsidRPr="00453632" w:rsidRDefault="00112659" w:rsidP="00831E0E">
            <w:pPr>
              <w:pStyle w:val="a5"/>
              <w:numPr>
                <w:ilvl w:val="0"/>
                <w:numId w:val="9"/>
              </w:numPr>
              <w:spacing w:after="0" w:line="240" w:lineRule="auto"/>
              <w:ind w:left="0" w:firstLine="0"/>
              <w:jc w:val="both"/>
              <w:rPr>
                <w:rFonts w:cs="Arial"/>
                <w:sz w:val="18"/>
                <w:szCs w:val="18"/>
              </w:rPr>
            </w:pPr>
            <w:r>
              <w:rPr>
                <w:rFonts w:cs="Arial"/>
                <w:sz w:val="18"/>
                <w:szCs w:val="18"/>
              </w:rPr>
              <w:t>Формирование статистической отчетности</w:t>
            </w:r>
            <w:r w:rsidR="00B94B9E">
              <w:rPr>
                <w:rFonts w:cs="Arial"/>
                <w:sz w:val="18"/>
                <w:szCs w:val="18"/>
              </w:rPr>
              <w:t>.</w:t>
            </w:r>
          </w:p>
        </w:tc>
        <w:tc>
          <w:tcPr>
            <w:tcW w:w="2159" w:type="dxa"/>
            <w:vAlign w:val="center"/>
          </w:tcPr>
          <w:p w:rsidR="00112659" w:rsidRPr="00453632" w:rsidRDefault="00112659" w:rsidP="00112659">
            <w:r>
              <w:t>Обязательная</w:t>
            </w:r>
          </w:p>
        </w:tc>
      </w:tr>
      <w:tr w:rsidR="00112659" w:rsidRPr="00453632" w:rsidTr="00474FF6">
        <w:tc>
          <w:tcPr>
            <w:tcW w:w="2212" w:type="dxa"/>
            <w:vAlign w:val="center"/>
          </w:tcPr>
          <w:p w:rsidR="00112659" w:rsidRPr="00453632" w:rsidRDefault="00112659" w:rsidP="00112659">
            <w:pPr>
              <w:rPr>
                <w:b/>
              </w:rPr>
            </w:pPr>
            <w:r>
              <w:rPr>
                <w:b/>
              </w:rPr>
              <w:t>Интеграция с медицинским оборудованием</w:t>
            </w:r>
          </w:p>
        </w:tc>
        <w:tc>
          <w:tcPr>
            <w:tcW w:w="5200" w:type="dxa"/>
          </w:tcPr>
          <w:p w:rsidR="00112659" w:rsidRDefault="00112659" w:rsidP="00831E0E">
            <w:pPr>
              <w:pStyle w:val="a5"/>
              <w:numPr>
                <w:ilvl w:val="0"/>
                <w:numId w:val="9"/>
              </w:numPr>
              <w:spacing w:after="0" w:line="240" w:lineRule="auto"/>
              <w:ind w:left="0" w:firstLine="0"/>
              <w:jc w:val="both"/>
              <w:rPr>
                <w:rFonts w:cs="Arial"/>
                <w:sz w:val="18"/>
                <w:szCs w:val="18"/>
              </w:rPr>
            </w:pPr>
            <w:r>
              <w:rPr>
                <w:rFonts w:cs="Arial"/>
                <w:sz w:val="18"/>
                <w:szCs w:val="18"/>
              </w:rPr>
              <w:t>Интеграция с медицинским оборудованием, в том числе с возможностью получения данных оборудования на ПК пользователя и внесения этих данных в протокол обследования</w:t>
            </w:r>
            <w:r w:rsidR="00B94B9E">
              <w:rPr>
                <w:rFonts w:cs="Arial"/>
                <w:sz w:val="18"/>
                <w:szCs w:val="18"/>
              </w:rPr>
              <w:t>.</w:t>
            </w:r>
          </w:p>
          <w:p w:rsidR="00112659" w:rsidRPr="005B36E9" w:rsidRDefault="00112659" w:rsidP="00F41936">
            <w:pPr>
              <w:pStyle w:val="a5"/>
              <w:numPr>
                <w:ilvl w:val="0"/>
                <w:numId w:val="9"/>
              </w:numPr>
              <w:spacing w:after="0" w:line="240" w:lineRule="auto"/>
              <w:ind w:left="0" w:firstLine="0"/>
              <w:jc w:val="both"/>
              <w:rPr>
                <w:rFonts w:cs="Arial"/>
                <w:sz w:val="18"/>
                <w:szCs w:val="18"/>
              </w:rPr>
            </w:pPr>
            <w:r>
              <w:rPr>
                <w:rFonts w:cs="Arial"/>
                <w:sz w:val="18"/>
                <w:szCs w:val="18"/>
              </w:rPr>
              <w:t xml:space="preserve">Интеграция с </w:t>
            </w:r>
            <w:r>
              <w:rPr>
                <w:rFonts w:cs="Arial"/>
                <w:sz w:val="18"/>
                <w:szCs w:val="18"/>
                <w:lang w:val="en-US"/>
              </w:rPr>
              <w:t>PACS</w:t>
            </w:r>
            <w:r>
              <w:rPr>
                <w:rFonts w:cs="Arial"/>
                <w:sz w:val="18"/>
                <w:szCs w:val="18"/>
              </w:rPr>
              <w:t>-сервером</w:t>
            </w:r>
            <w:r w:rsidR="00B94B9E">
              <w:rPr>
                <w:rFonts w:cs="Arial"/>
                <w:sz w:val="18"/>
                <w:szCs w:val="18"/>
              </w:rPr>
              <w:t>.</w:t>
            </w:r>
          </w:p>
        </w:tc>
        <w:tc>
          <w:tcPr>
            <w:tcW w:w="2159" w:type="dxa"/>
            <w:vAlign w:val="center"/>
          </w:tcPr>
          <w:p w:rsidR="00112659" w:rsidRPr="00453632" w:rsidRDefault="00112659" w:rsidP="00112659">
            <w:r w:rsidRPr="00453632">
              <w:t>Рекомендуемая</w:t>
            </w:r>
          </w:p>
        </w:tc>
      </w:tr>
      <w:tr w:rsidR="0046668D" w:rsidRPr="00453632" w:rsidTr="00474FF6">
        <w:tc>
          <w:tcPr>
            <w:tcW w:w="2212" w:type="dxa"/>
            <w:vAlign w:val="center"/>
          </w:tcPr>
          <w:p w:rsidR="0046668D" w:rsidRDefault="0046668D" w:rsidP="0046668D">
            <w:pPr>
              <w:rPr>
                <w:b/>
              </w:rPr>
            </w:pPr>
            <w:r>
              <w:rPr>
                <w:b/>
              </w:rPr>
              <w:t xml:space="preserve">Обмен данными между  ЭМК и </w:t>
            </w:r>
            <w:r>
              <w:rPr>
                <w:b/>
              </w:rPr>
              <w:lastRenderedPageBreak/>
              <w:t xml:space="preserve">подсистемой «Инструментальная диагностика» </w:t>
            </w:r>
          </w:p>
        </w:tc>
        <w:tc>
          <w:tcPr>
            <w:tcW w:w="5200" w:type="dxa"/>
          </w:tcPr>
          <w:p w:rsidR="0046668D" w:rsidRDefault="0046668D" w:rsidP="00097080">
            <w:pPr>
              <w:pStyle w:val="a5"/>
              <w:numPr>
                <w:ilvl w:val="0"/>
                <w:numId w:val="9"/>
              </w:numPr>
              <w:spacing w:after="0" w:line="240" w:lineRule="auto"/>
              <w:ind w:left="0" w:firstLine="0"/>
              <w:jc w:val="both"/>
              <w:rPr>
                <w:rFonts w:cs="Arial"/>
                <w:sz w:val="18"/>
                <w:szCs w:val="18"/>
              </w:rPr>
            </w:pPr>
            <w:r>
              <w:rPr>
                <w:rFonts w:cs="Arial"/>
                <w:sz w:val="18"/>
                <w:szCs w:val="18"/>
              </w:rPr>
              <w:lastRenderedPageBreak/>
              <w:t>Передача в ЭМК результатов исследований</w:t>
            </w:r>
          </w:p>
          <w:p w:rsidR="0046668D" w:rsidRDefault="0046668D" w:rsidP="00097080">
            <w:pPr>
              <w:pStyle w:val="a5"/>
              <w:numPr>
                <w:ilvl w:val="0"/>
                <w:numId w:val="9"/>
              </w:numPr>
              <w:spacing w:after="0" w:line="240" w:lineRule="auto"/>
              <w:ind w:left="0" w:firstLine="0"/>
              <w:jc w:val="both"/>
              <w:rPr>
                <w:rFonts w:cs="Arial"/>
                <w:sz w:val="18"/>
                <w:szCs w:val="18"/>
              </w:rPr>
            </w:pPr>
            <w:r>
              <w:rPr>
                <w:rFonts w:cs="Arial"/>
                <w:sz w:val="18"/>
                <w:szCs w:val="18"/>
              </w:rPr>
              <w:t>Получение из ЭМК направлений на исследования</w:t>
            </w:r>
          </w:p>
        </w:tc>
        <w:tc>
          <w:tcPr>
            <w:tcW w:w="2159" w:type="dxa"/>
            <w:vAlign w:val="center"/>
          </w:tcPr>
          <w:p w:rsidR="0046668D" w:rsidRPr="00453632" w:rsidRDefault="0046668D" w:rsidP="00097080">
            <w:r w:rsidRPr="00453632">
              <w:t>Рекомендуемая</w:t>
            </w:r>
          </w:p>
        </w:tc>
      </w:tr>
    </w:tbl>
    <w:p w:rsidR="008759F9" w:rsidRDefault="008759F9" w:rsidP="008759F9">
      <w:pPr>
        <w:pStyle w:val="42"/>
        <w:numPr>
          <w:ilvl w:val="2"/>
          <w:numId w:val="26"/>
        </w:numPr>
      </w:pPr>
      <w:r>
        <w:lastRenderedPageBreak/>
        <w:t xml:space="preserve"> </w:t>
      </w:r>
      <w:bookmarkStart w:id="36" w:name="_Toc415837254"/>
      <w:r w:rsidRPr="008759F9">
        <w:rPr>
          <w:i w:val="0"/>
          <w:sz w:val="22"/>
        </w:rPr>
        <w:t>Подсистема «Учет временной нетрудоспособности»</w:t>
      </w:r>
      <w:bookmarkEnd w:id="36"/>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200"/>
        <w:gridCol w:w="2159"/>
      </w:tblGrid>
      <w:tr w:rsidR="008759F9" w:rsidRPr="00453632" w:rsidTr="00097080">
        <w:tc>
          <w:tcPr>
            <w:tcW w:w="2212" w:type="dxa"/>
            <w:vMerge w:val="restart"/>
            <w:vAlign w:val="center"/>
          </w:tcPr>
          <w:p w:rsidR="008759F9" w:rsidRPr="00453632" w:rsidRDefault="008759F9" w:rsidP="00097080">
            <w:pPr>
              <w:rPr>
                <w:b/>
              </w:rPr>
            </w:pPr>
            <w:r>
              <w:rPr>
                <w:b/>
              </w:rPr>
              <w:t xml:space="preserve">Регистрация временной нетрудоспособности </w:t>
            </w:r>
          </w:p>
        </w:tc>
        <w:tc>
          <w:tcPr>
            <w:tcW w:w="5200" w:type="dxa"/>
          </w:tcPr>
          <w:p w:rsidR="008759F9" w:rsidRPr="006C17E7" w:rsidRDefault="008759F9" w:rsidP="00097080">
            <w:pPr>
              <w:pStyle w:val="a5"/>
              <w:numPr>
                <w:ilvl w:val="0"/>
                <w:numId w:val="9"/>
              </w:numPr>
              <w:spacing w:after="0" w:line="240" w:lineRule="auto"/>
              <w:ind w:left="0" w:firstLine="0"/>
              <w:jc w:val="both"/>
              <w:rPr>
                <w:rFonts w:cs="Arial"/>
                <w:sz w:val="18"/>
                <w:szCs w:val="18"/>
              </w:rPr>
            </w:pPr>
            <w:r>
              <w:rPr>
                <w:rFonts w:cs="Arial"/>
                <w:sz w:val="18"/>
                <w:szCs w:val="18"/>
              </w:rPr>
              <w:t>Р</w:t>
            </w:r>
            <w:r w:rsidRPr="006C17E7">
              <w:rPr>
                <w:rFonts w:cs="Arial"/>
                <w:sz w:val="18"/>
                <w:szCs w:val="18"/>
              </w:rPr>
              <w:t>егистрация случая временной нетрудоспособност</w:t>
            </w:r>
            <w:r>
              <w:rPr>
                <w:rFonts w:cs="Arial"/>
                <w:sz w:val="18"/>
                <w:szCs w:val="18"/>
              </w:rPr>
              <w:t>и, продление и закрытие случая.</w:t>
            </w:r>
          </w:p>
          <w:p w:rsidR="008759F9" w:rsidRPr="00453632" w:rsidRDefault="008759F9" w:rsidP="00A26F69">
            <w:pPr>
              <w:pStyle w:val="a5"/>
              <w:numPr>
                <w:ilvl w:val="0"/>
                <w:numId w:val="9"/>
              </w:numPr>
              <w:spacing w:after="0" w:line="240" w:lineRule="auto"/>
              <w:ind w:left="0" w:firstLine="0"/>
              <w:jc w:val="both"/>
              <w:rPr>
                <w:rFonts w:cs="Arial"/>
                <w:sz w:val="18"/>
                <w:szCs w:val="18"/>
              </w:rPr>
            </w:pPr>
            <w:r>
              <w:rPr>
                <w:rFonts w:cs="Arial"/>
                <w:sz w:val="18"/>
                <w:szCs w:val="18"/>
              </w:rPr>
              <w:t>У</w:t>
            </w:r>
            <w:r w:rsidRPr="006C17E7">
              <w:rPr>
                <w:rFonts w:cs="Arial"/>
                <w:sz w:val="18"/>
                <w:szCs w:val="18"/>
              </w:rPr>
              <w:t xml:space="preserve">чет направлений в бюро </w:t>
            </w:r>
            <w:proofErr w:type="gramStart"/>
            <w:r w:rsidRPr="006C17E7">
              <w:rPr>
                <w:rFonts w:cs="Arial"/>
                <w:sz w:val="18"/>
                <w:szCs w:val="18"/>
              </w:rPr>
              <w:t>медико-социальной</w:t>
            </w:r>
            <w:proofErr w:type="gramEnd"/>
            <w:r w:rsidRPr="006C17E7">
              <w:rPr>
                <w:rFonts w:cs="Arial"/>
                <w:sz w:val="18"/>
                <w:szCs w:val="18"/>
              </w:rPr>
              <w:t xml:space="preserve"> экспертизы по случаю временной нетрудоспособности</w:t>
            </w:r>
            <w:r w:rsidR="005760F8">
              <w:rPr>
                <w:rFonts w:cs="Arial"/>
                <w:sz w:val="18"/>
                <w:szCs w:val="18"/>
              </w:rPr>
              <w:t>.</w:t>
            </w:r>
            <w:r w:rsidRPr="006C17E7">
              <w:rPr>
                <w:rFonts w:cs="Arial"/>
                <w:sz w:val="18"/>
                <w:szCs w:val="18"/>
              </w:rPr>
              <w:t xml:space="preserve"> </w:t>
            </w:r>
          </w:p>
        </w:tc>
        <w:tc>
          <w:tcPr>
            <w:tcW w:w="2159" w:type="dxa"/>
            <w:vAlign w:val="center"/>
          </w:tcPr>
          <w:p w:rsidR="008759F9" w:rsidRPr="00453632" w:rsidRDefault="008759F9" w:rsidP="00097080">
            <w:r>
              <w:t>Обязательная</w:t>
            </w:r>
          </w:p>
        </w:tc>
      </w:tr>
      <w:tr w:rsidR="008759F9" w:rsidRPr="00453632" w:rsidTr="00097080">
        <w:tc>
          <w:tcPr>
            <w:tcW w:w="2212" w:type="dxa"/>
            <w:vMerge/>
            <w:vAlign w:val="center"/>
          </w:tcPr>
          <w:p w:rsidR="008759F9" w:rsidRDefault="008759F9" w:rsidP="00097080">
            <w:pPr>
              <w:rPr>
                <w:b/>
              </w:rPr>
            </w:pPr>
          </w:p>
        </w:tc>
        <w:tc>
          <w:tcPr>
            <w:tcW w:w="5200" w:type="dxa"/>
          </w:tcPr>
          <w:p w:rsidR="008759F9" w:rsidRDefault="008759F9" w:rsidP="00097080">
            <w:pPr>
              <w:pStyle w:val="a5"/>
              <w:numPr>
                <w:ilvl w:val="0"/>
                <w:numId w:val="9"/>
              </w:numPr>
              <w:spacing w:after="0" w:line="240" w:lineRule="auto"/>
              <w:ind w:left="0" w:firstLine="0"/>
              <w:jc w:val="both"/>
              <w:rPr>
                <w:rFonts w:cs="Arial"/>
                <w:sz w:val="18"/>
                <w:szCs w:val="18"/>
              </w:rPr>
            </w:pPr>
            <w:r>
              <w:rPr>
                <w:rFonts w:cs="Arial"/>
                <w:sz w:val="18"/>
                <w:szCs w:val="18"/>
              </w:rPr>
              <w:t>Автоматическая передача сведений о выдаче электронных листов временной нетрудоспособности (ЛВН) в медицинские документы (эпикризы, выписки, направления).</w:t>
            </w:r>
          </w:p>
          <w:p w:rsidR="008759F9" w:rsidRDefault="008759F9" w:rsidP="00097080">
            <w:pPr>
              <w:pStyle w:val="a5"/>
              <w:numPr>
                <w:ilvl w:val="0"/>
                <w:numId w:val="9"/>
              </w:numPr>
              <w:spacing w:after="0" w:line="240" w:lineRule="auto"/>
              <w:ind w:left="0" w:firstLine="0"/>
              <w:jc w:val="both"/>
              <w:rPr>
                <w:rFonts w:cs="Arial"/>
                <w:sz w:val="18"/>
                <w:szCs w:val="18"/>
              </w:rPr>
            </w:pPr>
            <w:r>
              <w:rPr>
                <w:rFonts w:cs="Arial"/>
                <w:sz w:val="18"/>
                <w:szCs w:val="18"/>
              </w:rPr>
              <w:t>Автоматическое формирование журнала ЛВН.</w:t>
            </w:r>
          </w:p>
          <w:p w:rsidR="008759F9" w:rsidRDefault="008759F9" w:rsidP="00392C62">
            <w:pPr>
              <w:pStyle w:val="a5"/>
              <w:numPr>
                <w:ilvl w:val="0"/>
                <w:numId w:val="9"/>
              </w:numPr>
              <w:spacing w:after="0" w:line="240" w:lineRule="auto"/>
              <w:ind w:left="0" w:firstLine="0"/>
              <w:jc w:val="both"/>
              <w:rPr>
                <w:rFonts w:cs="Arial"/>
                <w:sz w:val="18"/>
                <w:szCs w:val="18"/>
              </w:rPr>
            </w:pPr>
            <w:r>
              <w:rPr>
                <w:rFonts w:cs="Arial"/>
                <w:sz w:val="18"/>
                <w:szCs w:val="18"/>
              </w:rPr>
              <w:t xml:space="preserve">Автоматическое информирование лечащего врача и руководителей МО о </w:t>
            </w:r>
            <w:r w:rsidR="00392C62">
              <w:rPr>
                <w:rFonts w:cs="Arial"/>
                <w:sz w:val="18"/>
                <w:szCs w:val="18"/>
              </w:rPr>
              <w:t xml:space="preserve">людях с </w:t>
            </w:r>
            <w:r>
              <w:rPr>
                <w:rFonts w:cs="Arial"/>
                <w:sz w:val="18"/>
                <w:szCs w:val="18"/>
              </w:rPr>
              <w:t xml:space="preserve">ЛВН, </w:t>
            </w:r>
            <w:r w:rsidR="00392C62">
              <w:rPr>
                <w:rFonts w:cs="Arial"/>
                <w:sz w:val="18"/>
                <w:szCs w:val="18"/>
              </w:rPr>
              <w:t>требующих</w:t>
            </w:r>
            <w:r>
              <w:rPr>
                <w:rFonts w:cs="Arial"/>
                <w:sz w:val="18"/>
                <w:szCs w:val="18"/>
              </w:rPr>
              <w:t xml:space="preserve"> направления пациента на врачебную комиссию.</w:t>
            </w:r>
          </w:p>
        </w:tc>
        <w:tc>
          <w:tcPr>
            <w:tcW w:w="2159" w:type="dxa"/>
            <w:vAlign w:val="center"/>
          </w:tcPr>
          <w:p w:rsidR="008759F9" w:rsidRPr="00453632" w:rsidRDefault="008759F9" w:rsidP="00097080">
            <w:r w:rsidRPr="00453632">
              <w:t>Рекомендуемая</w:t>
            </w:r>
          </w:p>
        </w:tc>
      </w:tr>
    </w:tbl>
    <w:p w:rsidR="00FF7017" w:rsidRPr="00A91C9E" w:rsidRDefault="00FF7017" w:rsidP="00831E0E">
      <w:pPr>
        <w:pStyle w:val="42"/>
        <w:numPr>
          <w:ilvl w:val="2"/>
          <w:numId w:val="26"/>
        </w:numPr>
        <w:rPr>
          <w:i w:val="0"/>
          <w:sz w:val="22"/>
        </w:rPr>
      </w:pPr>
      <w:bookmarkStart w:id="37" w:name="_Toc410033346"/>
      <w:bookmarkStart w:id="38" w:name="_Toc415837255"/>
      <w:bookmarkStart w:id="39" w:name="_Toc410033336"/>
      <w:r w:rsidRPr="00A91C9E">
        <w:rPr>
          <w:i w:val="0"/>
          <w:sz w:val="22"/>
        </w:rPr>
        <w:t>Подсистема «Аптека»</w:t>
      </w:r>
      <w:bookmarkEnd w:id="37"/>
      <w:bookmarkEnd w:id="38"/>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200"/>
        <w:gridCol w:w="2159"/>
      </w:tblGrid>
      <w:tr w:rsidR="00FF7017" w:rsidRPr="006064DE" w:rsidTr="00F40038">
        <w:tc>
          <w:tcPr>
            <w:tcW w:w="2212"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6064DE" w:rsidRDefault="00FF7017" w:rsidP="00057AE3">
            <w:pPr>
              <w:rPr>
                <w:b/>
              </w:rPr>
            </w:pPr>
            <w:r>
              <w:rPr>
                <w:b/>
              </w:rPr>
              <w:t>Функция</w:t>
            </w:r>
          </w:p>
        </w:tc>
        <w:tc>
          <w:tcPr>
            <w:tcW w:w="5200"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rFonts w:cs="Arial"/>
                <w:b/>
                <w:sz w:val="18"/>
                <w:szCs w:val="18"/>
                <w:lang w:eastAsia="ru-RU"/>
              </w:rPr>
            </w:pPr>
            <w:r w:rsidRPr="000043DD">
              <w:rPr>
                <w:rFonts w:cs="Arial"/>
                <w:b/>
                <w:szCs w:val="18"/>
                <w:lang w:eastAsia="ru-RU"/>
              </w:rPr>
              <w:t>Возможности функции</w:t>
            </w:r>
          </w:p>
        </w:tc>
        <w:tc>
          <w:tcPr>
            <w:tcW w:w="2159"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b/>
              </w:rPr>
            </w:pPr>
            <w:r w:rsidRPr="000043DD">
              <w:rPr>
                <w:b/>
              </w:rPr>
              <w:t>Статус возможности</w:t>
            </w:r>
          </w:p>
        </w:tc>
      </w:tr>
      <w:tr w:rsidR="00FF7017" w:rsidRPr="00453632" w:rsidTr="00057AE3">
        <w:tc>
          <w:tcPr>
            <w:tcW w:w="2212" w:type="dxa"/>
            <w:vMerge w:val="restart"/>
            <w:vAlign w:val="center"/>
          </w:tcPr>
          <w:p w:rsidR="00FF7017" w:rsidRPr="00453632" w:rsidRDefault="00FF7017" w:rsidP="00057AE3">
            <w:pPr>
              <w:rPr>
                <w:b/>
              </w:rPr>
            </w:pPr>
            <w:r>
              <w:rPr>
                <w:b/>
              </w:rPr>
              <w:t xml:space="preserve">Работа аптечного склада МО </w:t>
            </w:r>
          </w:p>
        </w:tc>
        <w:tc>
          <w:tcPr>
            <w:tcW w:w="5200" w:type="dxa"/>
          </w:tcPr>
          <w:p w:rsidR="009261E4" w:rsidRDefault="009261E4" w:rsidP="00831E0E">
            <w:pPr>
              <w:pStyle w:val="a5"/>
              <w:numPr>
                <w:ilvl w:val="0"/>
                <w:numId w:val="9"/>
              </w:numPr>
              <w:spacing w:after="0" w:line="240" w:lineRule="auto"/>
              <w:ind w:left="0" w:firstLine="0"/>
              <w:jc w:val="both"/>
              <w:rPr>
                <w:rFonts w:cs="Arial"/>
                <w:sz w:val="18"/>
                <w:szCs w:val="18"/>
              </w:rPr>
            </w:pPr>
            <w:r>
              <w:rPr>
                <w:rFonts w:cs="Arial"/>
                <w:sz w:val="18"/>
                <w:szCs w:val="18"/>
              </w:rPr>
              <w:t>Учет поступления и расходования медикаментов и предметов медицинского назначения.</w:t>
            </w:r>
          </w:p>
          <w:p w:rsidR="00FF7017" w:rsidRPr="00D9444F" w:rsidRDefault="00B94B9E" w:rsidP="00831E0E">
            <w:pPr>
              <w:pStyle w:val="a5"/>
              <w:numPr>
                <w:ilvl w:val="0"/>
                <w:numId w:val="9"/>
              </w:numPr>
              <w:spacing w:after="0" w:line="240" w:lineRule="auto"/>
              <w:ind w:left="0" w:firstLine="0"/>
              <w:jc w:val="both"/>
              <w:rPr>
                <w:rFonts w:cs="Arial"/>
                <w:sz w:val="18"/>
                <w:szCs w:val="18"/>
              </w:rPr>
            </w:pPr>
            <w:r>
              <w:rPr>
                <w:rFonts w:cs="Arial"/>
                <w:sz w:val="18"/>
                <w:szCs w:val="18"/>
              </w:rPr>
              <w:t>Ф</w:t>
            </w:r>
            <w:r w:rsidR="00FF7017" w:rsidRPr="00D9444F">
              <w:rPr>
                <w:rFonts w:cs="Arial"/>
                <w:sz w:val="18"/>
                <w:szCs w:val="18"/>
              </w:rPr>
              <w:t>ормирование требований на отпуск медикаментов и предметов медицинского назначения в подразделение, учет их поступления, выдачи на пост и списания</w:t>
            </w:r>
            <w:r>
              <w:rPr>
                <w:rFonts w:cs="Arial"/>
                <w:sz w:val="18"/>
                <w:szCs w:val="18"/>
              </w:rPr>
              <w:t>.</w:t>
            </w:r>
          </w:p>
          <w:p w:rsidR="00FF7017" w:rsidRPr="00D9444F" w:rsidRDefault="00B94B9E" w:rsidP="00831E0E">
            <w:pPr>
              <w:pStyle w:val="a5"/>
              <w:numPr>
                <w:ilvl w:val="0"/>
                <w:numId w:val="9"/>
              </w:numPr>
              <w:spacing w:after="0" w:line="240" w:lineRule="auto"/>
              <w:ind w:left="0" w:firstLine="0"/>
              <w:jc w:val="both"/>
              <w:rPr>
                <w:rFonts w:cs="Arial"/>
                <w:sz w:val="18"/>
                <w:szCs w:val="18"/>
              </w:rPr>
            </w:pPr>
            <w:r>
              <w:rPr>
                <w:rFonts w:cs="Arial"/>
                <w:sz w:val="18"/>
                <w:szCs w:val="18"/>
              </w:rPr>
              <w:t>У</w:t>
            </w:r>
            <w:r w:rsidR="00FF7017" w:rsidRPr="00D9444F">
              <w:rPr>
                <w:rFonts w:cs="Arial"/>
                <w:sz w:val="18"/>
                <w:szCs w:val="18"/>
              </w:rPr>
              <w:t>чет поступления медикаментов и предметов медицинского назначения на пост и их списания на пациентов</w:t>
            </w:r>
            <w:r>
              <w:rPr>
                <w:rFonts w:cs="Arial"/>
                <w:sz w:val="18"/>
                <w:szCs w:val="18"/>
              </w:rPr>
              <w:t>.</w:t>
            </w:r>
          </w:p>
          <w:p w:rsidR="00FF7017" w:rsidRPr="00D9444F" w:rsidRDefault="00B94B9E" w:rsidP="00831E0E">
            <w:pPr>
              <w:pStyle w:val="a5"/>
              <w:numPr>
                <w:ilvl w:val="0"/>
                <w:numId w:val="9"/>
              </w:numPr>
              <w:spacing w:after="0" w:line="240" w:lineRule="auto"/>
              <w:ind w:left="0" w:firstLine="0"/>
              <w:jc w:val="both"/>
              <w:rPr>
                <w:rFonts w:cs="Arial"/>
                <w:sz w:val="18"/>
                <w:szCs w:val="18"/>
              </w:rPr>
            </w:pPr>
            <w:r>
              <w:rPr>
                <w:rFonts w:cs="Arial"/>
                <w:sz w:val="18"/>
                <w:szCs w:val="18"/>
              </w:rPr>
              <w:t>Ф</w:t>
            </w:r>
            <w:r w:rsidR="00FF7017" w:rsidRPr="00D9444F">
              <w:rPr>
                <w:rFonts w:cs="Arial"/>
                <w:sz w:val="18"/>
                <w:szCs w:val="18"/>
              </w:rPr>
              <w:t>ормирование заявок и заказов на закупку медикаментов и пр</w:t>
            </w:r>
            <w:r>
              <w:rPr>
                <w:rFonts w:cs="Arial"/>
                <w:sz w:val="18"/>
                <w:szCs w:val="18"/>
              </w:rPr>
              <w:t>едметов медицинского назначения.</w:t>
            </w:r>
          </w:p>
          <w:p w:rsidR="00FF7017" w:rsidRPr="00453632" w:rsidRDefault="00B94B9E" w:rsidP="00831E0E">
            <w:pPr>
              <w:pStyle w:val="a5"/>
              <w:numPr>
                <w:ilvl w:val="0"/>
                <w:numId w:val="9"/>
              </w:numPr>
              <w:spacing w:after="0" w:line="240" w:lineRule="auto"/>
              <w:ind w:left="0" w:firstLine="0"/>
              <w:jc w:val="both"/>
              <w:rPr>
                <w:rFonts w:cs="Arial"/>
                <w:sz w:val="18"/>
                <w:szCs w:val="18"/>
              </w:rPr>
            </w:pPr>
            <w:proofErr w:type="gramStart"/>
            <w:r>
              <w:rPr>
                <w:rFonts w:cs="Arial"/>
                <w:sz w:val="18"/>
                <w:szCs w:val="18"/>
              </w:rPr>
              <w:t>У</w:t>
            </w:r>
            <w:r w:rsidR="00FF7017" w:rsidRPr="00D9444F">
              <w:rPr>
                <w:rFonts w:cs="Arial"/>
                <w:sz w:val="18"/>
                <w:szCs w:val="18"/>
              </w:rPr>
              <w:t>правление</w:t>
            </w:r>
            <w:proofErr w:type="gramEnd"/>
            <w:r w:rsidR="00FF7017" w:rsidRPr="00D9444F">
              <w:rPr>
                <w:rFonts w:cs="Arial"/>
                <w:sz w:val="18"/>
                <w:szCs w:val="18"/>
              </w:rPr>
              <w:t xml:space="preserve"> деятельностью аптечного склада, включая учет поступления, отпуска, списания медикаментов и предметов медицинского назначения, результатов инвентаризации</w:t>
            </w:r>
            <w:r>
              <w:rPr>
                <w:rFonts w:cs="Arial"/>
                <w:sz w:val="18"/>
                <w:szCs w:val="18"/>
              </w:rPr>
              <w:t>.</w:t>
            </w:r>
          </w:p>
        </w:tc>
        <w:tc>
          <w:tcPr>
            <w:tcW w:w="2159" w:type="dxa"/>
            <w:vAlign w:val="center"/>
          </w:tcPr>
          <w:p w:rsidR="00FF7017" w:rsidRPr="00453632" w:rsidRDefault="00FF7017" w:rsidP="00057AE3">
            <w:r>
              <w:t>Обязательная</w:t>
            </w:r>
          </w:p>
        </w:tc>
      </w:tr>
      <w:tr w:rsidR="00FF7017" w:rsidRPr="00453632" w:rsidTr="00057AE3">
        <w:tc>
          <w:tcPr>
            <w:tcW w:w="2212" w:type="dxa"/>
            <w:vMerge/>
            <w:vAlign w:val="center"/>
          </w:tcPr>
          <w:p w:rsidR="00FF7017" w:rsidRDefault="00FF7017" w:rsidP="00057AE3">
            <w:pPr>
              <w:rPr>
                <w:b/>
              </w:rPr>
            </w:pPr>
          </w:p>
        </w:tc>
        <w:tc>
          <w:tcPr>
            <w:tcW w:w="5200" w:type="dxa"/>
          </w:tcPr>
          <w:p w:rsidR="00FF7017" w:rsidRPr="00D9444F" w:rsidRDefault="00B94B9E" w:rsidP="00831E0E">
            <w:pPr>
              <w:pStyle w:val="a5"/>
              <w:numPr>
                <w:ilvl w:val="0"/>
                <w:numId w:val="9"/>
              </w:numPr>
              <w:spacing w:after="0" w:line="240" w:lineRule="auto"/>
              <w:ind w:left="0" w:firstLine="0"/>
              <w:jc w:val="both"/>
              <w:rPr>
                <w:rFonts w:cs="Arial"/>
                <w:sz w:val="18"/>
                <w:szCs w:val="18"/>
              </w:rPr>
            </w:pPr>
            <w:proofErr w:type="gramStart"/>
            <w:r>
              <w:rPr>
                <w:rFonts w:cs="Arial"/>
                <w:sz w:val="18"/>
                <w:szCs w:val="18"/>
              </w:rPr>
              <w:t>У</w:t>
            </w:r>
            <w:r w:rsidR="00FF7017" w:rsidRPr="00D9444F">
              <w:rPr>
                <w:rFonts w:cs="Arial"/>
                <w:sz w:val="18"/>
                <w:szCs w:val="18"/>
              </w:rPr>
              <w:t>правление</w:t>
            </w:r>
            <w:proofErr w:type="gramEnd"/>
            <w:r w:rsidR="00FF7017" w:rsidRPr="00D9444F">
              <w:rPr>
                <w:rFonts w:cs="Arial"/>
                <w:sz w:val="18"/>
                <w:szCs w:val="18"/>
              </w:rPr>
              <w:t xml:space="preserve"> изготовлением лекарственных средств, включая учет лекарственных прописей, изготовления и фасовки лекарств</w:t>
            </w:r>
            <w:r>
              <w:rPr>
                <w:rFonts w:cs="Arial"/>
                <w:sz w:val="18"/>
                <w:szCs w:val="18"/>
              </w:rPr>
              <w:t>.</w:t>
            </w:r>
          </w:p>
        </w:tc>
        <w:tc>
          <w:tcPr>
            <w:tcW w:w="2159" w:type="dxa"/>
            <w:vAlign w:val="center"/>
          </w:tcPr>
          <w:p w:rsidR="00FF7017" w:rsidRPr="006064DE" w:rsidRDefault="00FF7017" w:rsidP="00057AE3">
            <w:r w:rsidRPr="006064DE">
              <w:t>Рекомендуемая</w:t>
            </w:r>
            <w:r>
              <w:t xml:space="preserve"> </w:t>
            </w:r>
          </w:p>
        </w:tc>
      </w:tr>
    </w:tbl>
    <w:p w:rsidR="00FF7017" w:rsidRPr="00A91C9E" w:rsidRDefault="00FF7017" w:rsidP="00831E0E">
      <w:pPr>
        <w:pStyle w:val="42"/>
        <w:numPr>
          <w:ilvl w:val="2"/>
          <w:numId w:val="26"/>
        </w:numPr>
        <w:rPr>
          <w:i w:val="0"/>
          <w:sz w:val="22"/>
        </w:rPr>
      </w:pPr>
      <w:bookmarkStart w:id="40" w:name="_Toc410033348"/>
      <w:bookmarkStart w:id="41" w:name="_Toc415837256"/>
      <w:r w:rsidRPr="00A91C9E">
        <w:rPr>
          <w:i w:val="0"/>
          <w:sz w:val="22"/>
        </w:rPr>
        <w:t>Подсистема «Управление коечным фондом»</w:t>
      </w:r>
      <w:bookmarkEnd w:id="40"/>
      <w:bookmarkEnd w:id="41"/>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200"/>
        <w:gridCol w:w="2159"/>
      </w:tblGrid>
      <w:tr w:rsidR="00FF7017" w:rsidRPr="006064DE" w:rsidTr="00057AE3">
        <w:tc>
          <w:tcPr>
            <w:tcW w:w="2212"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6064DE" w:rsidRDefault="00FF7017" w:rsidP="00057AE3">
            <w:pPr>
              <w:rPr>
                <w:b/>
              </w:rPr>
            </w:pPr>
            <w:r>
              <w:rPr>
                <w:b/>
              </w:rPr>
              <w:t>Функция</w:t>
            </w:r>
          </w:p>
        </w:tc>
        <w:tc>
          <w:tcPr>
            <w:tcW w:w="5200"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rFonts w:cs="Arial"/>
                <w:b/>
                <w:sz w:val="18"/>
                <w:szCs w:val="18"/>
                <w:lang w:eastAsia="ru-RU"/>
              </w:rPr>
            </w:pPr>
            <w:r w:rsidRPr="000043DD">
              <w:rPr>
                <w:rFonts w:cs="Arial"/>
                <w:b/>
                <w:szCs w:val="18"/>
                <w:lang w:eastAsia="ru-RU"/>
              </w:rPr>
              <w:t>Возможности функции</w:t>
            </w:r>
          </w:p>
        </w:tc>
        <w:tc>
          <w:tcPr>
            <w:tcW w:w="2159"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b/>
              </w:rPr>
            </w:pPr>
            <w:r w:rsidRPr="000043DD">
              <w:rPr>
                <w:b/>
              </w:rPr>
              <w:t>Статус возможности</w:t>
            </w:r>
          </w:p>
        </w:tc>
      </w:tr>
      <w:tr w:rsidR="00FF7017" w:rsidRPr="00453632" w:rsidTr="00057AE3">
        <w:tc>
          <w:tcPr>
            <w:tcW w:w="2212" w:type="dxa"/>
            <w:vAlign w:val="center"/>
          </w:tcPr>
          <w:p w:rsidR="00FF7017" w:rsidRPr="00453632" w:rsidRDefault="00FF7017" w:rsidP="00057AE3">
            <w:pPr>
              <w:rPr>
                <w:b/>
              </w:rPr>
            </w:pPr>
            <w:r>
              <w:rPr>
                <w:b/>
              </w:rPr>
              <w:t xml:space="preserve">Ведение медицинской документацией </w:t>
            </w:r>
          </w:p>
        </w:tc>
        <w:tc>
          <w:tcPr>
            <w:tcW w:w="5200" w:type="dxa"/>
          </w:tcPr>
          <w:p w:rsidR="00FF7017" w:rsidRPr="00D9444F" w:rsidRDefault="00B94B9E" w:rsidP="00831E0E">
            <w:pPr>
              <w:pStyle w:val="a5"/>
              <w:numPr>
                <w:ilvl w:val="0"/>
                <w:numId w:val="9"/>
              </w:numPr>
              <w:spacing w:after="0" w:line="240" w:lineRule="auto"/>
              <w:ind w:left="0" w:firstLine="0"/>
              <w:jc w:val="both"/>
              <w:rPr>
                <w:rFonts w:cs="Arial"/>
                <w:sz w:val="18"/>
                <w:szCs w:val="18"/>
              </w:rPr>
            </w:pPr>
            <w:r>
              <w:rPr>
                <w:rFonts w:cs="Arial"/>
                <w:sz w:val="18"/>
                <w:szCs w:val="18"/>
              </w:rPr>
              <w:t>П</w:t>
            </w:r>
            <w:r w:rsidR="00FF7017" w:rsidRPr="00D9444F">
              <w:rPr>
                <w:rFonts w:cs="Arial"/>
                <w:sz w:val="18"/>
                <w:szCs w:val="18"/>
              </w:rPr>
              <w:t>ланирование коечного фонда и контроль его состояния;</w:t>
            </w:r>
          </w:p>
          <w:p w:rsidR="00FF7017" w:rsidRPr="00D9444F" w:rsidRDefault="00B94B9E" w:rsidP="00831E0E">
            <w:pPr>
              <w:pStyle w:val="a5"/>
              <w:numPr>
                <w:ilvl w:val="0"/>
                <w:numId w:val="9"/>
              </w:numPr>
              <w:spacing w:after="0" w:line="240" w:lineRule="auto"/>
              <w:ind w:left="0" w:firstLine="0"/>
              <w:jc w:val="both"/>
              <w:rPr>
                <w:rFonts w:cs="Arial"/>
                <w:sz w:val="18"/>
                <w:szCs w:val="18"/>
              </w:rPr>
            </w:pPr>
            <w:r>
              <w:rPr>
                <w:rFonts w:cs="Arial"/>
                <w:sz w:val="18"/>
                <w:szCs w:val="18"/>
              </w:rPr>
              <w:t>У</w:t>
            </w:r>
            <w:r w:rsidR="00FF7017" w:rsidRPr="00D9444F">
              <w:rPr>
                <w:rFonts w:cs="Arial"/>
                <w:sz w:val="18"/>
                <w:szCs w:val="18"/>
              </w:rPr>
              <w:t>чет использования коечного фонда и движения пациентов в стационаре, включая регистрацию размещения пациента, его перевода и выписки;</w:t>
            </w:r>
          </w:p>
          <w:p w:rsidR="00FF7017" w:rsidRPr="00D9444F" w:rsidRDefault="00B94B9E" w:rsidP="00831E0E">
            <w:pPr>
              <w:pStyle w:val="a5"/>
              <w:numPr>
                <w:ilvl w:val="0"/>
                <w:numId w:val="9"/>
              </w:numPr>
              <w:spacing w:after="0" w:line="240" w:lineRule="auto"/>
              <w:ind w:left="0" w:firstLine="0"/>
              <w:jc w:val="both"/>
              <w:rPr>
                <w:rFonts w:cs="Arial"/>
                <w:sz w:val="18"/>
                <w:szCs w:val="18"/>
              </w:rPr>
            </w:pPr>
            <w:r>
              <w:rPr>
                <w:rFonts w:cs="Arial"/>
                <w:sz w:val="18"/>
                <w:szCs w:val="18"/>
              </w:rPr>
              <w:t>П</w:t>
            </w:r>
            <w:r w:rsidR="00FF7017" w:rsidRPr="00D9444F">
              <w:rPr>
                <w:rFonts w:cs="Arial"/>
                <w:sz w:val="18"/>
                <w:szCs w:val="18"/>
              </w:rPr>
              <w:t>олучение оперативных сводок о движении пациентов и наличии свободных коек в отделении;</w:t>
            </w:r>
          </w:p>
          <w:p w:rsidR="00FF7017" w:rsidRPr="00453632" w:rsidRDefault="00B94B9E" w:rsidP="00831E0E">
            <w:pPr>
              <w:pStyle w:val="a5"/>
              <w:numPr>
                <w:ilvl w:val="0"/>
                <w:numId w:val="9"/>
              </w:numPr>
              <w:spacing w:after="0" w:line="240" w:lineRule="auto"/>
              <w:ind w:left="0" w:firstLine="0"/>
              <w:jc w:val="both"/>
              <w:rPr>
                <w:rFonts w:cs="Arial"/>
                <w:sz w:val="18"/>
                <w:szCs w:val="18"/>
              </w:rPr>
            </w:pPr>
            <w:r>
              <w:rPr>
                <w:rFonts w:cs="Arial"/>
                <w:sz w:val="18"/>
                <w:szCs w:val="18"/>
              </w:rPr>
              <w:t>А</w:t>
            </w:r>
            <w:r w:rsidR="00FF7017" w:rsidRPr="00D9444F">
              <w:rPr>
                <w:rFonts w:cs="Arial"/>
                <w:sz w:val="18"/>
                <w:szCs w:val="18"/>
              </w:rPr>
              <w:t>нализ функционирования коечного фонда</w:t>
            </w:r>
            <w:r>
              <w:rPr>
                <w:rFonts w:cs="Arial"/>
                <w:sz w:val="18"/>
                <w:szCs w:val="18"/>
              </w:rPr>
              <w:t>.</w:t>
            </w:r>
          </w:p>
        </w:tc>
        <w:tc>
          <w:tcPr>
            <w:tcW w:w="2159" w:type="dxa"/>
            <w:vAlign w:val="center"/>
          </w:tcPr>
          <w:p w:rsidR="00FF7017" w:rsidRPr="00453632" w:rsidRDefault="00FF7017" w:rsidP="00057AE3">
            <w:r>
              <w:t>Обязательная</w:t>
            </w:r>
          </w:p>
        </w:tc>
      </w:tr>
      <w:tr w:rsidR="00FF7017" w:rsidRPr="00453632" w:rsidTr="00057AE3">
        <w:tc>
          <w:tcPr>
            <w:tcW w:w="2212" w:type="dxa"/>
            <w:vAlign w:val="center"/>
          </w:tcPr>
          <w:p w:rsidR="00FF7017" w:rsidRPr="00453632" w:rsidRDefault="00FF7017" w:rsidP="00057AE3">
            <w:pPr>
              <w:rPr>
                <w:b/>
              </w:rPr>
            </w:pPr>
            <w:r>
              <w:rPr>
                <w:b/>
              </w:rPr>
              <w:t xml:space="preserve">Бронирование и контроль размещения </w:t>
            </w:r>
          </w:p>
        </w:tc>
        <w:tc>
          <w:tcPr>
            <w:tcW w:w="5200" w:type="dxa"/>
          </w:tcPr>
          <w:p w:rsidR="00FF7017" w:rsidRPr="00D9444F" w:rsidRDefault="00B94B9E" w:rsidP="00831E0E">
            <w:pPr>
              <w:pStyle w:val="a5"/>
              <w:numPr>
                <w:ilvl w:val="0"/>
                <w:numId w:val="9"/>
              </w:numPr>
              <w:spacing w:after="0" w:line="240" w:lineRule="auto"/>
              <w:ind w:left="0" w:firstLine="0"/>
              <w:jc w:val="both"/>
              <w:rPr>
                <w:rFonts w:cs="Arial"/>
                <w:sz w:val="18"/>
                <w:szCs w:val="18"/>
              </w:rPr>
            </w:pPr>
            <w:r>
              <w:rPr>
                <w:rFonts w:cs="Arial"/>
                <w:sz w:val="18"/>
                <w:szCs w:val="18"/>
              </w:rPr>
              <w:t>Б</w:t>
            </w:r>
            <w:r w:rsidR="00FF7017" w:rsidRPr="00D9444F">
              <w:rPr>
                <w:rFonts w:cs="Arial"/>
                <w:sz w:val="18"/>
                <w:szCs w:val="18"/>
              </w:rPr>
              <w:t xml:space="preserve">ронирование, подбор номеров в санатории, регистрация </w:t>
            </w:r>
            <w:r>
              <w:rPr>
                <w:rFonts w:cs="Arial"/>
                <w:sz w:val="18"/>
                <w:szCs w:val="18"/>
              </w:rPr>
              <w:t>и выписка обслуживаемых граждан.</w:t>
            </w:r>
          </w:p>
          <w:p w:rsidR="00FF7017" w:rsidRPr="00453632" w:rsidRDefault="00B94B9E" w:rsidP="00831E0E">
            <w:pPr>
              <w:pStyle w:val="a5"/>
              <w:numPr>
                <w:ilvl w:val="0"/>
                <w:numId w:val="9"/>
              </w:numPr>
              <w:spacing w:after="0" w:line="240" w:lineRule="auto"/>
              <w:ind w:left="0" w:firstLine="0"/>
              <w:jc w:val="both"/>
              <w:rPr>
                <w:rFonts w:cs="Arial"/>
                <w:sz w:val="18"/>
                <w:szCs w:val="18"/>
              </w:rPr>
            </w:pPr>
            <w:proofErr w:type="gramStart"/>
            <w:r>
              <w:rPr>
                <w:rFonts w:cs="Arial"/>
                <w:sz w:val="18"/>
                <w:szCs w:val="18"/>
              </w:rPr>
              <w:t>К</w:t>
            </w:r>
            <w:r w:rsidR="00FF7017" w:rsidRPr="00D9444F">
              <w:rPr>
                <w:rFonts w:cs="Arial"/>
                <w:sz w:val="18"/>
                <w:szCs w:val="18"/>
              </w:rPr>
              <w:t>онтроль за</w:t>
            </w:r>
            <w:proofErr w:type="gramEnd"/>
            <w:r w:rsidR="00FF7017" w:rsidRPr="00D9444F">
              <w:rPr>
                <w:rFonts w:cs="Arial"/>
                <w:sz w:val="18"/>
                <w:szCs w:val="18"/>
              </w:rPr>
              <w:t xml:space="preserve"> использованием номерного фонда, включая контроль текущей и перспективной загрузки, распределения номеров</w:t>
            </w:r>
            <w:r>
              <w:rPr>
                <w:rFonts w:cs="Arial"/>
                <w:sz w:val="18"/>
                <w:szCs w:val="18"/>
              </w:rPr>
              <w:t>.</w:t>
            </w:r>
          </w:p>
        </w:tc>
        <w:tc>
          <w:tcPr>
            <w:tcW w:w="2159" w:type="dxa"/>
            <w:vAlign w:val="center"/>
          </w:tcPr>
          <w:p w:rsidR="00FF7017" w:rsidRPr="00453632" w:rsidRDefault="00FF7017" w:rsidP="00057AE3">
            <w:r w:rsidRPr="006064DE">
              <w:t>Рекомендуемая</w:t>
            </w:r>
            <w:r>
              <w:t xml:space="preserve"> </w:t>
            </w:r>
          </w:p>
        </w:tc>
      </w:tr>
    </w:tbl>
    <w:p w:rsidR="00FF7017" w:rsidRDefault="00FF7017" w:rsidP="00FF7017"/>
    <w:p w:rsidR="00FF7017" w:rsidRPr="00A91C9E" w:rsidRDefault="00FF7017" w:rsidP="00831E0E">
      <w:pPr>
        <w:pStyle w:val="42"/>
        <w:numPr>
          <w:ilvl w:val="2"/>
          <w:numId w:val="26"/>
        </w:numPr>
        <w:rPr>
          <w:i w:val="0"/>
          <w:sz w:val="22"/>
        </w:rPr>
      </w:pPr>
      <w:bookmarkStart w:id="42" w:name="_Toc410033349"/>
      <w:bookmarkStart w:id="43" w:name="_Toc415837257"/>
      <w:r w:rsidRPr="00A91C9E">
        <w:rPr>
          <w:i w:val="0"/>
          <w:sz w:val="22"/>
        </w:rPr>
        <w:lastRenderedPageBreak/>
        <w:t>Подсистема «Управление взаиморасчетами за оказанную медицинскую помощь»</w:t>
      </w:r>
      <w:bookmarkEnd w:id="42"/>
      <w:bookmarkEnd w:id="43"/>
    </w:p>
    <w:tbl>
      <w:tblPr>
        <w:tblW w:w="956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5193"/>
        <w:gridCol w:w="2156"/>
      </w:tblGrid>
      <w:tr w:rsidR="00FF7017" w:rsidRPr="006064DE" w:rsidTr="00057AE3">
        <w:tc>
          <w:tcPr>
            <w:tcW w:w="2220"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6064DE" w:rsidRDefault="00FF7017" w:rsidP="00057AE3">
            <w:pPr>
              <w:rPr>
                <w:b/>
              </w:rPr>
            </w:pPr>
            <w:r>
              <w:rPr>
                <w:b/>
              </w:rPr>
              <w:t>Функция</w:t>
            </w:r>
          </w:p>
        </w:tc>
        <w:tc>
          <w:tcPr>
            <w:tcW w:w="5193"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rFonts w:cs="Arial"/>
                <w:b/>
                <w:sz w:val="18"/>
                <w:szCs w:val="18"/>
                <w:lang w:eastAsia="ru-RU"/>
              </w:rPr>
            </w:pPr>
            <w:r w:rsidRPr="000043DD">
              <w:rPr>
                <w:rFonts w:cs="Arial"/>
                <w:b/>
                <w:szCs w:val="18"/>
                <w:lang w:eastAsia="ru-RU"/>
              </w:rPr>
              <w:t>Возможности функции</w:t>
            </w:r>
          </w:p>
        </w:tc>
        <w:tc>
          <w:tcPr>
            <w:tcW w:w="2156"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b/>
              </w:rPr>
            </w:pPr>
            <w:r w:rsidRPr="000043DD">
              <w:rPr>
                <w:b/>
              </w:rPr>
              <w:t>Статус возможности</w:t>
            </w:r>
          </w:p>
        </w:tc>
      </w:tr>
      <w:tr w:rsidR="00FF7017" w:rsidRPr="00453632" w:rsidTr="00057AE3">
        <w:tc>
          <w:tcPr>
            <w:tcW w:w="2220" w:type="dxa"/>
            <w:vAlign w:val="center"/>
          </w:tcPr>
          <w:p w:rsidR="00FF7017" w:rsidRDefault="00FF7017" w:rsidP="00057AE3">
            <w:pPr>
              <w:rPr>
                <w:b/>
              </w:rPr>
            </w:pPr>
            <w:r>
              <w:rPr>
                <w:b/>
              </w:rPr>
              <w:t>Настройка подсистемы</w:t>
            </w:r>
          </w:p>
        </w:tc>
        <w:tc>
          <w:tcPr>
            <w:tcW w:w="5193" w:type="dxa"/>
          </w:tcPr>
          <w:p w:rsidR="00FF7017" w:rsidRDefault="00FF7017" w:rsidP="00831E0E">
            <w:pPr>
              <w:pStyle w:val="a5"/>
              <w:numPr>
                <w:ilvl w:val="0"/>
                <w:numId w:val="9"/>
              </w:numPr>
              <w:spacing w:after="0" w:line="240" w:lineRule="auto"/>
              <w:ind w:left="0" w:firstLine="0"/>
              <w:jc w:val="both"/>
              <w:rPr>
                <w:rFonts w:cs="Arial"/>
                <w:sz w:val="18"/>
                <w:szCs w:val="18"/>
              </w:rPr>
            </w:pPr>
            <w:r w:rsidRPr="00C241D9">
              <w:rPr>
                <w:rFonts w:cs="Arial"/>
                <w:sz w:val="18"/>
                <w:szCs w:val="18"/>
              </w:rPr>
              <w:t xml:space="preserve">Учет видов финансирования, с которыми работает </w:t>
            </w:r>
            <w:r>
              <w:rPr>
                <w:rFonts w:cs="Arial"/>
                <w:sz w:val="18"/>
                <w:szCs w:val="18"/>
              </w:rPr>
              <w:t>МО</w:t>
            </w:r>
            <w:r w:rsidRPr="00C241D9">
              <w:rPr>
                <w:rFonts w:cs="Arial"/>
                <w:sz w:val="18"/>
                <w:szCs w:val="18"/>
              </w:rPr>
              <w:t xml:space="preserve"> (ОМС, ДМС, средства граждан, бюджеты различных уровней)</w:t>
            </w:r>
            <w:r w:rsidR="00B94B9E">
              <w:rPr>
                <w:rFonts w:cs="Arial"/>
                <w:sz w:val="18"/>
                <w:szCs w:val="18"/>
              </w:rPr>
              <w:t>.</w:t>
            </w:r>
          </w:p>
          <w:p w:rsidR="00FF7017" w:rsidRDefault="00FF7017" w:rsidP="00831E0E">
            <w:pPr>
              <w:pStyle w:val="a5"/>
              <w:numPr>
                <w:ilvl w:val="0"/>
                <w:numId w:val="9"/>
              </w:numPr>
              <w:spacing w:after="0" w:line="240" w:lineRule="auto"/>
              <w:ind w:left="0" w:firstLine="0"/>
              <w:jc w:val="both"/>
              <w:rPr>
                <w:rFonts w:cs="Arial"/>
                <w:sz w:val="18"/>
                <w:szCs w:val="18"/>
              </w:rPr>
            </w:pPr>
            <w:r w:rsidRPr="00C241D9">
              <w:rPr>
                <w:rFonts w:cs="Arial"/>
                <w:sz w:val="18"/>
                <w:szCs w:val="18"/>
              </w:rPr>
              <w:t xml:space="preserve">Ведение номенклатуры услуг, оказываемых в </w:t>
            </w:r>
            <w:r>
              <w:rPr>
                <w:rFonts w:cs="Arial"/>
                <w:sz w:val="18"/>
                <w:szCs w:val="18"/>
              </w:rPr>
              <w:t>МО</w:t>
            </w:r>
            <w:r w:rsidR="00B94B9E">
              <w:rPr>
                <w:rFonts w:cs="Arial"/>
                <w:sz w:val="18"/>
                <w:szCs w:val="18"/>
              </w:rPr>
              <w:t>.</w:t>
            </w:r>
          </w:p>
          <w:p w:rsidR="00FF7017" w:rsidRDefault="00FF7017" w:rsidP="00831E0E">
            <w:pPr>
              <w:pStyle w:val="a5"/>
              <w:numPr>
                <w:ilvl w:val="0"/>
                <w:numId w:val="9"/>
              </w:numPr>
              <w:spacing w:after="0" w:line="240" w:lineRule="auto"/>
              <w:ind w:left="0" w:firstLine="0"/>
              <w:jc w:val="both"/>
              <w:rPr>
                <w:rFonts w:cs="Arial"/>
                <w:sz w:val="18"/>
                <w:szCs w:val="18"/>
              </w:rPr>
            </w:pPr>
            <w:r w:rsidRPr="00C241D9">
              <w:rPr>
                <w:rFonts w:cs="Arial"/>
                <w:sz w:val="18"/>
                <w:szCs w:val="18"/>
              </w:rPr>
              <w:t>Учет для каждой услуги номенклатуры видов финансирования, в рамках которых может оказываться данная услуга</w:t>
            </w:r>
            <w:r w:rsidR="00B94B9E">
              <w:rPr>
                <w:rFonts w:cs="Arial"/>
                <w:sz w:val="18"/>
                <w:szCs w:val="18"/>
              </w:rPr>
              <w:t>.</w:t>
            </w:r>
          </w:p>
          <w:p w:rsidR="00FF7017" w:rsidRDefault="00FF7017" w:rsidP="00831E0E">
            <w:pPr>
              <w:pStyle w:val="a5"/>
              <w:numPr>
                <w:ilvl w:val="0"/>
                <w:numId w:val="9"/>
              </w:numPr>
              <w:spacing w:after="0" w:line="240" w:lineRule="auto"/>
              <w:ind w:left="0" w:firstLine="0"/>
              <w:jc w:val="both"/>
              <w:rPr>
                <w:rFonts w:cs="Arial"/>
                <w:sz w:val="18"/>
                <w:szCs w:val="18"/>
              </w:rPr>
            </w:pPr>
            <w:r w:rsidRPr="00C241D9">
              <w:rPr>
                <w:rFonts w:cs="Arial"/>
                <w:sz w:val="18"/>
                <w:szCs w:val="18"/>
              </w:rPr>
              <w:t xml:space="preserve">Ведение картотеки прейскурантов цен на услуги, оказываемые </w:t>
            </w:r>
            <w:r>
              <w:rPr>
                <w:rFonts w:cs="Arial"/>
                <w:sz w:val="18"/>
                <w:szCs w:val="18"/>
              </w:rPr>
              <w:t>МО</w:t>
            </w:r>
            <w:r w:rsidR="00B94B9E">
              <w:rPr>
                <w:rFonts w:cs="Arial"/>
                <w:sz w:val="18"/>
                <w:szCs w:val="18"/>
              </w:rPr>
              <w:t>.</w:t>
            </w:r>
          </w:p>
          <w:p w:rsidR="00FF7017" w:rsidRDefault="00FF7017" w:rsidP="00831E0E">
            <w:pPr>
              <w:pStyle w:val="a5"/>
              <w:numPr>
                <w:ilvl w:val="0"/>
                <w:numId w:val="9"/>
              </w:numPr>
              <w:spacing w:after="0" w:line="240" w:lineRule="auto"/>
              <w:ind w:left="0" w:firstLine="0"/>
              <w:jc w:val="both"/>
              <w:rPr>
                <w:rFonts w:cs="Arial"/>
                <w:sz w:val="18"/>
                <w:szCs w:val="18"/>
              </w:rPr>
            </w:pPr>
            <w:r w:rsidRPr="002D1EFC">
              <w:rPr>
                <w:rFonts w:cs="Arial"/>
                <w:sz w:val="18"/>
                <w:szCs w:val="18"/>
              </w:rPr>
              <w:t>Настройка импорта цен на услуги из внешних источников (например, тарифов ОМС)</w:t>
            </w:r>
            <w:r w:rsidR="00B94B9E">
              <w:rPr>
                <w:rFonts w:cs="Arial"/>
                <w:sz w:val="18"/>
                <w:szCs w:val="18"/>
              </w:rPr>
              <w:t>.</w:t>
            </w:r>
          </w:p>
          <w:p w:rsidR="00FF7017" w:rsidRPr="00D9444F" w:rsidRDefault="00FF7017" w:rsidP="00831E0E">
            <w:pPr>
              <w:pStyle w:val="a5"/>
              <w:numPr>
                <w:ilvl w:val="0"/>
                <w:numId w:val="9"/>
              </w:numPr>
              <w:spacing w:after="0" w:line="240" w:lineRule="auto"/>
              <w:ind w:left="0" w:firstLine="0"/>
              <w:jc w:val="both"/>
              <w:rPr>
                <w:rFonts w:cs="Arial"/>
                <w:sz w:val="18"/>
                <w:szCs w:val="18"/>
              </w:rPr>
            </w:pPr>
            <w:r w:rsidRPr="00D9444F">
              <w:rPr>
                <w:rFonts w:cs="Arial"/>
                <w:sz w:val="18"/>
                <w:szCs w:val="18"/>
              </w:rPr>
              <w:t>ведение перечня контрагентов и договоро</w:t>
            </w:r>
            <w:r w:rsidR="00B94B9E">
              <w:rPr>
                <w:rFonts w:cs="Arial"/>
                <w:sz w:val="18"/>
                <w:szCs w:val="18"/>
              </w:rPr>
              <w:t>в на оказание медицинских услуг.</w:t>
            </w:r>
          </w:p>
        </w:tc>
        <w:tc>
          <w:tcPr>
            <w:tcW w:w="2156" w:type="dxa"/>
            <w:vAlign w:val="center"/>
          </w:tcPr>
          <w:p w:rsidR="00FF7017" w:rsidRPr="006064DE" w:rsidRDefault="00FF7017" w:rsidP="00057AE3">
            <w:r>
              <w:t>Обязательная</w:t>
            </w:r>
          </w:p>
        </w:tc>
      </w:tr>
      <w:tr w:rsidR="00FF7017" w:rsidRPr="00453632" w:rsidTr="00057AE3">
        <w:tc>
          <w:tcPr>
            <w:tcW w:w="2220" w:type="dxa"/>
            <w:vAlign w:val="center"/>
          </w:tcPr>
          <w:p w:rsidR="00FF7017" w:rsidRDefault="00FF7017" w:rsidP="00057AE3">
            <w:pPr>
              <w:rPr>
                <w:b/>
              </w:rPr>
            </w:pPr>
            <w:r>
              <w:rPr>
                <w:b/>
              </w:rPr>
              <w:t>Учет оказанных услуг</w:t>
            </w:r>
          </w:p>
        </w:tc>
        <w:tc>
          <w:tcPr>
            <w:tcW w:w="5193" w:type="dxa"/>
          </w:tcPr>
          <w:p w:rsidR="00FF7017" w:rsidRPr="00D9444F"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Учет оказанных услуг с внесением информации о форме оплаты, статусе оплаты</w:t>
            </w:r>
            <w:r w:rsidR="00B94B9E">
              <w:rPr>
                <w:rFonts w:cs="Arial"/>
                <w:sz w:val="18"/>
                <w:szCs w:val="18"/>
              </w:rPr>
              <w:t>.</w:t>
            </w:r>
          </w:p>
        </w:tc>
        <w:tc>
          <w:tcPr>
            <w:tcW w:w="2156" w:type="dxa"/>
            <w:vAlign w:val="center"/>
          </w:tcPr>
          <w:p w:rsidR="00FF7017" w:rsidRPr="006064DE" w:rsidRDefault="00FF7017" w:rsidP="00057AE3">
            <w:r>
              <w:t>Обязательная</w:t>
            </w:r>
          </w:p>
        </w:tc>
      </w:tr>
      <w:tr w:rsidR="00FF7017" w:rsidRPr="00453632" w:rsidTr="00057AE3">
        <w:tc>
          <w:tcPr>
            <w:tcW w:w="2220" w:type="dxa"/>
            <w:vAlign w:val="center"/>
          </w:tcPr>
          <w:p w:rsidR="00FF7017" w:rsidRPr="00453632" w:rsidRDefault="00FF7017" w:rsidP="00057AE3">
            <w:pPr>
              <w:rPr>
                <w:b/>
              </w:rPr>
            </w:pPr>
            <w:r>
              <w:rPr>
                <w:b/>
              </w:rPr>
              <w:t xml:space="preserve">Формирование отчетности </w:t>
            </w:r>
          </w:p>
        </w:tc>
        <w:tc>
          <w:tcPr>
            <w:tcW w:w="5193" w:type="dxa"/>
          </w:tcPr>
          <w:p w:rsidR="00FF7017" w:rsidRDefault="00B94B9E" w:rsidP="00831E0E">
            <w:pPr>
              <w:pStyle w:val="a5"/>
              <w:numPr>
                <w:ilvl w:val="0"/>
                <w:numId w:val="9"/>
              </w:numPr>
              <w:spacing w:after="0" w:line="240" w:lineRule="auto"/>
              <w:ind w:left="0" w:firstLine="0"/>
              <w:jc w:val="both"/>
              <w:rPr>
                <w:rFonts w:cs="Arial"/>
                <w:sz w:val="18"/>
                <w:szCs w:val="18"/>
              </w:rPr>
            </w:pPr>
            <w:r>
              <w:rPr>
                <w:rFonts w:cs="Arial"/>
                <w:sz w:val="18"/>
                <w:szCs w:val="18"/>
              </w:rPr>
              <w:t>Ф</w:t>
            </w:r>
            <w:r w:rsidR="00FF7017" w:rsidRPr="00D9444F">
              <w:rPr>
                <w:rFonts w:cs="Arial"/>
                <w:sz w:val="18"/>
                <w:szCs w:val="18"/>
              </w:rPr>
              <w:t xml:space="preserve">ормирование реестров счетов за оказанную медицинскую помощь и их передача </w:t>
            </w:r>
            <w:proofErr w:type="gramStart"/>
            <w:r w:rsidR="00FF7017" w:rsidRPr="00D9444F">
              <w:rPr>
                <w:rFonts w:cs="Arial"/>
                <w:sz w:val="18"/>
                <w:szCs w:val="18"/>
              </w:rPr>
              <w:t>в</w:t>
            </w:r>
            <w:proofErr w:type="gramEnd"/>
            <w:r w:rsidR="00FF7017" w:rsidRPr="00D9444F">
              <w:rPr>
                <w:rFonts w:cs="Arial"/>
                <w:sz w:val="18"/>
                <w:szCs w:val="18"/>
              </w:rPr>
              <w:t xml:space="preserve"> </w:t>
            </w:r>
            <w:r w:rsidR="00FF7017">
              <w:rPr>
                <w:rFonts w:cs="Arial"/>
                <w:sz w:val="18"/>
                <w:szCs w:val="18"/>
              </w:rPr>
              <w:t>внешнюю информационную систему</w:t>
            </w:r>
            <w:r>
              <w:rPr>
                <w:rFonts w:cs="Arial"/>
                <w:sz w:val="18"/>
                <w:szCs w:val="18"/>
              </w:rPr>
              <w:t>.</w:t>
            </w:r>
          </w:p>
          <w:p w:rsidR="00FF7017" w:rsidRPr="00D9444F" w:rsidRDefault="00FF7017" w:rsidP="00831E0E">
            <w:pPr>
              <w:pStyle w:val="a5"/>
              <w:numPr>
                <w:ilvl w:val="0"/>
                <w:numId w:val="9"/>
              </w:numPr>
              <w:spacing w:after="0" w:line="240" w:lineRule="auto"/>
              <w:ind w:left="0" w:firstLine="0"/>
              <w:jc w:val="both"/>
              <w:rPr>
                <w:rFonts w:cs="Arial"/>
                <w:sz w:val="18"/>
                <w:szCs w:val="18"/>
              </w:rPr>
            </w:pPr>
            <w:r w:rsidRPr="002D1EFC">
              <w:rPr>
                <w:rFonts w:cs="Arial"/>
                <w:sz w:val="18"/>
                <w:szCs w:val="18"/>
              </w:rPr>
              <w:t>Предоставление скидок (льгот) при оказании услуг и формировании счетов – реестров</w:t>
            </w:r>
            <w:r w:rsidR="00B94B9E">
              <w:rPr>
                <w:rFonts w:cs="Arial"/>
                <w:sz w:val="18"/>
                <w:szCs w:val="18"/>
              </w:rPr>
              <w:t>.</w:t>
            </w:r>
          </w:p>
          <w:p w:rsidR="00FF7017" w:rsidRPr="007643F3" w:rsidRDefault="00B94B9E" w:rsidP="007643F3">
            <w:pPr>
              <w:pStyle w:val="a5"/>
              <w:numPr>
                <w:ilvl w:val="0"/>
                <w:numId w:val="9"/>
              </w:numPr>
              <w:spacing w:after="0" w:line="240" w:lineRule="auto"/>
              <w:ind w:left="0" w:firstLine="0"/>
              <w:jc w:val="both"/>
              <w:rPr>
                <w:rFonts w:cs="Arial"/>
                <w:sz w:val="18"/>
                <w:szCs w:val="18"/>
              </w:rPr>
            </w:pPr>
            <w:r>
              <w:rPr>
                <w:rFonts w:cs="Arial"/>
                <w:sz w:val="18"/>
                <w:szCs w:val="18"/>
              </w:rPr>
              <w:t>П</w:t>
            </w:r>
            <w:r w:rsidR="00FF7017" w:rsidRPr="00D9444F">
              <w:rPr>
                <w:rFonts w:cs="Arial"/>
                <w:sz w:val="18"/>
                <w:szCs w:val="18"/>
              </w:rPr>
              <w:t xml:space="preserve">олучение данных об оплате или об отказах в оплате выставленных счетов из </w:t>
            </w:r>
            <w:r w:rsidR="00FF7017">
              <w:rPr>
                <w:rFonts w:cs="Arial"/>
                <w:sz w:val="18"/>
                <w:szCs w:val="18"/>
              </w:rPr>
              <w:t>внешней</w:t>
            </w:r>
            <w:r w:rsidR="00FF7017" w:rsidRPr="00D9444F">
              <w:rPr>
                <w:rFonts w:cs="Arial"/>
                <w:sz w:val="18"/>
                <w:szCs w:val="18"/>
              </w:rPr>
              <w:t xml:space="preserve"> системы</w:t>
            </w:r>
            <w:r>
              <w:rPr>
                <w:rFonts w:cs="Arial"/>
                <w:sz w:val="18"/>
                <w:szCs w:val="18"/>
              </w:rPr>
              <w:t>.</w:t>
            </w:r>
          </w:p>
        </w:tc>
        <w:tc>
          <w:tcPr>
            <w:tcW w:w="2156" w:type="dxa"/>
            <w:vAlign w:val="center"/>
          </w:tcPr>
          <w:p w:rsidR="00FF7017" w:rsidRPr="00453632" w:rsidRDefault="00FF7017" w:rsidP="00057AE3">
            <w:r>
              <w:t>Обязательная</w:t>
            </w:r>
          </w:p>
        </w:tc>
      </w:tr>
      <w:tr w:rsidR="00FF7017" w:rsidRPr="00453632" w:rsidTr="00057AE3">
        <w:tc>
          <w:tcPr>
            <w:tcW w:w="2220" w:type="dxa"/>
            <w:vAlign w:val="center"/>
          </w:tcPr>
          <w:p w:rsidR="00FF7017" w:rsidRDefault="00FF7017" w:rsidP="00195E17">
            <w:pPr>
              <w:rPr>
                <w:b/>
              </w:rPr>
            </w:pPr>
            <w:r>
              <w:rPr>
                <w:b/>
              </w:rPr>
              <w:t>Учет высокотехнологич</w:t>
            </w:r>
            <w:r w:rsidR="00195E17">
              <w:rPr>
                <w:b/>
              </w:rPr>
              <w:t>н</w:t>
            </w:r>
            <w:r>
              <w:rPr>
                <w:b/>
              </w:rPr>
              <w:t>ой медицинской помощи</w:t>
            </w:r>
          </w:p>
        </w:tc>
        <w:tc>
          <w:tcPr>
            <w:tcW w:w="5193" w:type="dxa"/>
          </w:tcPr>
          <w:p w:rsidR="00FF7017" w:rsidRPr="00D9444F" w:rsidRDefault="00B94B9E" w:rsidP="00831E0E">
            <w:pPr>
              <w:pStyle w:val="a5"/>
              <w:numPr>
                <w:ilvl w:val="0"/>
                <w:numId w:val="9"/>
              </w:numPr>
              <w:spacing w:after="0" w:line="240" w:lineRule="auto"/>
              <w:ind w:left="0" w:firstLine="0"/>
              <w:jc w:val="both"/>
              <w:rPr>
                <w:rFonts w:cs="Arial"/>
                <w:sz w:val="18"/>
                <w:szCs w:val="18"/>
              </w:rPr>
            </w:pPr>
            <w:r>
              <w:rPr>
                <w:rFonts w:cs="Arial"/>
                <w:sz w:val="18"/>
                <w:szCs w:val="18"/>
              </w:rPr>
              <w:t>П</w:t>
            </w:r>
            <w:r w:rsidR="00FF7017" w:rsidRPr="00D9444F">
              <w:rPr>
                <w:rFonts w:cs="Arial"/>
                <w:sz w:val="18"/>
                <w:szCs w:val="18"/>
              </w:rPr>
              <w:t>олучение из внешних информационных систем мониторинга реализации государственного задания на оказание высокотехнологичной медицинской помо</w:t>
            </w:r>
            <w:r>
              <w:rPr>
                <w:rFonts w:cs="Arial"/>
                <w:sz w:val="18"/>
                <w:szCs w:val="18"/>
              </w:rPr>
              <w:t>щи информации о выделении квоты.</w:t>
            </w:r>
          </w:p>
          <w:p w:rsidR="00FF7017" w:rsidRPr="00D9444F" w:rsidRDefault="00B94B9E" w:rsidP="00831E0E">
            <w:pPr>
              <w:pStyle w:val="a5"/>
              <w:numPr>
                <w:ilvl w:val="0"/>
                <w:numId w:val="9"/>
              </w:numPr>
              <w:spacing w:after="0" w:line="240" w:lineRule="auto"/>
              <w:ind w:left="0" w:firstLine="0"/>
              <w:jc w:val="both"/>
              <w:rPr>
                <w:rFonts w:cs="Arial"/>
                <w:sz w:val="18"/>
                <w:szCs w:val="18"/>
              </w:rPr>
            </w:pPr>
            <w:r>
              <w:rPr>
                <w:rFonts w:cs="Arial"/>
                <w:sz w:val="18"/>
                <w:szCs w:val="18"/>
              </w:rPr>
              <w:t>Ф</w:t>
            </w:r>
            <w:r w:rsidR="00FF7017" w:rsidRPr="00D9444F">
              <w:rPr>
                <w:rFonts w:cs="Arial"/>
                <w:sz w:val="18"/>
                <w:szCs w:val="18"/>
              </w:rPr>
              <w:t>ормирование отчетности об оказанной высокотехнологичной медицинской помощи и передача ее во внешние информационные системы мониторинга реализации государственного задания на оказание высокотехнологичной медицинской помощи</w:t>
            </w:r>
            <w:r>
              <w:rPr>
                <w:rFonts w:cs="Arial"/>
                <w:sz w:val="18"/>
                <w:szCs w:val="18"/>
              </w:rPr>
              <w:t>.</w:t>
            </w:r>
          </w:p>
        </w:tc>
        <w:tc>
          <w:tcPr>
            <w:tcW w:w="2156" w:type="dxa"/>
            <w:vAlign w:val="center"/>
          </w:tcPr>
          <w:p w:rsidR="00FF7017" w:rsidRPr="006064DE" w:rsidRDefault="00FF7017" w:rsidP="00057AE3">
            <w:r w:rsidRPr="006064DE">
              <w:t>Рекомендуемая</w:t>
            </w:r>
            <w:r>
              <w:t xml:space="preserve"> </w:t>
            </w:r>
          </w:p>
        </w:tc>
      </w:tr>
    </w:tbl>
    <w:p w:rsidR="00FF7017" w:rsidRPr="00A91C9E" w:rsidRDefault="00FF7017" w:rsidP="00831E0E">
      <w:pPr>
        <w:pStyle w:val="42"/>
        <w:numPr>
          <w:ilvl w:val="2"/>
          <w:numId w:val="26"/>
        </w:numPr>
        <w:rPr>
          <w:i w:val="0"/>
          <w:sz w:val="22"/>
        </w:rPr>
      </w:pPr>
      <w:bookmarkStart w:id="44" w:name="_Toc410033350"/>
      <w:bookmarkStart w:id="45" w:name="_Toc415837258"/>
      <w:r w:rsidRPr="00A91C9E">
        <w:rPr>
          <w:i w:val="0"/>
          <w:sz w:val="22"/>
        </w:rPr>
        <w:t>Подсистема «</w:t>
      </w:r>
      <w:r>
        <w:rPr>
          <w:i w:val="0"/>
          <w:sz w:val="22"/>
        </w:rPr>
        <w:t>Статистика</w:t>
      </w:r>
      <w:r w:rsidRPr="00A91C9E">
        <w:rPr>
          <w:i w:val="0"/>
          <w:sz w:val="22"/>
        </w:rPr>
        <w:t>»</w:t>
      </w:r>
      <w:bookmarkEnd w:id="44"/>
      <w:bookmarkEnd w:id="45"/>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4"/>
        <w:gridCol w:w="1985"/>
      </w:tblGrid>
      <w:tr w:rsidR="00FF7017" w:rsidRPr="006064DE" w:rsidTr="00057AE3">
        <w:tc>
          <w:tcPr>
            <w:tcW w:w="2268"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6064DE" w:rsidRDefault="00FF7017" w:rsidP="00057AE3">
            <w:pPr>
              <w:rPr>
                <w:b/>
              </w:rPr>
            </w:pPr>
            <w:r>
              <w:rPr>
                <w:b/>
              </w:rPr>
              <w:t>Функция</w:t>
            </w:r>
          </w:p>
        </w:tc>
        <w:tc>
          <w:tcPr>
            <w:tcW w:w="5244"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rFonts w:cs="Arial"/>
                <w:b/>
                <w:sz w:val="18"/>
                <w:szCs w:val="18"/>
                <w:lang w:eastAsia="ru-RU"/>
              </w:rPr>
            </w:pPr>
            <w:r w:rsidRPr="000043DD">
              <w:rPr>
                <w:rFonts w:cs="Arial"/>
                <w:b/>
                <w:szCs w:val="18"/>
                <w:lang w:eastAsia="ru-RU"/>
              </w:rPr>
              <w:t>Возможности функции</w:t>
            </w:r>
          </w:p>
        </w:tc>
        <w:tc>
          <w:tcPr>
            <w:tcW w:w="1985"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b/>
              </w:rPr>
            </w:pPr>
            <w:r w:rsidRPr="000043DD">
              <w:rPr>
                <w:b/>
              </w:rPr>
              <w:t>Статус возможности</w:t>
            </w:r>
          </w:p>
        </w:tc>
      </w:tr>
      <w:tr w:rsidR="00FF7017" w:rsidRPr="00453632" w:rsidTr="00057AE3">
        <w:tc>
          <w:tcPr>
            <w:tcW w:w="2268" w:type="dxa"/>
            <w:vMerge w:val="restart"/>
            <w:vAlign w:val="center"/>
          </w:tcPr>
          <w:p w:rsidR="00FF7017" w:rsidRPr="00453632" w:rsidRDefault="00FF7017" w:rsidP="00057AE3">
            <w:pPr>
              <w:rPr>
                <w:b/>
              </w:rPr>
            </w:pPr>
            <w:r>
              <w:rPr>
                <w:b/>
              </w:rPr>
              <w:t xml:space="preserve">Формирование отчетности </w:t>
            </w:r>
          </w:p>
        </w:tc>
        <w:tc>
          <w:tcPr>
            <w:tcW w:w="5244" w:type="dxa"/>
          </w:tcPr>
          <w:p w:rsidR="00FF7017"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Подготовка утвержденной государственной статистической отчетности</w:t>
            </w:r>
            <w:r w:rsidR="00B94B9E">
              <w:rPr>
                <w:rFonts w:cs="Arial"/>
                <w:sz w:val="18"/>
                <w:szCs w:val="18"/>
              </w:rPr>
              <w:t>.</w:t>
            </w:r>
          </w:p>
          <w:p w:rsidR="00FF7017" w:rsidRPr="00453632"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Предварительный просмотр сформированного отчета, печать отчетов</w:t>
            </w:r>
            <w:r w:rsidR="00B94B9E">
              <w:rPr>
                <w:rFonts w:cs="Arial"/>
                <w:sz w:val="18"/>
                <w:szCs w:val="18"/>
              </w:rPr>
              <w:t>.</w:t>
            </w:r>
          </w:p>
        </w:tc>
        <w:tc>
          <w:tcPr>
            <w:tcW w:w="1985" w:type="dxa"/>
            <w:vAlign w:val="center"/>
          </w:tcPr>
          <w:p w:rsidR="00FF7017" w:rsidRPr="00453632" w:rsidRDefault="00FF7017" w:rsidP="00057AE3">
            <w:r>
              <w:t>Обязательная</w:t>
            </w:r>
          </w:p>
        </w:tc>
      </w:tr>
      <w:tr w:rsidR="00FF7017" w:rsidRPr="00453632" w:rsidTr="00057AE3">
        <w:tc>
          <w:tcPr>
            <w:tcW w:w="2268" w:type="dxa"/>
            <w:vMerge/>
            <w:vAlign w:val="center"/>
          </w:tcPr>
          <w:p w:rsidR="00FF7017" w:rsidRDefault="00FF7017" w:rsidP="00057AE3">
            <w:pPr>
              <w:rPr>
                <w:b/>
              </w:rPr>
            </w:pPr>
          </w:p>
        </w:tc>
        <w:tc>
          <w:tcPr>
            <w:tcW w:w="5244" w:type="dxa"/>
          </w:tcPr>
          <w:p w:rsidR="00FF7017"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Экспорт отчетов в офисные приложения</w:t>
            </w:r>
            <w:r w:rsidR="00B94B9E">
              <w:rPr>
                <w:rFonts w:cs="Arial"/>
                <w:sz w:val="18"/>
                <w:szCs w:val="18"/>
              </w:rPr>
              <w:t>.</w:t>
            </w:r>
          </w:p>
          <w:p w:rsidR="00FF7017"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Экспорт отчетов в другие форматы</w:t>
            </w:r>
            <w:r w:rsidR="00B94B9E">
              <w:rPr>
                <w:rFonts w:cs="Arial"/>
                <w:sz w:val="18"/>
                <w:szCs w:val="18"/>
              </w:rPr>
              <w:t>.</w:t>
            </w:r>
          </w:p>
          <w:p w:rsidR="007643F3" w:rsidRPr="007643F3" w:rsidRDefault="00B94B9E" w:rsidP="007643F3">
            <w:pPr>
              <w:pStyle w:val="a5"/>
              <w:numPr>
                <w:ilvl w:val="0"/>
                <w:numId w:val="9"/>
              </w:numPr>
              <w:spacing w:after="0" w:line="240" w:lineRule="auto"/>
              <w:ind w:left="0" w:firstLine="0"/>
              <w:jc w:val="both"/>
              <w:rPr>
                <w:rFonts w:cs="Arial"/>
                <w:sz w:val="18"/>
                <w:szCs w:val="18"/>
              </w:rPr>
            </w:pPr>
            <w:r>
              <w:rPr>
                <w:rFonts w:cs="Arial"/>
                <w:sz w:val="18"/>
                <w:szCs w:val="18"/>
              </w:rPr>
              <w:t>П</w:t>
            </w:r>
            <w:r w:rsidR="007643F3" w:rsidRPr="00D9444F">
              <w:rPr>
                <w:rFonts w:cs="Arial"/>
                <w:sz w:val="18"/>
                <w:szCs w:val="18"/>
              </w:rPr>
              <w:t>одготовка произвольных аналитических отчетов о деятельности организации.</w:t>
            </w:r>
          </w:p>
        </w:tc>
        <w:tc>
          <w:tcPr>
            <w:tcW w:w="1985" w:type="dxa"/>
            <w:vAlign w:val="center"/>
          </w:tcPr>
          <w:p w:rsidR="00FF7017" w:rsidRPr="006064DE" w:rsidRDefault="00FF7017" w:rsidP="00057AE3">
            <w:r w:rsidRPr="006064DE">
              <w:t>Рекомендуемая</w:t>
            </w:r>
            <w:r>
              <w:t xml:space="preserve"> </w:t>
            </w:r>
          </w:p>
        </w:tc>
      </w:tr>
      <w:tr w:rsidR="00FF7017" w:rsidRPr="00453632" w:rsidTr="00057AE3">
        <w:tc>
          <w:tcPr>
            <w:tcW w:w="2268" w:type="dxa"/>
            <w:vAlign w:val="center"/>
          </w:tcPr>
          <w:p w:rsidR="00FF7017" w:rsidRDefault="00FF7017" w:rsidP="007E6C2F">
            <w:pPr>
              <w:rPr>
                <w:b/>
              </w:rPr>
            </w:pPr>
            <w:r>
              <w:rPr>
                <w:b/>
              </w:rPr>
              <w:t xml:space="preserve">Интеграция с </w:t>
            </w:r>
            <w:r w:rsidR="007E6C2F">
              <w:rPr>
                <w:b/>
              </w:rPr>
              <w:t>в</w:t>
            </w:r>
            <w:r>
              <w:rPr>
                <w:b/>
              </w:rPr>
              <w:t>нешними информационны</w:t>
            </w:r>
            <w:r w:rsidR="007E6C2F">
              <w:rPr>
                <w:b/>
              </w:rPr>
              <w:t xml:space="preserve">ми </w:t>
            </w:r>
            <w:r>
              <w:rPr>
                <w:b/>
              </w:rPr>
              <w:t>системами</w:t>
            </w:r>
          </w:p>
        </w:tc>
        <w:tc>
          <w:tcPr>
            <w:tcW w:w="5244" w:type="dxa"/>
          </w:tcPr>
          <w:p w:rsidR="00FF7017" w:rsidRPr="00D9444F" w:rsidRDefault="00B94B9E" w:rsidP="00831E0E">
            <w:pPr>
              <w:pStyle w:val="a5"/>
              <w:numPr>
                <w:ilvl w:val="0"/>
                <w:numId w:val="9"/>
              </w:numPr>
              <w:spacing w:after="0" w:line="240" w:lineRule="auto"/>
              <w:ind w:left="0" w:firstLine="0"/>
              <w:jc w:val="both"/>
              <w:rPr>
                <w:rFonts w:cs="Arial"/>
                <w:sz w:val="18"/>
                <w:szCs w:val="18"/>
              </w:rPr>
            </w:pPr>
            <w:r>
              <w:rPr>
                <w:rFonts w:cs="Arial"/>
                <w:sz w:val="18"/>
                <w:szCs w:val="18"/>
              </w:rPr>
              <w:t>А</w:t>
            </w:r>
            <w:r w:rsidR="00FF7017" w:rsidRPr="00D9444F">
              <w:rPr>
                <w:rFonts w:cs="Arial"/>
                <w:sz w:val="18"/>
                <w:szCs w:val="18"/>
              </w:rPr>
              <w:t xml:space="preserve">втоматическая передача </w:t>
            </w:r>
            <w:r w:rsidR="00FF7017">
              <w:rPr>
                <w:rFonts w:cs="Arial"/>
                <w:sz w:val="18"/>
                <w:szCs w:val="18"/>
              </w:rPr>
              <w:t xml:space="preserve">первичных статистических </w:t>
            </w:r>
            <w:r w:rsidR="00FF7017" w:rsidRPr="00D9444F">
              <w:rPr>
                <w:rFonts w:cs="Arial"/>
                <w:sz w:val="18"/>
                <w:szCs w:val="18"/>
              </w:rPr>
              <w:t xml:space="preserve">сведений </w:t>
            </w:r>
            <w:r w:rsidR="00FF7017">
              <w:rPr>
                <w:rFonts w:cs="Arial"/>
                <w:sz w:val="18"/>
                <w:szCs w:val="18"/>
              </w:rPr>
              <w:t>в вышестоящую региональную систему</w:t>
            </w:r>
            <w:r>
              <w:rPr>
                <w:rFonts w:cs="Arial"/>
                <w:sz w:val="18"/>
                <w:szCs w:val="18"/>
              </w:rPr>
              <w:t>.</w:t>
            </w:r>
          </w:p>
        </w:tc>
        <w:tc>
          <w:tcPr>
            <w:tcW w:w="1985" w:type="dxa"/>
            <w:vAlign w:val="center"/>
          </w:tcPr>
          <w:p w:rsidR="00FF7017" w:rsidRPr="006064DE" w:rsidRDefault="00FF7017" w:rsidP="00057AE3">
            <w:r w:rsidRPr="006064DE">
              <w:t>Рекомендуемая</w:t>
            </w:r>
            <w:r>
              <w:t xml:space="preserve"> </w:t>
            </w:r>
          </w:p>
        </w:tc>
      </w:tr>
    </w:tbl>
    <w:p w:rsidR="00FF7017" w:rsidRPr="00A91C9E" w:rsidRDefault="00FF7017" w:rsidP="00831E0E">
      <w:pPr>
        <w:pStyle w:val="42"/>
        <w:numPr>
          <w:ilvl w:val="2"/>
          <w:numId w:val="26"/>
        </w:numPr>
        <w:rPr>
          <w:i w:val="0"/>
          <w:sz w:val="22"/>
        </w:rPr>
      </w:pPr>
      <w:bookmarkStart w:id="46" w:name="_Toc415837259"/>
      <w:r w:rsidRPr="00A91C9E">
        <w:rPr>
          <w:i w:val="0"/>
          <w:sz w:val="22"/>
        </w:rPr>
        <w:t>Подсистема «</w:t>
      </w:r>
      <w:proofErr w:type="spellStart"/>
      <w:r w:rsidRPr="00A91C9E">
        <w:rPr>
          <w:i w:val="0"/>
          <w:sz w:val="22"/>
        </w:rPr>
        <w:t>Па</w:t>
      </w:r>
      <w:r>
        <w:rPr>
          <w:i w:val="0"/>
          <w:sz w:val="22"/>
        </w:rPr>
        <w:t>томорфология</w:t>
      </w:r>
      <w:proofErr w:type="spellEnd"/>
      <w:r w:rsidRPr="00A91C9E">
        <w:rPr>
          <w:i w:val="0"/>
          <w:sz w:val="22"/>
        </w:rPr>
        <w:t>»</w:t>
      </w:r>
      <w:bookmarkEnd w:id="46"/>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200"/>
        <w:gridCol w:w="2159"/>
      </w:tblGrid>
      <w:tr w:rsidR="00FF7017" w:rsidRPr="006064DE" w:rsidTr="00057AE3">
        <w:tc>
          <w:tcPr>
            <w:tcW w:w="2212"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6064DE" w:rsidRDefault="00FF7017" w:rsidP="00057AE3">
            <w:pPr>
              <w:rPr>
                <w:b/>
              </w:rPr>
            </w:pPr>
            <w:r>
              <w:rPr>
                <w:b/>
              </w:rPr>
              <w:t>Функция</w:t>
            </w:r>
          </w:p>
        </w:tc>
        <w:tc>
          <w:tcPr>
            <w:tcW w:w="5200"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rFonts w:cs="Arial"/>
                <w:b/>
                <w:sz w:val="18"/>
                <w:szCs w:val="18"/>
                <w:lang w:eastAsia="ru-RU"/>
              </w:rPr>
            </w:pPr>
            <w:r w:rsidRPr="000043DD">
              <w:rPr>
                <w:rFonts w:cs="Arial"/>
                <w:b/>
                <w:szCs w:val="18"/>
                <w:lang w:eastAsia="ru-RU"/>
              </w:rPr>
              <w:t>Возможности функции</w:t>
            </w:r>
          </w:p>
        </w:tc>
        <w:tc>
          <w:tcPr>
            <w:tcW w:w="2159"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b/>
              </w:rPr>
            </w:pPr>
            <w:r w:rsidRPr="000043DD">
              <w:rPr>
                <w:b/>
              </w:rPr>
              <w:t>Статус возможности</w:t>
            </w:r>
          </w:p>
        </w:tc>
      </w:tr>
      <w:tr w:rsidR="00FF7017" w:rsidRPr="00453632" w:rsidTr="00057AE3">
        <w:tc>
          <w:tcPr>
            <w:tcW w:w="2212" w:type="dxa"/>
            <w:vAlign w:val="center"/>
          </w:tcPr>
          <w:p w:rsidR="00FF7017" w:rsidRPr="00453632" w:rsidRDefault="00FF7017" w:rsidP="00057AE3">
            <w:pPr>
              <w:rPr>
                <w:b/>
              </w:rPr>
            </w:pPr>
            <w:r>
              <w:rPr>
                <w:b/>
              </w:rPr>
              <w:lastRenderedPageBreak/>
              <w:t xml:space="preserve">Работа с медицинской документацией </w:t>
            </w:r>
          </w:p>
        </w:tc>
        <w:tc>
          <w:tcPr>
            <w:tcW w:w="5200" w:type="dxa"/>
          </w:tcPr>
          <w:p w:rsidR="00FF7017" w:rsidRPr="006C17E7"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Р</w:t>
            </w:r>
            <w:r w:rsidR="00FF7017" w:rsidRPr="006C17E7">
              <w:rPr>
                <w:rFonts w:cs="Arial"/>
                <w:sz w:val="18"/>
                <w:szCs w:val="18"/>
              </w:rPr>
              <w:t>егистрация поступления и выдачи трупов, формирование врачебных свидетельств о смерти</w:t>
            </w:r>
            <w:r>
              <w:rPr>
                <w:rFonts w:cs="Arial"/>
                <w:sz w:val="18"/>
                <w:szCs w:val="18"/>
              </w:rPr>
              <w:t>.</w:t>
            </w:r>
          </w:p>
          <w:p w:rsidR="00FF7017" w:rsidRPr="006C17E7"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У</w:t>
            </w:r>
            <w:r w:rsidR="00FF7017" w:rsidRPr="006C17E7">
              <w:rPr>
                <w:rFonts w:cs="Arial"/>
                <w:sz w:val="18"/>
                <w:szCs w:val="18"/>
              </w:rPr>
              <w:t>чет патологоанатомических исследований, проводимых с целью установления причин смерти, включая регистрацию забора секционного материала, формирование протоколов и эпикризов</w:t>
            </w:r>
            <w:r>
              <w:rPr>
                <w:rFonts w:cs="Arial"/>
                <w:sz w:val="18"/>
                <w:szCs w:val="18"/>
              </w:rPr>
              <w:t>.</w:t>
            </w:r>
          </w:p>
          <w:p w:rsidR="00FF7017" w:rsidRPr="00453632"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У</w:t>
            </w:r>
            <w:r w:rsidR="00FF7017" w:rsidRPr="006C17E7">
              <w:rPr>
                <w:rFonts w:cs="Arial"/>
                <w:sz w:val="18"/>
                <w:szCs w:val="18"/>
              </w:rPr>
              <w:t>чет патологоанатомических исследований, проводимых для прижизненной диагностики заболеваний, включая регистрацию направлений на исследования и поступившего биоматериала, а также регистрацию вырезки материала и результатов исследования</w:t>
            </w:r>
            <w:r>
              <w:rPr>
                <w:rFonts w:cs="Arial"/>
                <w:sz w:val="18"/>
                <w:szCs w:val="18"/>
              </w:rPr>
              <w:t>.</w:t>
            </w:r>
          </w:p>
        </w:tc>
        <w:tc>
          <w:tcPr>
            <w:tcW w:w="2159" w:type="dxa"/>
            <w:vAlign w:val="center"/>
          </w:tcPr>
          <w:p w:rsidR="00FF7017" w:rsidRPr="00453632" w:rsidRDefault="00FF7017" w:rsidP="00057AE3">
            <w:r w:rsidRPr="00453632">
              <w:t>Рекомендуемая</w:t>
            </w:r>
            <w:r>
              <w:t xml:space="preserve"> </w:t>
            </w:r>
          </w:p>
        </w:tc>
      </w:tr>
    </w:tbl>
    <w:p w:rsidR="00FF7017" w:rsidRPr="00A91C9E" w:rsidRDefault="00FF7017" w:rsidP="00831E0E">
      <w:pPr>
        <w:pStyle w:val="42"/>
        <w:numPr>
          <w:ilvl w:val="2"/>
          <w:numId w:val="26"/>
        </w:numPr>
        <w:rPr>
          <w:i w:val="0"/>
          <w:sz w:val="22"/>
        </w:rPr>
      </w:pPr>
      <w:bookmarkStart w:id="47" w:name="_Toc415837260"/>
      <w:r w:rsidRPr="00A91C9E">
        <w:rPr>
          <w:i w:val="0"/>
          <w:sz w:val="22"/>
        </w:rPr>
        <w:t>Подсистема «Оказание скорой медицинской помощи»</w:t>
      </w:r>
      <w:bookmarkEnd w:id="47"/>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200"/>
        <w:gridCol w:w="2159"/>
      </w:tblGrid>
      <w:tr w:rsidR="00FF7017" w:rsidRPr="006064DE" w:rsidTr="00057AE3">
        <w:tc>
          <w:tcPr>
            <w:tcW w:w="2212"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6064DE" w:rsidRDefault="00FF7017" w:rsidP="00057AE3">
            <w:pPr>
              <w:rPr>
                <w:b/>
              </w:rPr>
            </w:pPr>
            <w:r>
              <w:rPr>
                <w:b/>
              </w:rPr>
              <w:t>Функция</w:t>
            </w:r>
          </w:p>
        </w:tc>
        <w:tc>
          <w:tcPr>
            <w:tcW w:w="5200"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rFonts w:cs="Arial"/>
                <w:b/>
                <w:sz w:val="18"/>
                <w:szCs w:val="18"/>
                <w:lang w:eastAsia="ru-RU"/>
              </w:rPr>
            </w:pPr>
            <w:r w:rsidRPr="000043DD">
              <w:rPr>
                <w:rFonts w:cs="Arial"/>
                <w:b/>
                <w:szCs w:val="18"/>
                <w:lang w:eastAsia="ru-RU"/>
              </w:rPr>
              <w:t>Возможности функции</w:t>
            </w:r>
          </w:p>
        </w:tc>
        <w:tc>
          <w:tcPr>
            <w:tcW w:w="2159"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b/>
              </w:rPr>
            </w:pPr>
            <w:r w:rsidRPr="000043DD">
              <w:rPr>
                <w:b/>
              </w:rPr>
              <w:t>Статус возможности</w:t>
            </w:r>
          </w:p>
        </w:tc>
      </w:tr>
      <w:tr w:rsidR="00FF7017" w:rsidRPr="00453632" w:rsidTr="00057AE3">
        <w:tc>
          <w:tcPr>
            <w:tcW w:w="2212" w:type="dxa"/>
            <w:vMerge w:val="restart"/>
            <w:vAlign w:val="center"/>
          </w:tcPr>
          <w:p w:rsidR="00FF7017" w:rsidRPr="00453632" w:rsidRDefault="00FF7017" w:rsidP="00057AE3">
            <w:pPr>
              <w:rPr>
                <w:b/>
              </w:rPr>
            </w:pPr>
            <w:r>
              <w:rPr>
                <w:b/>
              </w:rPr>
              <w:t>Работа с медицинской документацией ССМП</w:t>
            </w:r>
          </w:p>
        </w:tc>
        <w:tc>
          <w:tcPr>
            <w:tcW w:w="5200" w:type="dxa"/>
          </w:tcPr>
          <w:p w:rsidR="00FF7017" w:rsidRPr="00453632"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У</w:t>
            </w:r>
            <w:r w:rsidR="00FF7017" w:rsidRPr="006C17E7">
              <w:rPr>
                <w:rFonts w:cs="Arial"/>
                <w:sz w:val="18"/>
                <w:szCs w:val="18"/>
              </w:rPr>
              <w:t>чет медицинских услуг в рамках оказания скорой и неотложной медицинской помощи</w:t>
            </w:r>
            <w:r>
              <w:rPr>
                <w:rFonts w:cs="Arial"/>
                <w:sz w:val="18"/>
                <w:szCs w:val="18"/>
              </w:rPr>
              <w:t>.</w:t>
            </w:r>
          </w:p>
        </w:tc>
        <w:tc>
          <w:tcPr>
            <w:tcW w:w="2159" w:type="dxa"/>
            <w:vAlign w:val="center"/>
          </w:tcPr>
          <w:p w:rsidR="00FF7017" w:rsidRPr="00453632" w:rsidRDefault="00B764F4" w:rsidP="00057AE3">
            <w:r>
              <w:t>Обязательн</w:t>
            </w:r>
            <w:r w:rsidR="00FF7017" w:rsidRPr="00453632">
              <w:t>ая</w:t>
            </w:r>
            <w:r w:rsidR="00FF7017">
              <w:t xml:space="preserve"> </w:t>
            </w:r>
          </w:p>
        </w:tc>
      </w:tr>
      <w:tr w:rsidR="00FF7017" w:rsidRPr="00453632" w:rsidTr="00057AE3">
        <w:tc>
          <w:tcPr>
            <w:tcW w:w="2212" w:type="dxa"/>
            <w:vMerge/>
            <w:vAlign w:val="center"/>
          </w:tcPr>
          <w:p w:rsidR="00FF7017" w:rsidRPr="00453632" w:rsidRDefault="00FF7017" w:rsidP="00057AE3">
            <w:pPr>
              <w:rPr>
                <w:b/>
              </w:rPr>
            </w:pPr>
          </w:p>
        </w:tc>
        <w:tc>
          <w:tcPr>
            <w:tcW w:w="5200" w:type="dxa"/>
          </w:tcPr>
          <w:p w:rsidR="00B764F4" w:rsidRPr="006C17E7" w:rsidRDefault="00B764F4" w:rsidP="00B764F4">
            <w:pPr>
              <w:pStyle w:val="a5"/>
              <w:numPr>
                <w:ilvl w:val="0"/>
                <w:numId w:val="9"/>
              </w:numPr>
              <w:spacing w:after="0" w:line="240" w:lineRule="auto"/>
              <w:ind w:left="0" w:firstLine="0"/>
              <w:jc w:val="both"/>
              <w:rPr>
                <w:rFonts w:cs="Arial"/>
                <w:sz w:val="18"/>
                <w:szCs w:val="18"/>
              </w:rPr>
            </w:pPr>
            <w:r>
              <w:rPr>
                <w:rFonts w:cs="Arial"/>
                <w:sz w:val="18"/>
                <w:szCs w:val="18"/>
              </w:rPr>
              <w:t>Ф</w:t>
            </w:r>
            <w:r w:rsidRPr="006C17E7">
              <w:rPr>
                <w:rFonts w:cs="Arial"/>
                <w:sz w:val="18"/>
                <w:szCs w:val="18"/>
              </w:rPr>
              <w:t>ормирование бригад, в том числе специали</w:t>
            </w:r>
            <w:r>
              <w:rPr>
                <w:rFonts w:cs="Arial"/>
                <w:sz w:val="18"/>
                <w:szCs w:val="18"/>
              </w:rPr>
              <w:t>зированных, и графиков дежурств.</w:t>
            </w:r>
          </w:p>
          <w:p w:rsidR="00B764F4" w:rsidRPr="006C17E7" w:rsidRDefault="00B764F4" w:rsidP="00B764F4">
            <w:pPr>
              <w:pStyle w:val="a5"/>
              <w:numPr>
                <w:ilvl w:val="0"/>
                <w:numId w:val="9"/>
              </w:numPr>
              <w:spacing w:after="0" w:line="240" w:lineRule="auto"/>
              <w:ind w:left="0" w:firstLine="0"/>
              <w:jc w:val="both"/>
              <w:rPr>
                <w:rFonts w:cs="Arial"/>
                <w:sz w:val="18"/>
                <w:szCs w:val="18"/>
              </w:rPr>
            </w:pPr>
            <w:r>
              <w:rPr>
                <w:rFonts w:cs="Arial"/>
                <w:sz w:val="18"/>
                <w:szCs w:val="18"/>
              </w:rPr>
              <w:t>Р</w:t>
            </w:r>
            <w:r w:rsidRPr="006C17E7">
              <w:rPr>
                <w:rFonts w:cs="Arial"/>
                <w:sz w:val="18"/>
                <w:szCs w:val="18"/>
              </w:rPr>
              <w:t>егистрация вызовов и экстренных обращений, диспетчеризация вызовов, включая формирование карты вызова, учет его состояния и регистрация результатов</w:t>
            </w:r>
            <w:r>
              <w:rPr>
                <w:rFonts w:cs="Arial"/>
                <w:sz w:val="18"/>
                <w:szCs w:val="18"/>
              </w:rPr>
              <w:t>.</w:t>
            </w:r>
          </w:p>
          <w:p w:rsidR="00FF7017" w:rsidRPr="006C17E7"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О</w:t>
            </w:r>
            <w:r w:rsidR="00FF7017" w:rsidRPr="006C17E7">
              <w:rPr>
                <w:rFonts w:cs="Arial"/>
                <w:sz w:val="18"/>
                <w:szCs w:val="18"/>
              </w:rPr>
              <w:t>беспечение автономного доступа врача скорой помощи к медицинским данным пациента в централизованной системе ведения интегрированной электронной медицинской карты, создаваемой в рамках федерального фрагмента Системы</w:t>
            </w:r>
            <w:r>
              <w:rPr>
                <w:rFonts w:cs="Arial"/>
                <w:sz w:val="18"/>
                <w:szCs w:val="18"/>
              </w:rPr>
              <w:t>.</w:t>
            </w:r>
          </w:p>
        </w:tc>
        <w:tc>
          <w:tcPr>
            <w:tcW w:w="2159" w:type="dxa"/>
            <w:vAlign w:val="center"/>
          </w:tcPr>
          <w:p w:rsidR="00FF7017" w:rsidRPr="00453632" w:rsidRDefault="00FF7017" w:rsidP="00057AE3">
            <w:r w:rsidRPr="00453632">
              <w:t>Рекомендуемая</w:t>
            </w:r>
            <w:r>
              <w:t xml:space="preserve"> </w:t>
            </w:r>
          </w:p>
        </w:tc>
      </w:tr>
    </w:tbl>
    <w:p w:rsidR="00FF7017" w:rsidRDefault="00FF7017" w:rsidP="00FF7017">
      <w:pPr>
        <w:rPr>
          <w:rFonts w:ascii="Times New Roman" w:hAnsi="Times New Roman" w:cs="Times New Roman"/>
          <w:sz w:val="28"/>
          <w:szCs w:val="28"/>
        </w:rPr>
      </w:pPr>
      <w:bookmarkStart w:id="48" w:name="_Toc410033343"/>
    </w:p>
    <w:p w:rsidR="00A52CF1" w:rsidRDefault="00A52CF1" w:rsidP="00A52CF1">
      <w:pPr>
        <w:pStyle w:val="42"/>
      </w:pPr>
      <w:bookmarkStart w:id="49" w:name="_Toc415837261"/>
      <w:bookmarkEnd w:id="39"/>
      <w:bookmarkEnd w:id="48"/>
      <w:r>
        <w:t>Расширенный функционал МИС МО</w:t>
      </w:r>
      <w:bookmarkEnd w:id="49"/>
    </w:p>
    <w:p w:rsidR="00FF7017" w:rsidRPr="00AF02BD" w:rsidRDefault="00FF7017" w:rsidP="00FF7017">
      <w:pPr>
        <w:spacing w:after="240" w:line="360" w:lineRule="auto"/>
        <w:jc w:val="both"/>
        <w:rPr>
          <w:rFonts w:ascii="Times New Roman" w:hAnsi="Times New Roman" w:cs="Times New Roman"/>
          <w:sz w:val="28"/>
        </w:rPr>
      </w:pPr>
      <w:r w:rsidRPr="00AF02BD">
        <w:rPr>
          <w:rFonts w:ascii="Times New Roman" w:hAnsi="Times New Roman" w:cs="Times New Roman"/>
          <w:sz w:val="28"/>
        </w:rPr>
        <w:t xml:space="preserve">В </w:t>
      </w:r>
      <w:r>
        <w:rPr>
          <w:rFonts w:ascii="Times New Roman" w:hAnsi="Times New Roman" w:cs="Times New Roman"/>
          <w:sz w:val="28"/>
        </w:rPr>
        <w:t xml:space="preserve">состав </w:t>
      </w:r>
      <w:r w:rsidRPr="00AF02BD">
        <w:rPr>
          <w:rFonts w:ascii="Times New Roman" w:hAnsi="Times New Roman" w:cs="Times New Roman"/>
          <w:sz w:val="28"/>
        </w:rPr>
        <w:t xml:space="preserve">МИС МО </w:t>
      </w:r>
      <w:r w:rsidR="00163E5F">
        <w:rPr>
          <w:rFonts w:ascii="Times New Roman" w:hAnsi="Times New Roman" w:cs="Times New Roman"/>
          <w:sz w:val="28"/>
        </w:rPr>
        <w:t>могут</w:t>
      </w:r>
      <w:r w:rsidRPr="00AF02BD">
        <w:rPr>
          <w:rFonts w:ascii="Times New Roman" w:hAnsi="Times New Roman" w:cs="Times New Roman"/>
          <w:sz w:val="28"/>
        </w:rPr>
        <w:t xml:space="preserve"> входить </w:t>
      </w:r>
      <w:r>
        <w:rPr>
          <w:rFonts w:ascii="Times New Roman" w:hAnsi="Times New Roman" w:cs="Times New Roman"/>
          <w:sz w:val="28"/>
        </w:rPr>
        <w:t>п</w:t>
      </w:r>
      <w:r w:rsidRPr="00AF02BD">
        <w:rPr>
          <w:rFonts w:ascii="Times New Roman" w:hAnsi="Times New Roman" w:cs="Times New Roman"/>
          <w:sz w:val="28"/>
        </w:rPr>
        <w:t>одсистемы</w:t>
      </w:r>
      <w:r>
        <w:rPr>
          <w:rFonts w:ascii="Times New Roman" w:hAnsi="Times New Roman" w:cs="Times New Roman"/>
          <w:sz w:val="28"/>
        </w:rPr>
        <w:t>, обеспечивающие расширенные функциональные возможности, набор которых зависит от типа МО. Основные подсистемы МИС МО для обеспечения расширенного функционала (</w:t>
      </w:r>
      <w:r w:rsidR="007248B1">
        <w:rPr>
          <w:rFonts w:ascii="Times New Roman" w:hAnsi="Times New Roman" w:cs="Times New Roman"/>
          <w:sz w:val="28"/>
        </w:rPr>
        <w:fldChar w:fldCharType="begin"/>
      </w:r>
      <w:r>
        <w:rPr>
          <w:rFonts w:ascii="Times New Roman" w:hAnsi="Times New Roman" w:cs="Times New Roman"/>
          <w:sz w:val="28"/>
        </w:rPr>
        <w:instrText xml:space="preserve"> REF _Ref413408231 \h </w:instrText>
      </w:r>
      <w:r w:rsidR="007248B1">
        <w:rPr>
          <w:rFonts w:ascii="Times New Roman" w:hAnsi="Times New Roman" w:cs="Times New Roman"/>
          <w:sz w:val="28"/>
        </w:rPr>
      </w:r>
      <w:r w:rsidR="007248B1">
        <w:rPr>
          <w:rFonts w:ascii="Times New Roman" w:hAnsi="Times New Roman" w:cs="Times New Roman"/>
          <w:sz w:val="28"/>
        </w:rPr>
        <w:fldChar w:fldCharType="separate"/>
      </w:r>
      <w:r w:rsidR="00D11337" w:rsidRPr="00421AD5">
        <w:rPr>
          <w:rFonts w:ascii="Times New Roman" w:hAnsi="Times New Roman" w:cs="Times New Roman"/>
          <w:b/>
          <w:sz w:val="28"/>
        </w:rPr>
        <w:t xml:space="preserve">Таблица </w:t>
      </w:r>
      <w:r w:rsidR="00D11337">
        <w:rPr>
          <w:rFonts w:ascii="Times New Roman" w:hAnsi="Times New Roman" w:cs="Times New Roman"/>
          <w:b/>
          <w:noProof/>
          <w:sz w:val="28"/>
          <w:szCs w:val="28"/>
        </w:rPr>
        <w:t>6</w:t>
      </w:r>
      <w:r w:rsidR="007248B1">
        <w:rPr>
          <w:rFonts w:ascii="Times New Roman" w:hAnsi="Times New Roman" w:cs="Times New Roman"/>
          <w:sz w:val="28"/>
        </w:rPr>
        <w:fldChar w:fldCharType="end"/>
      </w:r>
      <w:r>
        <w:rPr>
          <w:rFonts w:ascii="Times New Roman" w:hAnsi="Times New Roman" w:cs="Times New Roman"/>
          <w:sz w:val="28"/>
        </w:rPr>
        <w:t xml:space="preserve">) приведены для медицинских организаций различного типа. </w:t>
      </w:r>
      <w:r w:rsidRPr="00AF02BD">
        <w:rPr>
          <w:rFonts w:ascii="Times New Roman" w:hAnsi="Times New Roman" w:cs="Times New Roman"/>
          <w:sz w:val="28"/>
        </w:rPr>
        <w:t xml:space="preserve">Функциональные возможности МИС МО разделяются </w:t>
      </w:r>
      <w:proofErr w:type="gramStart"/>
      <w:r w:rsidRPr="00AF02BD">
        <w:rPr>
          <w:rFonts w:ascii="Times New Roman" w:hAnsi="Times New Roman" w:cs="Times New Roman"/>
          <w:sz w:val="28"/>
        </w:rPr>
        <w:t>на</w:t>
      </w:r>
      <w:proofErr w:type="gramEnd"/>
      <w:r w:rsidRPr="00AF02BD">
        <w:rPr>
          <w:rFonts w:ascii="Times New Roman" w:hAnsi="Times New Roman" w:cs="Times New Roman"/>
          <w:sz w:val="28"/>
        </w:rPr>
        <w:t xml:space="preserve"> обязательные и рекомендуемые. </w:t>
      </w:r>
    </w:p>
    <w:p w:rsidR="00A52CF1" w:rsidRPr="006414C0" w:rsidRDefault="00A52CF1" w:rsidP="00A52CF1">
      <w:pPr>
        <w:spacing w:after="240" w:line="240" w:lineRule="auto"/>
        <w:jc w:val="both"/>
        <w:rPr>
          <w:rFonts w:ascii="Times New Roman" w:hAnsi="Times New Roman" w:cs="Times New Roman"/>
          <w:sz w:val="28"/>
        </w:rPr>
      </w:pPr>
      <w:bookmarkStart w:id="50" w:name="_Ref413408231"/>
      <w:r w:rsidRPr="00421AD5">
        <w:rPr>
          <w:rFonts w:ascii="Times New Roman" w:hAnsi="Times New Roman" w:cs="Times New Roman"/>
          <w:b/>
          <w:sz w:val="28"/>
        </w:rPr>
        <w:t xml:space="preserve">Таблица </w:t>
      </w:r>
      <w:r w:rsidR="007248B1" w:rsidRPr="00AF02BD">
        <w:rPr>
          <w:rFonts w:ascii="Times New Roman" w:hAnsi="Times New Roman" w:cs="Times New Roman"/>
          <w:b/>
          <w:noProof/>
          <w:sz w:val="28"/>
          <w:szCs w:val="28"/>
        </w:rPr>
        <w:fldChar w:fldCharType="begin"/>
      </w:r>
      <w:r w:rsidRPr="00AF02BD">
        <w:rPr>
          <w:rFonts w:ascii="Times New Roman" w:hAnsi="Times New Roman" w:cs="Times New Roman"/>
          <w:b/>
          <w:noProof/>
          <w:sz w:val="28"/>
          <w:szCs w:val="28"/>
        </w:rPr>
        <w:instrText xml:space="preserve"> SEQ Таблица \* ARABIC </w:instrText>
      </w:r>
      <w:r w:rsidR="007248B1" w:rsidRPr="00AF02BD">
        <w:rPr>
          <w:rFonts w:ascii="Times New Roman" w:hAnsi="Times New Roman" w:cs="Times New Roman"/>
          <w:b/>
          <w:noProof/>
          <w:sz w:val="28"/>
          <w:szCs w:val="28"/>
        </w:rPr>
        <w:fldChar w:fldCharType="separate"/>
      </w:r>
      <w:r w:rsidR="00D11337">
        <w:rPr>
          <w:rFonts w:ascii="Times New Roman" w:hAnsi="Times New Roman" w:cs="Times New Roman"/>
          <w:b/>
          <w:noProof/>
          <w:sz w:val="28"/>
          <w:szCs w:val="28"/>
        </w:rPr>
        <w:t>6</w:t>
      </w:r>
      <w:r w:rsidR="007248B1" w:rsidRPr="00AF02BD">
        <w:rPr>
          <w:rFonts w:ascii="Times New Roman" w:hAnsi="Times New Roman" w:cs="Times New Roman"/>
          <w:b/>
          <w:noProof/>
          <w:sz w:val="28"/>
          <w:szCs w:val="28"/>
        </w:rPr>
        <w:fldChar w:fldCharType="end"/>
      </w:r>
      <w:bookmarkEnd w:id="50"/>
      <w:r w:rsidRPr="00421AD5">
        <w:rPr>
          <w:rFonts w:ascii="Times New Roman" w:hAnsi="Times New Roman" w:cs="Times New Roman"/>
          <w:b/>
          <w:sz w:val="28"/>
        </w:rPr>
        <w:t>.</w:t>
      </w:r>
      <w:r>
        <w:rPr>
          <w:rFonts w:ascii="Times New Roman" w:hAnsi="Times New Roman" w:cs="Times New Roman"/>
          <w:sz w:val="28"/>
        </w:rPr>
        <w:t xml:space="preserve"> Набор модулей, обеспечивающих расширенный функционал МИС МО в медицинских организациях различного типа.</w:t>
      </w:r>
    </w:p>
    <w:tbl>
      <w:tblPr>
        <w:tblW w:w="9450"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2"/>
        <w:gridCol w:w="851"/>
        <w:gridCol w:w="992"/>
        <w:gridCol w:w="851"/>
        <w:gridCol w:w="992"/>
        <w:gridCol w:w="992"/>
        <w:gridCol w:w="1134"/>
        <w:gridCol w:w="567"/>
        <w:gridCol w:w="709"/>
      </w:tblGrid>
      <w:tr w:rsidR="00A52CF1" w:rsidRPr="004F6314" w:rsidTr="00160286">
        <w:tc>
          <w:tcPr>
            <w:tcW w:w="2362" w:type="dxa"/>
            <w:vMerge w:val="restart"/>
            <w:shd w:val="clear" w:color="auto" w:fill="auto"/>
            <w:vAlign w:val="center"/>
          </w:tcPr>
          <w:p w:rsidR="00A52CF1" w:rsidRPr="004F6314" w:rsidRDefault="00A52CF1" w:rsidP="00057AE3">
            <w:pPr>
              <w:jc w:val="center"/>
              <w:rPr>
                <w:rFonts w:ascii="Arial" w:hAnsi="Arial" w:cs="Arial"/>
                <w:color w:val="000000" w:themeColor="text1"/>
                <w:sz w:val="20"/>
                <w:szCs w:val="20"/>
              </w:rPr>
            </w:pPr>
            <w:r w:rsidRPr="004F6314">
              <w:rPr>
                <w:rFonts w:ascii="Arial" w:hAnsi="Arial" w:cs="Arial"/>
                <w:b/>
                <w:color w:val="000000" w:themeColor="text1"/>
                <w:sz w:val="20"/>
                <w:szCs w:val="20"/>
              </w:rPr>
              <w:t>Название подсистемы МИС МО</w:t>
            </w:r>
          </w:p>
        </w:tc>
        <w:tc>
          <w:tcPr>
            <w:tcW w:w="7088" w:type="dxa"/>
            <w:gridSpan w:val="8"/>
            <w:shd w:val="clear" w:color="auto" w:fill="auto"/>
            <w:vAlign w:val="center"/>
          </w:tcPr>
          <w:p w:rsidR="00A52CF1" w:rsidRPr="004F6314" w:rsidRDefault="00A52CF1" w:rsidP="00057AE3">
            <w:pPr>
              <w:jc w:val="center"/>
              <w:rPr>
                <w:rFonts w:ascii="Arial" w:hAnsi="Arial" w:cs="Arial"/>
                <w:b/>
                <w:color w:val="000000" w:themeColor="text1"/>
                <w:sz w:val="20"/>
                <w:szCs w:val="20"/>
              </w:rPr>
            </w:pPr>
            <w:r w:rsidRPr="004F6314">
              <w:rPr>
                <w:rFonts w:ascii="Arial" w:hAnsi="Arial" w:cs="Arial"/>
                <w:b/>
                <w:color w:val="000000" w:themeColor="text1"/>
                <w:sz w:val="20"/>
                <w:szCs w:val="20"/>
              </w:rPr>
              <w:t>Тип МО</w:t>
            </w:r>
            <w:r w:rsidR="00404E8A">
              <w:rPr>
                <w:rFonts w:ascii="Arial" w:hAnsi="Arial" w:cs="Arial"/>
                <w:b/>
                <w:color w:val="000000" w:themeColor="text1"/>
                <w:sz w:val="20"/>
                <w:szCs w:val="20"/>
              </w:rPr>
              <w:t>*</w:t>
            </w:r>
          </w:p>
        </w:tc>
      </w:tr>
      <w:tr w:rsidR="008028D8" w:rsidRPr="004F6314" w:rsidTr="008028D8">
        <w:tc>
          <w:tcPr>
            <w:tcW w:w="2362" w:type="dxa"/>
            <w:vMerge/>
            <w:shd w:val="clear" w:color="auto" w:fill="auto"/>
            <w:vAlign w:val="center"/>
          </w:tcPr>
          <w:p w:rsidR="008028D8" w:rsidRPr="004F6314" w:rsidRDefault="008028D8" w:rsidP="00057AE3">
            <w:pPr>
              <w:jc w:val="center"/>
              <w:rPr>
                <w:rFonts w:ascii="Arial" w:hAnsi="Arial" w:cs="Arial"/>
                <w:b/>
                <w:color w:val="000000" w:themeColor="text1"/>
                <w:sz w:val="20"/>
                <w:szCs w:val="20"/>
              </w:rPr>
            </w:pPr>
          </w:p>
        </w:tc>
        <w:tc>
          <w:tcPr>
            <w:tcW w:w="851" w:type="dxa"/>
            <w:shd w:val="clear" w:color="auto" w:fill="auto"/>
            <w:vAlign w:val="center"/>
          </w:tcPr>
          <w:p w:rsidR="008028D8" w:rsidRPr="004F6314" w:rsidRDefault="008028D8" w:rsidP="00057AE3">
            <w:pPr>
              <w:spacing w:after="0" w:line="240" w:lineRule="auto"/>
              <w:jc w:val="center"/>
              <w:rPr>
                <w:rFonts w:ascii="Arial Narrow" w:hAnsi="Arial Narrow" w:cs="Arial"/>
                <w:b/>
                <w:color w:val="000000" w:themeColor="text1"/>
                <w:sz w:val="20"/>
                <w:szCs w:val="20"/>
              </w:rPr>
            </w:pPr>
            <w:proofErr w:type="spellStart"/>
            <w:proofErr w:type="gramStart"/>
            <w:r w:rsidRPr="004F6314">
              <w:rPr>
                <w:rFonts w:ascii="Arial Narrow" w:hAnsi="Arial Narrow" w:cs="Arial"/>
                <w:b/>
                <w:color w:val="000000" w:themeColor="text1"/>
                <w:sz w:val="20"/>
                <w:szCs w:val="20"/>
              </w:rPr>
              <w:t>Стацио</w:t>
            </w:r>
            <w:proofErr w:type="spellEnd"/>
            <w:r w:rsidRPr="004F6314">
              <w:rPr>
                <w:rFonts w:ascii="Arial Narrow" w:hAnsi="Arial Narrow" w:cs="Arial"/>
                <w:b/>
                <w:color w:val="000000" w:themeColor="text1"/>
                <w:sz w:val="20"/>
                <w:szCs w:val="20"/>
              </w:rPr>
              <w:t>-нар</w:t>
            </w:r>
            <w:proofErr w:type="gramEnd"/>
          </w:p>
        </w:tc>
        <w:tc>
          <w:tcPr>
            <w:tcW w:w="992" w:type="dxa"/>
            <w:shd w:val="clear" w:color="auto" w:fill="auto"/>
            <w:vAlign w:val="center"/>
          </w:tcPr>
          <w:p w:rsidR="008028D8" w:rsidRPr="004F6314" w:rsidRDefault="008028D8" w:rsidP="00057AE3">
            <w:pPr>
              <w:spacing w:after="0" w:line="240" w:lineRule="auto"/>
              <w:jc w:val="center"/>
              <w:rPr>
                <w:rFonts w:ascii="Arial Narrow" w:hAnsi="Arial Narrow" w:cs="Arial"/>
                <w:b/>
                <w:color w:val="000000" w:themeColor="text1"/>
                <w:sz w:val="20"/>
                <w:szCs w:val="20"/>
              </w:rPr>
            </w:pPr>
            <w:r w:rsidRPr="004F6314">
              <w:rPr>
                <w:rFonts w:ascii="Arial Narrow" w:hAnsi="Arial Narrow" w:cs="Arial"/>
                <w:b/>
                <w:color w:val="000000" w:themeColor="text1"/>
                <w:sz w:val="20"/>
                <w:szCs w:val="20"/>
              </w:rPr>
              <w:t>Роддом</w:t>
            </w:r>
          </w:p>
        </w:tc>
        <w:tc>
          <w:tcPr>
            <w:tcW w:w="851" w:type="dxa"/>
            <w:shd w:val="clear" w:color="auto" w:fill="auto"/>
            <w:vAlign w:val="center"/>
          </w:tcPr>
          <w:p w:rsidR="008028D8" w:rsidRPr="004F6314" w:rsidRDefault="008028D8" w:rsidP="00057AE3">
            <w:pPr>
              <w:spacing w:after="0" w:line="240" w:lineRule="auto"/>
              <w:jc w:val="center"/>
              <w:rPr>
                <w:rFonts w:ascii="Arial Narrow" w:hAnsi="Arial Narrow" w:cs="Arial"/>
                <w:b/>
                <w:color w:val="000000" w:themeColor="text1"/>
                <w:sz w:val="20"/>
                <w:szCs w:val="20"/>
              </w:rPr>
            </w:pPr>
            <w:proofErr w:type="spellStart"/>
            <w:proofErr w:type="gramStart"/>
            <w:r w:rsidRPr="004F6314">
              <w:rPr>
                <w:rFonts w:ascii="Arial Narrow" w:hAnsi="Arial Narrow" w:cs="Arial"/>
                <w:b/>
                <w:color w:val="000000" w:themeColor="text1"/>
                <w:sz w:val="20"/>
                <w:szCs w:val="20"/>
              </w:rPr>
              <w:t>Санато-рий</w:t>
            </w:r>
            <w:proofErr w:type="spellEnd"/>
            <w:proofErr w:type="gramEnd"/>
          </w:p>
        </w:tc>
        <w:tc>
          <w:tcPr>
            <w:tcW w:w="992" w:type="dxa"/>
            <w:shd w:val="clear" w:color="auto" w:fill="auto"/>
            <w:vAlign w:val="center"/>
          </w:tcPr>
          <w:p w:rsidR="008028D8" w:rsidRPr="004F6314" w:rsidRDefault="008028D8" w:rsidP="00057AE3">
            <w:pPr>
              <w:spacing w:after="0" w:line="240" w:lineRule="auto"/>
              <w:jc w:val="center"/>
              <w:rPr>
                <w:rFonts w:ascii="Arial Narrow" w:hAnsi="Arial Narrow" w:cs="Arial"/>
                <w:b/>
                <w:color w:val="000000" w:themeColor="text1"/>
                <w:sz w:val="20"/>
                <w:szCs w:val="20"/>
              </w:rPr>
            </w:pPr>
            <w:proofErr w:type="spellStart"/>
            <w:proofErr w:type="gramStart"/>
            <w:r w:rsidRPr="004F6314">
              <w:rPr>
                <w:rFonts w:ascii="Arial Narrow" w:hAnsi="Arial Narrow" w:cs="Arial"/>
                <w:b/>
                <w:color w:val="000000" w:themeColor="text1"/>
                <w:sz w:val="20"/>
                <w:szCs w:val="20"/>
              </w:rPr>
              <w:t>Поликли-ника</w:t>
            </w:r>
            <w:proofErr w:type="spellEnd"/>
            <w:proofErr w:type="gramEnd"/>
          </w:p>
        </w:tc>
        <w:tc>
          <w:tcPr>
            <w:tcW w:w="992" w:type="dxa"/>
            <w:shd w:val="clear" w:color="auto" w:fill="auto"/>
            <w:vAlign w:val="center"/>
          </w:tcPr>
          <w:p w:rsidR="008028D8" w:rsidRPr="004F6314" w:rsidRDefault="008028D8" w:rsidP="00057AE3">
            <w:pPr>
              <w:spacing w:after="0" w:line="240" w:lineRule="auto"/>
              <w:jc w:val="center"/>
              <w:rPr>
                <w:rFonts w:ascii="Arial Narrow" w:hAnsi="Arial Narrow" w:cs="Arial"/>
                <w:b/>
                <w:color w:val="000000" w:themeColor="text1"/>
                <w:sz w:val="20"/>
                <w:szCs w:val="20"/>
              </w:rPr>
            </w:pPr>
            <w:proofErr w:type="spellStart"/>
            <w:r w:rsidRPr="004F6314">
              <w:rPr>
                <w:rFonts w:ascii="Arial Narrow" w:hAnsi="Arial Narrow" w:cs="Arial"/>
                <w:b/>
                <w:color w:val="000000" w:themeColor="text1"/>
                <w:sz w:val="20"/>
                <w:szCs w:val="20"/>
              </w:rPr>
              <w:t>Стомат</w:t>
            </w:r>
            <w:proofErr w:type="spellEnd"/>
            <w:r w:rsidRPr="004F6314">
              <w:rPr>
                <w:rFonts w:ascii="Arial Narrow" w:hAnsi="Arial Narrow" w:cs="Arial"/>
                <w:b/>
                <w:color w:val="000000" w:themeColor="text1"/>
                <w:sz w:val="20"/>
                <w:szCs w:val="20"/>
              </w:rPr>
              <w:t xml:space="preserve">. </w:t>
            </w:r>
            <w:proofErr w:type="spellStart"/>
            <w:r w:rsidRPr="004F6314">
              <w:rPr>
                <w:rFonts w:ascii="Arial Narrow" w:hAnsi="Arial Narrow" w:cs="Arial"/>
                <w:b/>
                <w:color w:val="000000" w:themeColor="text1"/>
                <w:sz w:val="20"/>
                <w:szCs w:val="20"/>
              </w:rPr>
              <w:t>пол-ка</w:t>
            </w:r>
            <w:proofErr w:type="spellEnd"/>
          </w:p>
        </w:tc>
        <w:tc>
          <w:tcPr>
            <w:tcW w:w="1134" w:type="dxa"/>
            <w:shd w:val="clear" w:color="auto" w:fill="auto"/>
            <w:vAlign w:val="center"/>
          </w:tcPr>
          <w:p w:rsidR="008028D8" w:rsidRPr="004F6314" w:rsidRDefault="008028D8" w:rsidP="00057AE3">
            <w:pPr>
              <w:spacing w:after="0" w:line="240" w:lineRule="auto"/>
              <w:jc w:val="center"/>
              <w:rPr>
                <w:rFonts w:ascii="Arial Narrow" w:hAnsi="Arial Narrow" w:cs="Arial"/>
                <w:b/>
                <w:color w:val="000000" w:themeColor="text1"/>
                <w:sz w:val="20"/>
                <w:szCs w:val="20"/>
              </w:rPr>
            </w:pPr>
            <w:proofErr w:type="spellStart"/>
            <w:r w:rsidRPr="004F6314">
              <w:rPr>
                <w:rFonts w:ascii="Arial Narrow" w:hAnsi="Arial Narrow" w:cs="Arial"/>
                <w:b/>
                <w:color w:val="000000" w:themeColor="text1"/>
                <w:sz w:val="20"/>
                <w:szCs w:val="20"/>
              </w:rPr>
              <w:t>Диспан</w:t>
            </w:r>
            <w:proofErr w:type="spellEnd"/>
            <w:r w:rsidRPr="004F6314">
              <w:rPr>
                <w:rFonts w:ascii="Arial Narrow" w:hAnsi="Arial Narrow" w:cs="Arial"/>
                <w:b/>
                <w:color w:val="000000" w:themeColor="text1"/>
                <w:sz w:val="20"/>
                <w:szCs w:val="20"/>
              </w:rPr>
              <w:t xml:space="preserve">-сер и </w:t>
            </w:r>
            <w:proofErr w:type="spellStart"/>
            <w:r w:rsidRPr="004F6314">
              <w:rPr>
                <w:rFonts w:ascii="Arial Narrow" w:hAnsi="Arial Narrow" w:cs="Arial"/>
                <w:b/>
                <w:color w:val="000000" w:themeColor="text1"/>
                <w:sz w:val="20"/>
                <w:szCs w:val="20"/>
              </w:rPr>
              <w:t>спец</w:t>
            </w:r>
            <w:proofErr w:type="gramStart"/>
            <w:r w:rsidRPr="004F6314">
              <w:rPr>
                <w:rFonts w:ascii="Arial Narrow" w:hAnsi="Arial Narrow" w:cs="Arial"/>
                <w:b/>
                <w:color w:val="000000" w:themeColor="text1"/>
                <w:sz w:val="20"/>
                <w:szCs w:val="20"/>
              </w:rPr>
              <w:t>.ц</w:t>
            </w:r>
            <w:proofErr w:type="gramEnd"/>
            <w:r w:rsidRPr="004F6314">
              <w:rPr>
                <w:rFonts w:ascii="Arial Narrow" w:hAnsi="Arial Narrow" w:cs="Arial"/>
                <w:b/>
                <w:color w:val="000000" w:themeColor="text1"/>
                <w:sz w:val="20"/>
                <w:szCs w:val="20"/>
              </w:rPr>
              <w:t>ентр</w:t>
            </w:r>
            <w:proofErr w:type="spellEnd"/>
          </w:p>
        </w:tc>
        <w:tc>
          <w:tcPr>
            <w:tcW w:w="567" w:type="dxa"/>
            <w:vAlign w:val="center"/>
          </w:tcPr>
          <w:p w:rsidR="008028D8" w:rsidRPr="004F6314" w:rsidRDefault="008028D8" w:rsidP="008028D8">
            <w:pPr>
              <w:spacing w:after="0" w:line="240" w:lineRule="auto"/>
              <w:jc w:val="center"/>
              <w:rPr>
                <w:rFonts w:ascii="Arial Narrow" w:hAnsi="Arial Narrow" w:cs="Arial"/>
                <w:b/>
                <w:color w:val="000000" w:themeColor="text1"/>
                <w:sz w:val="20"/>
                <w:szCs w:val="20"/>
              </w:rPr>
            </w:pPr>
            <w:r w:rsidRPr="004F6314">
              <w:rPr>
                <w:rFonts w:ascii="Arial Narrow" w:hAnsi="Arial Narrow" w:cs="Arial"/>
                <w:b/>
                <w:color w:val="000000" w:themeColor="text1"/>
                <w:sz w:val="20"/>
                <w:szCs w:val="20"/>
              </w:rPr>
              <w:t xml:space="preserve">КДЦ </w:t>
            </w:r>
          </w:p>
        </w:tc>
        <w:tc>
          <w:tcPr>
            <w:tcW w:w="709" w:type="dxa"/>
            <w:vAlign w:val="center"/>
          </w:tcPr>
          <w:p w:rsidR="008028D8" w:rsidRPr="004F6314" w:rsidRDefault="008028D8" w:rsidP="00057AE3">
            <w:pPr>
              <w:spacing w:after="0" w:line="240" w:lineRule="auto"/>
              <w:jc w:val="center"/>
              <w:rPr>
                <w:rFonts w:ascii="Arial Narrow" w:hAnsi="Arial Narrow" w:cs="Arial"/>
                <w:b/>
                <w:color w:val="000000" w:themeColor="text1"/>
                <w:sz w:val="20"/>
                <w:szCs w:val="20"/>
              </w:rPr>
            </w:pPr>
            <w:r w:rsidRPr="004F6314">
              <w:rPr>
                <w:rFonts w:ascii="Arial Narrow" w:hAnsi="Arial Narrow" w:cs="Arial"/>
                <w:b/>
                <w:color w:val="000000" w:themeColor="text1"/>
                <w:sz w:val="20"/>
                <w:szCs w:val="20"/>
              </w:rPr>
              <w:t>ССМП</w:t>
            </w:r>
          </w:p>
        </w:tc>
      </w:tr>
      <w:tr w:rsidR="008028D8" w:rsidRPr="004F6314" w:rsidTr="008028D8">
        <w:tc>
          <w:tcPr>
            <w:tcW w:w="2362" w:type="dxa"/>
            <w:vAlign w:val="center"/>
          </w:tcPr>
          <w:p w:rsidR="008028D8" w:rsidRPr="004F6314" w:rsidRDefault="008028D8" w:rsidP="00057AE3">
            <w:pPr>
              <w:spacing w:after="0" w:line="240" w:lineRule="auto"/>
              <w:rPr>
                <w:rFonts w:ascii="Arial Narrow" w:hAnsi="Arial Narrow" w:cs="Arial"/>
                <w:noProof/>
                <w:color w:val="000000" w:themeColor="text1"/>
                <w:szCs w:val="20"/>
                <w:lang w:eastAsia="ru-RU"/>
              </w:rPr>
            </w:pPr>
            <w:r w:rsidRPr="004F6314">
              <w:rPr>
                <w:rFonts w:ascii="Arial Narrow" w:hAnsi="Arial Narrow" w:cs="Arial"/>
                <w:noProof/>
                <w:color w:val="000000" w:themeColor="text1"/>
                <w:szCs w:val="20"/>
                <w:lang w:eastAsia="ru-RU"/>
              </w:rPr>
              <w:t>Информационная поддержка пациентов</w:t>
            </w:r>
          </w:p>
        </w:tc>
        <w:tc>
          <w:tcPr>
            <w:tcW w:w="851" w:type="dxa"/>
            <w:vAlign w:val="center"/>
          </w:tcPr>
          <w:p w:rsidR="008028D8" w:rsidRPr="004F6314" w:rsidRDefault="004F6314" w:rsidP="00057AE3">
            <w:pPr>
              <w:spacing w:after="0" w:line="240" w:lineRule="auto"/>
              <w:jc w:val="center"/>
              <w:rPr>
                <w:rFonts w:ascii="Arial" w:hAnsi="Arial" w:cs="Arial"/>
                <w:b/>
                <w:color w:val="000000" w:themeColor="text1"/>
                <w:sz w:val="20"/>
                <w:szCs w:val="20"/>
              </w:rPr>
            </w:pPr>
            <w:r w:rsidRPr="004F6314">
              <w:rPr>
                <w:rFonts w:ascii="Arial" w:hAnsi="Arial" w:cs="Arial"/>
                <w:b/>
                <w:noProof/>
                <w:color w:val="000000" w:themeColor="text1"/>
                <w:sz w:val="24"/>
                <w:szCs w:val="20"/>
                <w:lang w:eastAsia="ru-RU"/>
              </w:rPr>
              <w:sym w:font="Symbol" w:char="F0D6"/>
            </w:r>
          </w:p>
        </w:tc>
        <w:tc>
          <w:tcPr>
            <w:tcW w:w="992" w:type="dxa"/>
            <w:vAlign w:val="center"/>
          </w:tcPr>
          <w:p w:rsidR="008028D8" w:rsidRPr="004F6314" w:rsidRDefault="004F6314" w:rsidP="00057AE3">
            <w:pPr>
              <w:spacing w:after="0" w:line="240" w:lineRule="auto"/>
              <w:jc w:val="center"/>
              <w:rPr>
                <w:rFonts w:ascii="Arial" w:hAnsi="Arial" w:cs="Arial"/>
                <w:b/>
                <w:noProof/>
                <w:color w:val="000000" w:themeColor="text1"/>
                <w:sz w:val="24"/>
                <w:szCs w:val="20"/>
                <w:lang w:eastAsia="ru-RU"/>
              </w:rPr>
            </w:pPr>
            <w:r w:rsidRPr="004F6314">
              <w:rPr>
                <w:rFonts w:ascii="Arial" w:hAnsi="Arial" w:cs="Arial"/>
                <w:b/>
                <w:noProof/>
                <w:color w:val="000000" w:themeColor="text1"/>
                <w:sz w:val="24"/>
                <w:szCs w:val="20"/>
                <w:lang w:eastAsia="ru-RU"/>
              </w:rPr>
              <w:sym w:font="Symbol" w:char="F0D6"/>
            </w:r>
          </w:p>
        </w:tc>
        <w:tc>
          <w:tcPr>
            <w:tcW w:w="851" w:type="dxa"/>
            <w:vAlign w:val="center"/>
          </w:tcPr>
          <w:p w:rsidR="008028D8" w:rsidRPr="004F6314" w:rsidRDefault="004F6314" w:rsidP="00057AE3">
            <w:pPr>
              <w:spacing w:after="0" w:line="240" w:lineRule="auto"/>
              <w:jc w:val="center"/>
              <w:rPr>
                <w:rFonts w:ascii="Arial" w:hAnsi="Arial" w:cs="Arial"/>
                <w:b/>
                <w:noProof/>
                <w:color w:val="000000" w:themeColor="text1"/>
                <w:sz w:val="24"/>
                <w:szCs w:val="20"/>
                <w:lang w:eastAsia="ru-RU"/>
              </w:rPr>
            </w:pPr>
            <w:r w:rsidRPr="004F6314">
              <w:rPr>
                <w:rFonts w:ascii="Arial" w:hAnsi="Arial" w:cs="Arial"/>
                <w:b/>
                <w:noProof/>
                <w:color w:val="000000" w:themeColor="text1"/>
                <w:sz w:val="24"/>
                <w:szCs w:val="20"/>
                <w:lang w:eastAsia="ru-RU"/>
              </w:rPr>
              <w:sym w:font="Symbol" w:char="F0D6"/>
            </w:r>
          </w:p>
        </w:tc>
        <w:tc>
          <w:tcPr>
            <w:tcW w:w="992" w:type="dxa"/>
            <w:vAlign w:val="center"/>
          </w:tcPr>
          <w:p w:rsidR="008028D8" w:rsidRPr="004F6314" w:rsidRDefault="008028D8" w:rsidP="00057AE3">
            <w:pPr>
              <w:spacing w:after="0" w:line="240" w:lineRule="auto"/>
              <w:jc w:val="center"/>
              <w:rPr>
                <w:rFonts w:ascii="Arial" w:hAnsi="Arial" w:cs="Arial"/>
                <w:b/>
                <w:noProof/>
                <w:color w:val="000000" w:themeColor="text1"/>
                <w:sz w:val="24"/>
                <w:szCs w:val="20"/>
                <w:lang w:eastAsia="ru-RU"/>
              </w:rPr>
            </w:pPr>
            <w:r w:rsidRPr="004F6314">
              <w:rPr>
                <w:rFonts w:ascii="Arial" w:hAnsi="Arial" w:cs="Arial"/>
                <w:b/>
                <w:noProof/>
                <w:color w:val="000000" w:themeColor="text1"/>
                <w:sz w:val="24"/>
                <w:szCs w:val="20"/>
                <w:lang w:eastAsia="ru-RU"/>
              </w:rPr>
              <w:sym w:font="Symbol" w:char="F0D6"/>
            </w:r>
          </w:p>
        </w:tc>
        <w:tc>
          <w:tcPr>
            <w:tcW w:w="992" w:type="dxa"/>
            <w:vAlign w:val="center"/>
          </w:tcPr>
          <w:p w:rsidR="008028D8" w:rsidRPr="004F6314" w:rsidRDefault="008028D8" w:rsidP="00057AE3">
            <w:pPr>
              <w:spacing w:after="0" w:line="240" w:lineRule="auto"/>
              <w:jc w:val="center"/>
              <w:rPr>
                <w:rFonts w:ascii="Arial" w:hAnsi="Arial" w:cs="Arial"/>
                <w:b/>
                <w:noProof/>
                <w:color w:val="000000" w:themeColor="text1"/>
                <w:sz w:val="24"/>
                <w:szCs w:val="20"/>
                <w:lang w:eastAsia="ru-RU"/>
              </w:rPr>
            </w:pPr>
            <w:r w:rsidRPr="004F6314">
              <w:rPr>
                <w:rFonts w:ascii="Arial" w:hAnsi="Arial" w:cs="Arial"/>
                <w:b/>
                <w:noProof/>
                <w:color w:val="000000" w:themeColor="text1"/>
                <w:sz w:val="24"/>
                <w:szCs w:val="20"/>
                <w:lang w:eastAsia="ru-RU"/>
              </w:rPr>
              <w:sym w:font="Symbol" w:char="F0D6"/>
            </w:r>
          </w:p>
        </w:tc>
        <w:tc>
          <w:tcPr>
            <w:tcW w:w="1134" w:type="dxa"/>
            <w:vAlign w:val="center"/>
          </w:tcPr>
          <w:p w:rsidR="008028D8" w:rsidRPr="004F6314" w:rsidRDefault="008028D8" w:rsidP="00057AE3">
            <w:pPr>
              <w:spacing w:after="0" w:line="240" w:lineRule="auto"/>
              <w:jc w:val="center"/>
              <w:rPr>
                <w:rFonts w:ascii="Arial" w:hAnsi="Arial" w:cs="Arial"/>
                <w:b/>
                <w:noProof/>
                <w:color w:val="000000" w:themeColor="text1"/>
                <w:sz w:val="24"/>
                <w:szCs w:val="20"/>
                <w:lang w:eastAsia="ru-RU"/>
              </w:rPr>
            </w:pPr>
            <w:r w:rsidRPr="004F6314">
              <w:rPr>
                <w:rFonts w:ascii="Arial" w:hAnsi="Arial" w:cs="Arial"/>
                <w:b/>
                <w:noProof/>
                <w:color w:val="000000" w:themeColor="text1"/>
                <w:sz w:val="24"/>
                <w:szCs w:val="20"/>
                <w:lang w:eastAsia="ru-RU"/>
              </w:rPr>
              <w:sym w:font="Symbol" w:char="F0D6"/>
            </w:r>
          </w:p>
        </w:tc>
        <w:tc>
          <w:tcPr>
            <w:tcW w:w="567" w:type="dxa"/>
          </w:tcPr>
          <w:p w:rsidR="008028D8" w:rsidRPr="004F6314" w:rsidRDefault="008028D8" w:rsidP="00057AE3">
            <w:pPr>
              <w:spacing w:after="0" w:line="240" w:lineRule="auto"/>
              <w:jc w:val="center"/>
              <w:rPr>
                <w:rFonts w:ascii="Arial" w:hAnsi="Arial" w:cs="Arial"/>
                <w:b/>
                <w:noProof/>
                <w:color w:val="000000" w:themeColor="text1"/>
                <w:sz w:val="24"/>
                <w:szCs w:val="20"/>
                <w:lang w:eastAsia="ru-RU"/>
              </w:rPr>
            </w:pPr>
            <w:r w:rsidRPr="004F6314">
              <w:rPr>
                <w:rFonts w:ascii="Arial" w:hAnsi="Arial" w:cs="Arial"/>
                <w:b/>
                <w:noProof/>
                <w:color w:val="000000" w:themeColor="text1"/>
                <w:sz w:val="24"/>
                <w:szCs w:val="20"/>
                <w:lang w:eastAsia="ru-RU"/>
              </w:rPr>
              <w:sym w:font="Symbol" w:char="F0D6"/>
            </w:r>
          </w:p>
        </w:tc>
        <w:tc>
          <w:tcPr>
            <w:tcW w:w="709" w:type="dxa"/>
          </w:tcPr>
          <w:p w:rsidR="008028D8" w:rsidRPr="004F6314" w:rsidRDefault="004F6314" w:rsidP="00057AE3">
            <w:pPr>
              <w:spacing w:after="0" w:line="240" w:lineRule="auto"/>
              <w:jc w:val="center"/>
              <w:rPr>
                <w:rFonts w:ascii="Arial" w:hAnsi="Arial" w:cs="Arial"/>
                <w:b/>
                <w:noProof/>
                <w:color w:val="000000" w:themeColor="text1"/>
                <w:sz w:val="24"/>
                <w:szCs w:val="20"/>
                <w:lang w:eastAsia="ru-RU"/>
              </w:rPr>
            </w:pPr>
            <w:r w:rsidRPr="004F6314">
              <w:rPr>
                <w:rFonts w:ascii="Arial" w:hAnsi="Arial" w:cs="Arial"/>
                <w:b/>
                <w:noProof/>
                <w:color w:val="000000" w:themeColor="text1"/>
                <w:sz w:val="24"/>
                <w:szCs w:val="20"/>
                <w:lang w:eastAsia="ru-RU"/>
              </w:rPr>
              <w:sym w:font="Symbol" w:char="F0D6"/>
            </w:r>
          </w:p>
        </w:tc>
      </w:tr>
      <w:tr w:rsidR="008028D8" w:rsidRPr="004F6314" w:rsidTr="008028D8">
        <w:tc>
          <w:tcPr>
            <w:tcW w:w="2362" w:type="dxa"/>
            <w:vAlign w:val="center"/>
          </w:tcPr>
          <w:p w:rsidR="008028D8" w:rsidRPr="004F6314" w:rsidRDefault="008028D8" w:rsidP="00057AE3">
            <w:pPr>
              <w:spacing w:after="0" w:line="240" w:lineRule="auto"/>
              <w:rPr>
                <w:rFonts w:ascii="Arial Narrow" w:hAnsi="Arial Narrow" w:cs="Arial"/>
                <w:noProof/>
                <w:color w:val="000000" w:themeColor="text1"/>
                <w:szCs w:val="20"/>
                <w:lang w:eastAsia="ru-RU"/>
              </w:rPr>
            </w:pPr>
            <w:r w:rsidRPr="004F6314">
              <w:rPr>
                <w:rFonts w:ascii="Arial Narrow" w:hAnsi="Arial Narrow" w:cs="Arial"/>
                <w:noProof/>
                <w:color w:val="000000" w:themeColor="text1"/>
                <w:szCs w:val="20"/>
                <w:lang w:eastAsia="ru-RU"/>
              </w:rPr>
              <w:t>Клинико-экспертная работа</w:t>
            </w:r>
          </w:p>
        </w:tc>
        <w:tc>
          <w:tcPr>
            <w:tcW w:w="851" w:type="dxa"/>
            <w:vAlign w:val="center"/>
          </w:tcPr>
          <w:p w:rsidR="008028D8" w:rsidRPr="004F6314" w:rsidRDefault="008028D8" w:rsidP="00057AE3">
            <w:pPr>
              <w:spacing w:after="0" w:line="240" w:lineRule="auto"/>
              <w:jc w:val="center"/>
              <w:rPr>
                <w:rFonts w:ascii="Arial" w:hAnsi="Arial" w:cs="Arial"/>
                <w:noProof/>
                <w:color w:val="000000" w:themeColor="text1"/>
                <w:sz w:val="20"/>
                <w:szCs w:val="20"/>
                <w:lang w:eastAsia="ru-RU"/>
              </w:rPr>
            </w:pPr>
            <w:r w:rsidRPr="004F6314">
              <w:rPr>
                <w:rFonts w:ascii="Arial" w:hAnsi="Arial" w:cs="Arial"/>
                <w:b/>
                <w:noProof/>
                <w:color w:val="000000" w:themeColor="text1"/>
                <w:sz w:val="24"/>
                <w:szCs w:val="20"/>
                <w:lang w:eastAsia="ru-RU"/>
              </w:rPr>
              <w:sym w:font="Symbol" w:char="F0D6"/>
            </w:r>
          </w:p>
        </w:tc>
        <w:tc>
          <w:tcPr>
            <w:tcW w:w="992" w:type="dxa"/>
            <w:vAlign w:val="center"/>
          </w:tcPr>
          <w:p w:rsidR="008028D8" w:rsidRPr="004F6314" w:rsidRDefault="008028D8" w:rsidP="00057AE3">
            <w:pPr>
              <w:spacing w:after="0" w:line="240" w:lineRule="auto"/>
              <w:jc w:val="center"/>
              <w:rPr>
                <w:rFonts w:ascii="Arial" w:hAnsi="Arial" w:cs="Arial"/>
                <w:noProof/>
                <w:color w:val="000000" w:themeColor="text1"/>
                <w:sz w:val="20"/>
                <w:szCs w:val="20"/>
                <w:lang w:eastAsia="ru-RU"/>
              </w:rPr>
            </w:pPr>
            <w:r w:rsidRPr="004F6314">
              <w:rPr>
                <w:rFonts w:ascii="Arial" w:hAnsi="Arial" w:cs="Arial"/>
                <w:b/>
                <w:noProof/>
                <w:color w:val="000000" w:themeColor="text1"/>
                <w:sz w:val="24"/>
                <w:szCs w:val="20"/>
                <w:lang w:eastAsia="ru-RU"/>
              </w:rPr>
              <w:sym w:font="Symbol" w:char="F0D6"/>
            </w:r>
          </w:p>
        </w:tc>
        <w:tc>
          <w:tcPr>
            <w:tcW w:w="851" w:type="dxa"/>
            <w:vAlign w:val="center"/>
          </w:tcPr>
          <w:p w:rsidR="008028D8" w:rsidRPr="004F6314" w:rsidRDefault="00F41936" w:rsidP="00057AE3">
            <w:pPr>
              <w:spacing w:after="0" w:line="240" w:lineRule="auto"/>
              <w:jc w:val="center"/>
              <w:rPr>
                <w:rFonts w:ascii="Arial" w:hAnsi="Arial" w:cs="Arial"/>
                <w:noProof/>
                <w:color w:val="000000" w:themeColor="text1"/>
                <w:sz w:val="20"/>
                <w:szCs w:val="20"/>
                <w:lang w:eastAsia="ru-RU"/>
              </w:rPr>
            </w:pPr>
            <w:r w:rsidRPr="004F6314">
              <w:rPr>
                <w:rFonts w:ascii="Arial" w:hAnsi="Arial" w:cs="Arial"/>
                <w:b/>
                <w:noProof/>
                <w:color w:val="000000" w:themeColor="text1"/>
                <w:sz w:val="24"/>
                <w:szCs w:val="20"/>
                <w:lang w:eastAsia="ru-RU"/>
              </w:rPr>
              <w:sym w:font="Symbol" w:char="F0D6"/>
            </w:r>
          </w:p>
        </w:tc>
        <w:tc>
          <w:tcPr>
            <w:tcW w:w="992" w:type="dxa"/>
            <w:vAlign w:val="center"/>
          </w:tcPr>
          <w:p w:rsidR="008028D8" w:rsidRPr="004F6314" w:rsidRDefault="008028D8" w:rsidP="00057AE3">
            <w:pPr>
              <w:spacing w:after="0" w:line="240" w:lineRule="auto"/>
              <w:jc w:val="center"/>
              <w:rPr>
                <w:rFonts w:ascii="Arial" w:hAnsi="Arial" w:cs="Arial"/>
                <w:noProof/>
                <w:color w:val="000000" w:themeColor="text1"/>
                <w:sz w:val="20"/>
                <w:szCs w:val="20"/>
                <w:lang w:eastAsia="ru-RU"/>
              </w:rPr>
            </w:pPr>
            <w:r w:rsidRPr="004F6314">
              <w:rPr>
                <w:rFonts w:ascii="Arial" w:hAnsi="Arial" w:cs="Arial"/>
                <w:b/>
                <w:noProof/>
                <w:color w:val="000000" w:themeColor="text1"/>
                <w:sz w:val="24"/>
                <w:szCs w:val="20"/>
                <w:lang w:eastAsia="ru-RU"/>
              </w:rPr>
              <w:sym w:font="Symbol" w:char="F0D6"/>
            </w:r>
          </w:p>
        </w:tc>
        <w:tc>
          <w:tcPr>
            <w:tcW w:w="992" w:type="dxa"/>
            <w:vAlign w:val="center"/>
          </w:tcPr>
          <w:p w:rsidR="008028D8" w:rsidRPr="004F6314" w:rsidRDefault="008028D8" w:rsidP="00057AE3">
            <w:pPr>
              <w:spacing w:after="0" w:line="240" w:lineRule="auto"/>
              <w:jc w:val="center"/>
              <w:rPr>
                <w:rFonts w:ascii="Arial" w:hAnsi="Arial" w:cs="Arial"/>
                <w:noProof/>
                <w:color w:val="000000" w:themeColor="text1"/>
                <w:sz w:val="20"/>
                <w:szCs w:val="20"/>
                <w:lang w:eastAsia="ru-RU"/>
              </w:rPr>
            </w:pPr>
          </w:p>
        </w:tc>
        <w:tc>
          <w:tcPr>
            <w:tcW w:w="1134" w:type="dxa"/>
            <w:vAlign w:val="center"/>
          </w:tcPr>
          <w:p w:rsidR="008028D8" w:rsidRPr="004F6314" w:rsidRDefault="008028D8" w:rsidP="00057AE3">
            <w:pPr>
              <w:spacing w:after="0" w:line="240" w:lineRule="auto"/>
              <w:jc w:val="center"/>
              <w:rPr>
                <w:rFonts w:ascii="Arial" w:hAnsi="Arial" w:cs="Arial"/>
                <w:noProof/>
                <w:color w:val="000000" w:themeColor="text1"/>
                <w:sz w:val="20"/>
                <w:szCs w:val="20"/>
                <w:lang w:eastAsia="ru-RU"/>
              </w:rPr>
            </w:pPr>
            <w:r w:rsidRPr="004F6314">
              <w:rPr>
                <w:rFonts w:ascii="Arial" w:hAnsi="Arial" w:cs="Arial"/>
                <w:b/>
                <w:noProof/>
                <w:color w:val="000000" w:themeColor="text1"/>
                <w:sz w:val="24"/>
                <w:szCs w:val="20"/>
                <w:lang w:eastAsia="ru-RU"/>
              </w:rPr>
              <w:sym w:font="Symbol" w:char="F0D6"/>
            </w:r>
          </w:p>
        </w:tc>
        <w:tc>
          <w:tcPr>
            <w:tcW w:w="567" w:type="dxa"/>
          </w:tcPr>
          <w:p w:rsidR="008028D8" w:rsidRPr="004F6314" w:rsidRDefault="008028D8" w:rsidP="00057AE3">
            <w:pPr>
              <w:spacing w:after="0" w:line="240" w:lineRule="auto"/>
              <w:jc w:val="center"/>
              <w:rPr>
                <w:rFonts w:ascii="Arial" w:hAnsi="Arial" w:cs="Arial"/>
                <w:noProof/>
                <w:color w:val="000000" w:themeColor="text1"/>
                <w:sz w:val="20"/>
                <w:szCs w:val="20"/>
                <w:lang w:eastAsia="ru-RU"/>
              </w:rPr>
            </w:pPr>
            <w:r w:rsidRPr="004F6314">
              <w:rPr>
                <w:rFonts w:ascii="Arial" w:hAnsi="Arial" w:cs="Arial"/>
                <w:b/>
                <w:noProof/>
                <w:color w:val="000000" w:themeColor="text1"/>
                <w:sz w:val="24"/>
                <w:szCs w:val="20"/>
                <w:lang w:eastAsia="ru-RU"/>
              </w:rPr>
              <w:sym w:font="Symbol" w:char="F0D6"/>
            </w:r>
          </w:p>
        </w:tc>
        <w:tc>
          <w:tcPr>
            <w:tcW w:w="709" w:type="dxa"/>
          </w:tcPr>
          <w:p w:rsidR="008028D8" w:rsidRPr="004F6314" w:rsidRDefault="008028D8" w:rsidP="00057AE3">
            <w:pPr>
              <w:spacing w:after="0" w:line="240" w:lineRule="auto"/>
              <w:jc w:val="center"/>
              <w:rPr>
                <w:rFonts w:ascii="Arial" w:hAnsi="Arial" w:cs="Arial"/>
                <w:noProof/>
                <w:color w:val="000000" w:themeColor="text1"/>
                <w:sz w:val="20"/>
                <w:szCs w:val="20"/>
                <w:lang w:eastAsia="ru-RU"/>
              </w:rPr>
            </w:pPr>
          </w:p>
        </w:tc>
      </w:tr>
      <w:tr w:rsidR="008028D8" w:rsidRPr="004F6314" w:rsidTr="008028D8">
        <w:tc>
          <w:tcPr>
            <w:tcW w:w="2362" w:type="dxa"/>
            <w:vAlign w:val="center"/>
          </w:tcPr>
          <w:p w:rsidR="008028D8" w:rsidRPr="004F6314" w:rsidRDefault="008028D8" w:rsidP="00057AE3">
            <w:pPr>
              <w:spacing w:after="0" w:line="240" w:lineRule="auto"/>
              <w:rPr>
                <w:rFonts w:ascii="Arial Narrow" w:hAnsi="Arial Narrow" w:cs="Arial"/>
                <w:noProof/>
                <w:color w:val="000000" w:themeColor="text1"/>
                <w:szCs w:val="20"/>
                <w:lang w:eastAsia="ru-RU"/>
              </w:rPr>
            </w:pPr>
            <w:r w:rsidRPr="004F6314">
              <w:rPr>
                <w:rFonts w:ascii="Arial Narrow" w:hAnsi="Arial Narrow" w:cs="Arial"/>
                <w:noProof/>
                <w:color w:val="000000" w:themeColor="text1"/>
                <w:szCs w:val="20"/>
                <w:lang w:eastAsia="ru-RU"/>
              </w:rPr>
              <w:t>Запись пациентов на прием</w:t>
            </w:r>
          </w:p>
        </w:tc>
        <w:tc>
          <w:tcPr>
            <w:tcW w:w="851" w:type="dxa"/>
            <w:vAlign w:val="center"/>
          </w:tcPr>
          <w:p w:rsidR="008028D8" w:rsidRPr="004F6314" w:rsidRDefault="004F6314" w:rsidP="00057AE3">
            <w:pPr>
              <w:spacing w:after="0" w:line="240" w:lineRule="auto"/>
              <w:jc w:val="center"/>
              <w:rPr>
                <w:rFonts w:ascii="Arial" w:hAnsi="Arial" w:cs="Arial"/>
                <w:b/>
                <w:noProof/>
                <w:color w:val="000000" w:themeColor="text1"/>
                <w:sz w:val="24"/>
                <w:szCs w:val="20"/>
                <w:lang w:eastAsia="ru-RU"/>
              </w:rPr>
            </w:pPr>
            <w:r w:rsidRPr="0064436E">
              <w:rPr>
                <w:rFonts w:ascii="Arial" w:hAnsi="Arial" w:cs="Arial"/>
                <w:b/>
                <w:noProof/>
                <w:sz w:val="24"/>
                <w:szCs w:val="20"/>
                <w:lang w:eastAsia="ru-RU"/>
              </w:rPr>
              <w:sym w:font="Symbol" w:char="F0D6"/>
            </w:r>
          </w:p>
        </w:tc>
        <w:tc>
          <w:tcPr>
            <w:tcW w:w="992" w:type="dxa"/>
            <w:vAlign w:val="center"/>
          </w:tcPr>
          <w:p w:rsidR="008028D8" w:rsidRPr="004F6314" w:rsidRDefault="008028D8" w:rsidP="00057AE3">
            <w:pPr>
              <w:spacing w:after="0" w:line="240" w:lineRule="auto"/>
              <w:jc w:val="center"/>
              <w:rPr>
                <w:rFonts w:ascii="Arial" w:hAnsi="Arial" w:cs="Arial"/>
                <w:b/>
                <w:noProof/>
                <w:color w:val="000000" w:themeColor="text1"/>
                <w:sz w:val="24"/>
                <w:szCs w:val="20"/>
                <w:lang w:eastAsia="ru-RU"/>
              </w:rPr>
            </w:pPr>
          </w:p>
        </w:tc>
        <w:tc>
          <w:tcPr>
            <w:tcW w:w="851" w:type="dxa"/>
            <w:vAlign w:val="center"/>
          </w:tcPr>
          <w:p w:rsidR="008028D8" w:rsidRPr="004F6314" w:rsidRDefault="008028D8" w:rsidP="00057AE3">
            <w:pPr>
              <w:spacing w:after="0" w:line="240" w:lineRule="auto"/>
              <w:jc w:val="center"/>
              <w:rPr>
                <w:rFonts w:ascii="Arial" w:hAnsi="Arial" w:cs="Arial"/>
                <w:b/>
                <w:noProof/>
                <w:color w:val="000000" w:themeColor="text1"/>
                <w:sz w:val="24"/>
                <w:szCs w:val="20"/>
                <w:lang w:eastAsia="ru-RU"/>
              </w:rPr>
            </w:pPr>
          </w:p>
        </w:tc>
        <w:tc>
          <w:tcPr>
            <w:tcW w:w="992" w:type="dxa"/>
            <w:vAlign w:val="center"/>
          </w:tcPr>
          <w:p w:rsidR="008028D8" w:rsidRPr="004F6314" w:rsidRDefault="008028D8" w:rsidP="00057AE3">
            <w:pPr>
              <w:spacing w:after="0" w:line="240" w:lineRule="auto"/>
              <w:jc w:val="center"/>
              <w:rPr>
                <w:rFonts w:ascii="Arial" w:hAnsi="Arial" w:cs="Arial"/>
                <w:b/>
                <w:noProof/>
                <w:color w:val="000000" w:themeColor="text1"/>
                <w:sz w:val="24"/>
                <w:szCs w:val="20"/>
                <w:lang w:eastAsia="ru-RU"/>
              </w:rPr>
            </w:pPr>
            <w:r w:rsidRPr="004F6314">
              <w:rPr>
                <w:rFonts w:ascii="Arial" w:hAnsi="Arial" w:cs="Arial"/>
                <w:b/>
                <w:noProof/>
                <w:color w:val="000000" w:themeColor="text1"/>
                <w:sz w:val="24"/>
                <w:szCs w:val="20"/>
                <w:lang w:eastAsia="ru-RU"/>
              </w:rPr>
              <w:sym w:font="Symbol" w:char="F0D6"/>
            </w:r>
          </w:p>
        </w:tc>
        <w:tc>
          <w:tcPr>
            <w:tcW w:w="992" w:type="dxa"/>
            <w:vAlign w:val="center"/>
          </w:tcPr>
          <w:p w:rsidR="008028D8" w:rsidRPr="004F6314" w:rsidRDefault="008028D8" w:rsidP="00057AE3">
            <w:pPr>
              <w:spacing w:after="0" w:line="240" w:lineRule="auto"/>
              <w:jc w:val="center"/>
              <w:rPr>
                <w:rFonts w:ascii="Arial" w:hAnsi="Arial" w:cs="Arial"/>
                <w:b/>
                <w:noProof/>
                <w:color w:val="000000" w:themeColor="text1"/>
                <w:sz w:val="24"/>
                <w:szCs w:val="20"/>
                <w:lang w:eastAsia="ru-RU"/>
              </w:rPr>
            </w:pPr>
            <w:r w:rsidRPr="004F6314">
              <w:rPr>
                <w:rFonts w:ascii="Arial" w:hAnsi="Arial" w:cs="Arial"/>
                <w:b/>
                <w:noProof/>
                <w:color w:val="000000" w:themeColor="text1"/>
                <w:sz w:val="24"/>
                <w:szCs w:val="20"/>
                <w:lang w:eastAsia="ru-RU"/>
              </w:rPr>
              <w:sym w:font="Symbol" w:char="F0D6"/>
            </w:r>
          </w:p>
        </w:tc>
        <w:tc>
          <w:tcPr>
            <w:tcW w:w="1134" w:type="dxa"/>
            <w:vAlign w:val="center"/>
          </w:tcPr>
          <w:p w:rsidR="008028D8" w:rsidRPr="004F6314" w:rsidRDefault="004F6314" w:rsidP="00057AE3">
            <w:pPr>
              <w:spacing w:after="0" w:line="240" w:lineRule="auto"/>
              <w:jc w:val="center"/>
              <w:rPr>
                <w:rFonts w:ascii="Arial" w:hAnsi="Arial" w:cs="Arial"/>
                <w:b/>
                <w:noProof/>
                <w:color w:val="000000" w:themeColor="text1"/>
                <w:sz w:val="24"/>
                <w:szCs w:val="20"/>
                <w:lang w:eastAsia="ru-RU"/>
              </w:rPr>
            </w:pPr>
            <w:r w:rsidRPr="0064436E">
              <w:rPr>
                <w:rFonts w:ascii="Arial" w:hAnsi="Arial" w:cs="Arial"/>
                <w:b/>
                <w:noProof/>
                <w:sz w:val="24"/>
                <w:szCs w:val="20"/>
                <w:lang w:eastAsia="ru-RU"/>
              </w:rPr>
              <w:sym w:font="Symbol" w:char="F0D6"/>
            </w:r>
          </w:p>
        </w:tc>
        <w:tc>
          <w:tcPr>
            <w:tcW w:w="567" w:type="dxa"/>
            <w:vAlign w:val="center"/>
          </w:tcPr>
          <w:p w:rsidR="008028D8" w:rsidRPr="004F6314" w:rsidRDefault="008028D8" w:rsidP="00057AE3">
            <w:pPr>
              <w:spacing w:after="0" w:line="240" w:lineRule="auto"/>
              <w:jc w:val="center"/>
              <w:rPr>
                <w:rFonts w:ascii="Arial" w:hAnsi="Arial" w:cs="Arial"/>
                <w:b/>
                <w:noProof/>
                <w:color w:val="000000" w:themeColor="text1"/>
                <w:sz w:val="24"/>
                <w:szCs w:val="20"/>
                <w:lang w:eastAsia="ru-RU"/>
              </w:rPr>
            </w:pPr>
            <w:r w:rsidRPr="004F6314">
              <w:rPr>
                <w:rFonts w:ascii="Arial" w:hAnsi="Arial" w:cs="Arial"/>
                <w:b/>
                <w:noProof/>
                <w:color w:val="000000" w:themeColor="text1"/>
                <w:sz w:val="24"/>
                <w:szCs w:val="20"/>
                <w:lang w:eastAsia="ru-RU"/>
              </w:rPr>
              <w:sym w:font="Symbol" w:char="F0D6"/>
            </w:r>
          </w:p>
        </w:tc>
        <w:tc>
          <w:tcPr>
            <w:tcW w:w="709" w:type="dxa"/>
            <w:vAlign w:val="center"/>
          </w:tcPr>
          <w:p w:rsidR="008028D8" w:rsidRPr="004F6314" w:rsidRDefault="008028D8" w:rsidP="00057AE3">
            <w:pPr>
              <w:spacing w:after="0" w:line="240" w:lineRule="auto"/>
              <w:jc w:val="center"/>
              <w:rPr>
                <w:rFonts w:ascii="Arial" w:hAnsi="Arial" w:cs="Arial"/>
                <w:b/>
                <w:noProof/>
                <w:color w:val="000000" w:themeColor="text1"/>
                <w:sz w:val="24"/>
                <w:szCs w:val="20"/>
                <w:lang w:eastAsia="ru-RU"/>
              </w:rPr>
            </w:pPr>
          </w:p>
        </w:tc>
      </w:tr>
      <w:tr w:rsidR="008028D8" w:rsidRPr="004F6314" w:rsidTr="008028D8">
        <w:tc>
          <w:tcPr>
            <w:tcW w:w="2362" w:type="dxa"/>
            <w:vAlign w:val="center"/>
          </w:tcPr>
          <w:p w:rsidR="008028D8" w:rsidRPr="004F6314" w:rsidRDefault="008028D8" w:rsidP="00057AE3">
            <w:pPr>
              <w:spacing w:after="0" w:line="240" w:lineRule="auto"/>
              <w:rPr>
                <w:rFonts w:ascii="Arial Narrow" w:hAnsi="Arial Narrow" w:cs="Arial"/>
                <w:noProof/>
                <w:color w:val="000000" w:themeColor="text1"/>
                <w:szCs w:val="20"/>
                <w:lang w:eastAsia="ru-RU"/>
              </w:rPr>
            </w:pPr>
            <w:r w:rsidRPr="004F6314">
              <w:rPr>
                <w:rFonts w:ascii="Arial Narrow" w:hAnsi="Arial Narrow" w:cs="Arial"/>
                <w:noProof/>
                <w:color w:val="000000" w:themeColor="text1"/>
                <w:szCs w:val="20"/>
                <w:lang w:eastAsia="ru-RU"/>
              </w:rPr>
              <w:t>Льготное лекарственное обеспечение</w:t>
            </w:r>
          </w:p>
        </w:tc>
        <w:tc>
          <w:tcPr>
            <w:tcW w:w="851"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992"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851"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992"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r w:rsidRPr="004F6314">
              <w:rPr>
                <w:rFonts w:ascii="Arial" w:hAnsi="Arial" w:cs="Arial"/>
                <w:b/>
                <w:noProof/>
                <w:color w:val="000000" w:themeColor="text1"/>
                <w:sz w:val="24"/>
                <w:szCs w:val="20"/>
                <w:lang w:eastAsia="ru-RU"/>
              </w:rPr>
              <w:sym w:font="Symbol" w:char="F0D6"/>
            </w:r>
          </w:p>
        </w:tc>
        <w:tc>
          <w:tcPr>
            <w:tcW w:w="992"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1134"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567" w:type="dxa"/>
            <w:vAlign w:val="center"/>
          </w:tcPr>
          <w:p w:rsidR="008028D8" w:rsidRPr="004F6314" w:rsidRDefault="008028D8" w:rsidP="00057AE3">
            <w:pPr>
              <w:spacing w:after="0" w:line="240" w:lineRule="auto"/>
              <w:jc w:val="center"/>
              <w:rPr>
                <w:rFonts w:ascii="Arial" w:hAnsi="Arial" w:cs="Arial"/>
                <w:noProof/>
                <w:color w:val="000000" w:themeColor="text1"/>
                <w:sz w:val="20"/>
                <w:szCs w:val="20"/>
                <w:lang w:eastAsia="ru-RU"/>
              </w:rPr>
            </w:pPr>
          </w:p>
        </w:tc>
        <w:tc>
          <w:tcPr>
            <w:tcW w:w="709" w:type="dxa"/>
            <w:vAlign w:val="center"/>
          </w:tcPr>
          <w:p w:rsidR="008028D8" w:rsidRPr="004F6314" w:rsidRDefault="008028D8" w:rsidP="00057AE3">
            <w:pPr>
              <w:spacing w:after="0" w:line="240" w:lineRule="auto"/>
              <w:jc w:val="center"/>
              <w:rPr>
                <w:rFonts w:ascii="Arial" w:hAnsi="Arial" w:cs="Arial"/>
                <w:noProof/>
                <w:color w:val="000000" w:themeColor="text1"/>
                <w:sz w:val="20"/>
                <w:szCs w:val="20"/>
                <w:lang w:eastAsia="ru-RU"/>
              </w:rPr>
            </w:pPr>
          </w:p>
        </w:tc>
      </w:tr>
      <w:tr w:rsidR="008028D8" w:rsidRPr="004F6314" w:rsidTr="008028D8">
        <w:tc>
          <w:tcPr>
            <w:tcW w:w="2362" w:type="dxa"/>
            <w:vAlign w:val="center"/>
          </w:tcPr>
          <w:p w:rsidR="008028D8" w:rsidRPr="004F6314" w:rsidRDefault="008028D8" w:rsidP="00057AE3">
            <w:pPr>
              <w:spacing w:after="0" w:line="240" w:lineRule="auto"/>
              <w:rPr>
                <w:rFonts w:ascii="Arial Narrow" w:hAnsi="Arial Narrow" w:cs="Arial"/>
                <w:noProof/>
                <w:color w:val="000000" w:themeColor="text1"/>
                <w:szCs w:val="20"/>
                <w:lang w:eastAsia="ru-RU"/>
              </w:rPr>
            </w:pPr>
            <w:r w:rsidRPr="004F6314">
              <w:rPr>
                <w:rFonts w:ascii="Arial Narrow" w:hAnsi="Arial Narrow" w:cs="Arial"/>
                <w:noProof/>
                <w:color w:val="000000" w:themeColor="text1"/>
                <w:szCs w:val="20"/>
                <w:lang w:eastAsia="ru-RU"/>
              </w:rPr>
              <w:lastRenderedPageBreak/>
              <w:t>Диспансерное наблюдение</w:t>
            </w:r>
          </w:p>
        </w:tc>
        <w:tc>
          <w:tcPr>
            <w:tcW w:w="851"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992"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851"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992"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r w:rsidRPr="004F6314">
              <w:rPr>
                <w:rFonts w:ascii="Arial" w:hAnsi="Arial" w:cs="Arial"/>
                <w:b/>
                <w:noProof/>
                <w:color w:val="000000" w:themeColor="text1"/>
                <w:sz w:val="24"/>
                <w:szCs w:val="20"/>
                <w:lang w:eastAsia="ru-RU"/>
              </w:rPr>
              <w:sym w:font="Symbol" w:char="F0D6"/>
            </w:r>
          </w:p>
        </w:tc>
        <w:tc>
          <w:tcPr>
            <w:tcW w:w="992"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1134"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r w:rsidRPr="004F6314">
              <w:rPr>
                <w:rFonts w:ascii="Arial" w:hAnsi="Arial" w:cs="Arial"/>
                <w:b/>
                <w:noProof/>
                <w:color w:val="000000" w:themeColor="text1"/>
                <w:sz w:val="24"/>
                <w:szCs w:val="20"/>
                <w:lang w:eastAsia="ru-RU"/>
              </w:rPr>
              <w:sym w:font="Symbol" w:char="F0D6"/>
            </w:r>
          </w:p>
        </w:tc>
        <w:tc>
          <w:tcPr>
            <w:tcW w:w="567" w:type="dxa"/>
            <w:vAlign w:val="center"/>
          </w:tcPr>
          <w:p w:rsidR="008028D8" w:rsidRPr="004F6314" w:rsidRDefault="008028D8" w:rsidP="00057AE3">
            <w:pPr>
              <w:spacing w:after="0" w:line="240" w:lineRule="auto"/>
              <w:jc w:val="center"/>
              <w:rPr>
                <w:rFonts w:ascii="Arial" w:hAnsi="Arial" w:cs="Arial"/>
                <w:noProof/>
                <w:color w:val="000000" w:themeColor="text1"/>
                <w:sz w:val="20"/>
                <w:szCs w:val="20"/>
                <w:lang w:eastAsia="ru-RU"/>
              </w:rPr>
            </w:pPr>
          </w:p>
        </w:tc>
        <w:tc>
          <w:tcPr>
            <w:tcW w:w="709" w:type="dxa"/>
            <w:vAlign w:val="center"/>
          </w:tcPr>
          <w:p w:rsidR="008028D8" w:rsidRPr="004F6314" w:rsidRDefault="008028D8" w:rsidP="00057AE3">
            <w:pPr>
              <w:spacing w:after="0" w:line="240" w:lineRule="auto"/>
              <w:jc w:val="center"/>
              <w:rPr>
                <w:rFonts w:ascii="Arial" w:hAnsi="Arial" w:cs="Arial"/>
                <w:noProof/>
                <w:color w:val="000000" w:themeColor="text1"/>
                <w:sz w:val="20"/>
                <w:szCs w:val="20"/>
                <w:lang w:eastAsia="ru-RU"/>
              </w:rPr>
            </w:pPr>
          </w:p>
        </w:tc>
      </w:tr>
      <w:tr w:rsidR="008028D8" w:rsidRPr="004F6314" w:rsidTr="008028D8">
        <w:tc>
          <w:tcPr>
            <w:tcW w:w="2362" w:type="dxa"/>
            <w:vAlign w:val="center"/>
          </w:tcPr>
          <w:p w:rsidR="008028D8" w:rsidRPr="004F6314" w:rsidRDefault="008028D8" w:rsidP="00057AE3">
            <w:pPr>
              <w:spacing w:after="0" w:line="240" w:lineRule="auto"/>
              <w:rPr>
                <w:rFonts w:ascii="Arial Narrow" w:hAnsi="Arial Narrow" w:cs="Arial"/>
                <w:noProof/>
                <w:color w:val="000000" w:themeColor="text1"/>
                <w:szCs w:val="20"/>
                <w:lang w:eastAsia="ru-RU"/>
              </w:rPr>
            </w:pPr>
            <w:r w:rsidRPr="004F6314">
              <w:rPr>
                <w:rFonts w:ascii="Arial Narrow" w:hAnsi="Arial Narrow" w:cs="Arial"/>
                <w:noProof/>
                <w:color w:val="000000" w:themeColor="text1"/>
                <w:szCs w:val="20"/>
                <w:lang w:eastAsia="ru-RU"/>
              </w:rPr>
              <w:t>Периодические медицинские осмотры</w:t>
            </w:r>
          </w:p>
        </w:tc>
        <w:tc>
          <w:tcPr>
            <w:tcW w:w="851"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992"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851"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992"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r w:rsidRPr="004F6314">
              <w:rPr>
                <w:rFonts w:ascii="Arial" w:hAnsi="Arial" w:cs="Arial"/>
                <w:b/>
                <w:noProof/>
                <w:color w:val="000000" w:themeColor="text1"/>
                <w:sz w:val="24"/>
                <w:szCs w:val="20"/>
                <w:lang w:eastAsia="ru-RU"/>
              </w:rPr>
              <w:sym w:font="Symbol" w:char="F0D6"/>
            </w:r>
          </w:p>
        </w:tc>
        <w:tc>
          <w:tcPr>
            <w:tcW w:w="992"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1134"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567" w:type="dxa"/>
            <w:vAlign w:val="center"/>
          </w:tcPr>
          <w:p w:rsidR="008028D8" w:rsidRPr="004F6314" w:rsidRDefault="008028D8" w:rsidP="00057AE3">
            <w:pPr>
              <w:spacing w:after="0" w:line="240" w:lineRule="auto"/>
              <w:jc w:val="center"/>
              <w:rPr>
                <w:rFonts w:ascii="Arial" w:hAnsi="Arial" w:cs="Arial"/>
                <w:noProof/>
                <w:color w:val="000000" w:themeColor="text1"/>
                <w:sz w:val="20"/>
                <w:szCs w:val="20"/>
                <w:lang w:eastAsia="ru-RU"/>
              </w:rPr>
            </w:pPr>
          </w:p>
        </w:tc>
        <w:tc>
          <w:tcPr>
            <w:tcW w:w="709" w:type="dxa"/>
            <w:vAlign w:val="center"/>
          </w:tcPr>
          <w:p w:rsidR="008028D8" w:rsidRPr="004F6314" w:rsidRDefault="008028D8" w:rsidP="00057AE3">
            <w:pPr>
              <w:spacing w:after="0" w:line="240" w:lineRule="auto"/>
              <w:jc w:val="center"/>
              <w:rPr>
                <w:rFonts w:ascii="Arial" w:hAnsi="Arial" w:cs="Arial"/>
                <w:noProof/>
                <w:color w:val="000000" w:themeColor="text1"/>
                <w:sz w:val="20"/>
                <w:szCs w:val="20"/>
                <w:lang w:eastAsia="ru-RU"/>
              </w:rPr>
            </w:pPr>
          </w:p>
        </w:tc>
      </w:tr>
      <w:tr w:rsidR="008028D8" w:rsidRPr="004F6314" w:rsidTr="008028D8">
        <w:tc>
          <w:tcPr>
            <w:tcW w:w="2362" w:type="dxa"/>
            <w:vAlign w:val="center"/>
          </w:tcPr>
          <w:p w:rsidR="008028D8" w:rsidRPr="004F6314" w:rsidRDefault="008028D8" w:rsidP="00057AE3">
            <w:pPr>
              <w:spacing w:after="0" w:line="240" w:lineRule="auto"/>
              <w:rPr>
                <w:rFonts w:ascii="Arial Narrow" w:hAnsi="Arial Narrow" w:cs="Arial"/>
                <w:noProof/>
                <w:color w:val="000000" w:themeColor="text1"/>
                <w:szCs w:val="20"/>
                <w:lang w:eastAsia="ru-RU"/>
              </w:rPr>
            </w:pPr>
            <w:r w:rsidRPr="004F6314">
              <w:rPr>
                <w:rFonts w:ascii="Arial Narrow" w:hAnsi="Arial Narrow" w:cs="Arial"/>
                <w:noProof/>
                <w:color w:val="000000" w:themeColor="text1"/>
                <w:szCs w:val="20"/>
                <w:lang w:eastAsia="ru-RU"/>
              </w:rPr>
              <w:t>Вакцинопрофилактика</w:t>
            </w:r>
          </w:p>
        </w:tc>
        <w:tc>
          <w:tcPr>
            <w:tcW w:w="851"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992"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851"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992"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r w:rsidRPr="004F6314">
              <w:rPr>
                <w:rFonts w:ascii="Arial" w:hAnsi="Arial" w:cs="Arial"/>
                <w:b/>
                <w:noProof/>
                <w:color w:val="000000" w:themeColor="text1"/>
                <w:sz w:val="24"/>
                <w:szCs w:val="20"/>
                <w:lang w:eastAsia="ru-RU"/>
              </w:rPr>
              <w:sym w:font="Symbol" w:char="F0D6"/>
            </w:r>
          </w:p>
        </w:tc>
        <w:tc>
          <w:tcPr>
            <w:tcW w:w="992"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1134"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567" w:type="dxa"/>
            <w:vAlign w:val="center"/>
          </w:tcPr>
          <w:p w:rsidR="008028D8" w:rsidRPr="004F6314" w:rsidRDefault="008028D8" w:rsidP="00057AE3">
            <w:pPr>
              <w:spacing w:after="0" w:line="240" w:lineRule="auto"/>
              <w:jc w:val="center"/>
              <w:rPr>
                <w:rFonts w:ascii="Arial" w:hAnsi="Arial" w:cs="Arial"/>
                <w:noProof/>
                <w:color w:val="000000" w:themeColor="text1"/>
                <w:sz w:val="20"/>
                <w:szCs w:val="20"/>
                <w:lang w:eastAsia="ru-RU"/>
              </w:rPr>
            </w:pPr>
          </w:p>
        </w:tc>
        <w:tc>
          <w:tcPr>
            <w:tcW w:w="709" w:type="dxa"/>
            <w:vAlign w:val="center"/>
          </w:tcPr>
          <w:p w:rsidR="008028D8" w:rsidRPr="004F6314" w:rsidRDefault="008028D8" w:rsidP="00057AE3">
            <w:pPr>
              <w:spacing w:after="0" w:line="240" w:lineRule="auto"/>
              <w:jc w:val="center"/>
              <w:rPr>
                <w:rFonts w:ascii="Arial" w:hAnsi="Arial" w:cs="Arial"/>
                <w:noProof/>
                <w:color w:val="000000" w:themeColor="text1"/>
                <w:sz w:val="20"/>
                <w:szCs w:val="20"/>
                <w:lang w:eastAsia="ru-RU"/>
              </w:rPr>
            </w:pPr>
          </w:p>
        </w:tc>
      </w:tr>
      <w:tr w:rsidR="008028D8" w:rsidRPr="004F6314" w:rsidTr="008028D8">
        <w:tc>
          <w:tcPr>
            <w:tcW w:w="2362" w:type="dxa"/>
            <w:vAlign w:val="center"/>
          </w:tcPr>
          <w:p w:rsidR="008028D8" w:rsidRPr="004F6314" w:rsidRDefault="008028D8" w:rsidP="00057AE3">
            <w:pPr>
              <w:spacing w:after="0" w:line="240" w:lineRule="auto"/>
              <w:rPr>
                <w:rFonts w:ascii="Arial Narrow" w:hAnsi="Arial Narrow" w:cs="Arial"/>
                <w:noProof/>
                <w:color w:val="000000" w:themeColor="text1"/>
                <w:szCs w:val="20"/>
                <w:lang w:eastAsia="ru-RU"/>
              </w:rPr>
            </w:pPr>
            <w:r w:rsidRPr="004F6314">
              <w:rPr>
                <w:rFonts w:ascii="Arial Narrow" w:hAnsi="Arial Narrow" w:cs="Arial"/>
                <w:noProof/>
                <w:color w:val="000000" w:themeColor="text1"/>
                <w:szCs w:val="20"/>
                <w:lang w:eastAsia="ru-RU"/>
              </w:rPr>
              <w:t>Кабинет переливания крови</w:t>
            </w:r>
          </w:p>
        </w:tc>
        <w:tc>
          <w:tcPr>
            <w:tcW w:w="851"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r w:rsidRPr="004F6314">
              <w:rPr>
                <w:rFonts w:ascii="Arial" w:hAnsi="Arial" w:cs="Arial"/>
                <w:b/>
                <w:noProof/>
                <w:color w:val="000000" w:themeColor="text1"/>
                <w:sz w:val="24"/>
                <w:szCs w:val="20"/>
                <w:lang w:eastAsia="ru-RU"/>
              </w:rPr>
              <w:sym w:font="Symbol" w:char="F0D6"/>
            </w:r>
          </w:p>
        </w:tc>
        <w:tc>
          <w:tcPr>
            <w:tcW w:w="992"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851"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992"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992" w:type="dxa"/>
            <w:vAlign w:val="center"/>
          </w:tcPr>
          <w:p w:rsidR="008028D8" w:rsidRPr="004F6314" w:rsidRDefault="008028D8" w:rsidP="00057AE3">
            <w:pPr>
              <w:spacing w:after="0" w:line="240" w:lineRule="auto"/>
              <w:jc w:val="center"/>
              <w:rPr>
                <w:rFonts w:ascii="Arial" w:hAnsi="Arial" w:cs="Arial"/>
                <w:b/>
                <w:noProof/>
                <w:color w:val="000000" w:themeColor="text1"/>
                <w:sz w:val="24"/>
                <w:szCs w:val="20"/>
                <w:lang w:eastAsia="ru-RU"/>
              </w:rPr>
            </w:pPr>
          </w:p>
        </w:tc>
        <w:tc>
          <w:tcPr>
            <w:tcW w:w="1134"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567"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709"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r>
      <w:tr w:rsidR="008028D8" w:rsidRPr="004F6314" w:rsidTr="008028D8">
        <w:tc>
          <w:tcPr>
            <w:tcW w:w="2362" w:type="dxa"/>
            <w:vAlign w:val="center"/>
          </w:tcPr>
          <w:p w:rsidR="008028D8" w:rsidRPr="004F6314" w:rsidRDefault="008028D8" w:rsidP="00057AE3">
            <w:pPr>
              <w:spacing w:after="0" w:line="240" w:lineRule="auto"/>
              <w:rPr>
                <w:rFonts w:ascii="Arial Narrow" w:hAnsi="Arial Narrow" w:cs="Arial"/>
                <w:noProof/>
                <w:color w:val="000000" w:themeColor="text1"/>
                <w:szCs w:val="20"/>
                <w:lang w:eastAsia="ru-RU"/>
              </w:rPr>
            </w:pPr>
            <w:r w:rsidRPr="004F6314">
              <w:rPr>
                <w:rFonts w:ascii="Arial Narrow" w:hAnsi="Arial Narrow" w:cs="Arial"/>
                <w:noProof/>
                <w:color w:val="000000" w:themeColor="text1"/>
                <w:szCs w:val="20"/>
                <w:lang w:eastAsia="ru-RU"/>
              </w:rPr>
              <w:t>Стоматология</w:t>
            </w:r>
          </w:p>
        </w:tc>
        <w:tc>
          <w:tcPr>
            <w:tcW w:w="851"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992"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851"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992"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992"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r w:rsidRPr="004F6314">
              <w:rPr>
                <w:rFonts w:ascii="Arial" w:hAnsi="Arial" w:cs="Arial"/>
                <w:b/>
                <w:noProof/>
                <w:color w:val="000000" w:themeColor="text1"/>
                <w:sz w:val="24"/>
                <w:szCs w:val="20"/>
                <w:lang w:eastAsia="ru-RU"/>
              </w:rPr>
              <w:sym w:font="Symbol" w:char="F0D6"/>
            </w:r>
          </w:p>
        </w:tc>
        <w:tc>
          <w:tcPr>
            <w:tcW w:w="1134"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567"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c>
          <w:tcPr>
            <w:tcW w:w="709" w:type="dxa"/>
            <w:vAlign w:val="center"/>
          </w:tcPr>
          <w:p w:rsidR="008028D8" w:rsidRPr="004F6314" w:rsidRDefault="008028D8" w:rsidP="00057AE3">
            <w:pPr>
              <w:spacing w:after="0" w:line="240" w:lineRule="auto"/>
              <w:jc w:val="center"/>
              <w:rPr>
                <w:rFonts w:ascii="Arial" w:hAnsi="Arial" w:cs="Arial"/>
                <w:color w:val="000000" w:themeColor="text1"/>
                <w:sz w:val="20"/>
                <w:szCs w:val="20"/>
              </w:rPr>
            </w:pPr>
          </w:p>
        </w:tc>
      </w:tr>
    </w:tbl>
    <w:p w:rsidR="00404E8A" w:rsidRPr="008F55D9" w:rsidRDefault="00404E8A" w:rsidP="008F55D9">
      <w:pPr>
        <w:pStyle w:val="42"/>
        <w:numPr>
          <w:ilvl w:val="0"/>
          <w:numId w:val="0"/>
        </w:numPr>
        <w:ind w:left="426" w:hanging="66"/>
        <w:rPr>
          <w:rFonts w:ascii="Times New Roman" w:eastAsiaTheme="minorHAnsi" w:hAnsi="Times New Roman"/>
          <w:b w:val="0"/>
          <w:bCs w:val="0"/>
          <w:i w:val="0"/>
          <w:color w:val="auto"/>
          <w:sz w:val="28"/>
          <w:szCs w:val="22"/>
        </w:rPr>
      </w:pPr>
      <w:bookmarkStart w:id="51" w:name="_Toc415837262"/>
      <w:bookmarkStart w:id="52" w:name="_Toc410033352"/>
      <w:r>
        <w:rPr>
          <w:b w:val="0"/>
          <w:i w:val="0"/>
          <w:sz w:val="22"/>
        </w:rPr>
        <w:t>*</w:t>
      </w:r>
      <w:r w:rsidRPr="008F55D9">
        <w:rPr>
          <w:rFonts w:ascii="Times New Roman" w:eastAsiaTheme="minorHAnsi" w:hAnsi="Times New Roman"/>
          <w:b w:val="0"/>
          <w:bCs w:val="0"/>
          <w:i w:val="0"/>
          <w:color w:val="auto"/>
          <w:sz w:val="28"/>
          <w:szCs w:val="22"/>
        </w:rPr>
        <w:t>В МО других типов (направлений деятельности) набор модулей определяется особенностями в специфике оказываемой медицинской помощи.</w:t>
      </w:r>
      <w:bookmarkEnd w:id="51"/>
    </w:p>
    <w:p w:rsidR="008F55D9" w:rsidRPr="008F55D9" w:rsidRDefault="008F55D9" w:rsidP="008F55D9">
      <w:pPr>
        <w:pStyle w:val="42"/>
        <w:numPr>
          <w:ilvl w:val="0"/>
          <w:numId w:val="0"/>
        </w:numPr>
        <w:ind w:left="426" w:hanging="66"/>
        <w:rPr>
          <w:rFonts w:ascii="Times New Roman" w:eastAsiaTheme="minorHAnsi" w:hAnsi="Times New Roman"/>
          <w:b w:val="0"/>
          <w:bCs w:val="0"/>
          <w:i w:val="0"/>
          <w:color w:val="auto"/>
          <w:sz w:val="28"/>
          <w:szCs w:val="22"/>
        </w:rPr>
      </w:pPr>
      <w:r w:rsidRPr="008F55D9">
        <w:rPr>
          <w:rFonts w:ascii="Times New Roman" w:eastAsiaTheme="minorHAnsi" w:hAnsi="Times New Roman"/>
          <w:b w:val="0"/>
          <w:bCs w:val="0"/>
          <w:i w:val="0"/>
          <w:color w:val="auto"/>
          <w:sz w:val="28"/>
          <w:szCs w:val="22"/>
        </w:rPr>
        <w:t>Во все модули могут встраиваться системы поддержки принятия решений, которые будут помогать в процессе оказания медицинской помощи (диагностика, прогнозирование течения заболеваний, выбор лечебной тактики</w:t>
      </w:r>
      <w:r w:rsidR="00CA4DD3">
        <w:rPr>
          <w:rFonts w:ascii="Times New Roman" w:eastAsiaTheme="minorHAnsi" w:hAnsi="Times New Roman"/>
          <w:b w:val="0"/>
          <w:bCs w:val="0"/>
          <w:i w:val="0"/>
          <w:color w:val="auto"/>
          <w:sz w:val="28"/>
          <w:szCs w:val="22"/>
        </w:rPr>
        <w:t xml:space="preserve">, </w:t>
      </w:r>
      <w:r w:rsidRPr="008F55D9">
        <w:rPr>
          <w:rFonts w:ascii="Times New Roman" w:eastAsiaTheme="minorHAnsi" w:hAnsi="Times New Roman"/>
          <w:b w:val="0"/>
          <w:bCs w:val="0"/>
          <w:i w:val="0"/>
          <w:color w:val="auto"/>
          <w:sz w:val="28"/>
          <w:szCs w:val="22"/>
        </w:rPr>
        <w:t>и др.).</w:t>
      </w:r>
    </w:p>
    <w:p w:rsidR="00B93BCF" w:rsidRPr="00A91C9E" w:rsidRDefault="00B93BCF" w:rsidP="00831E0E">
      <w:pPr>
        <w:pStyle w:val="42"/>
        <w:numPr>
          <w:ilvl w:val="2"/>
          <w:numId w:val="26"/>
        </w:numPr>
        <w:rPr>
          <w:i w:val="0"/>
          <w:sz w:val="22"/>
        </w:rPr>
      </w:pPr>
      <w:bookmarkStart w:id="53" w:name="_Toc415837263"/>
      <w:r w:rsidRPr="00A91C9E">
        <w:rPr>
          <w:i w:val="0"/>
          <w:sz w:val="22"/>
        </w:rPr>
        <w:t>Подсистемы «Информационная поддержка пациентов»</w:t>
      </w:r>
      <w:bookmarkEnd w:id="52"/>
      <w:bookmarkEnd w:id="53"/>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4"/>
        <w:gridCol w:w="1985"/>
      </w:tblGrid>
      <w:tr w:rsidR="00B93BCF" w:rsidRPr="006064DE" w:rsidTr="00057AE3">
        <w:tc>
          <w:tcPr>
            <w:tcW w:w="2268" w:type="dxa"/>
            <w:tcBorders>
              <w:top w:val="single" w:sz="4" w:space="0" w:color="auto"/>
              <w:left w:val="single" w:sz="4" w:space="0" w:color="auto"/>
              <w:bottom w:val="single" w:sz="4" w:space="0" w:color="auto"/>
              <w:right w:val="single" w:sz="4" w:space="0" w:color="auto"/>
            </w:tcBorders>
            <w:shd w:val="clear" w:color="auto" w:fill="D6E3BC"/>
            <w:vAlign w:val="center"/>
          </w:tcPr>
          <w:p w:rsidR="00B93BCF" w:rsidRPr="006064DE" w:rsidRDefault="00B93BCF" w:rsidP="00057AE3">
            <w:pPr>
              <w:rPr>
                <w:b/>
              </w:rPr>
            </w:pPr>
            <w:r>
              <w:rPr>
                <w:b/>
              </w:rPr>
              <w:t>Функция</w:t>
            </w:r>
          </w:p>
        </w:tc>
        <w:tc>
          <w:tcPr>
            <w:tcW w:w="5244" w:type="dxa"/>
            <w:tcBorders>
              <w:top w:val="single" w:sz="4" w:space="0" w:color="auto"/>
              <w:left w:val="single" w:sz="4" w:space="0" w:color="auto"/>
              <w:bottom w:val="single" w:sz="4" w:space="0" w:color="auto"/>
              <w:right w:val="single" w:sz="4" w:space="0" w:color="auto"/>
            </w:tcBorders>
            <w:shd w:val="clear" w:color="auto" w:fill="D6E3BC"/>
            <w:vAlign w:val="center"/>
          </w:tcPr>
          <w:p w:rsidR="00B93BCF" w:rsidRPr="000043DD" w:rsidRDefault="00B93BCF" w:rsidP="00057AE3">
            <w:pPr>
              <w:rPr>
                <w:rFonts w:cs="Arial"/>
                <w:b/>
                <w:sz w:val="18"/>
                <w:szCs w:val="18"/>
                <w:lang w:eastAsia="ru-RU"/>
              </w:rPr>
            </w:pPr>
            <w:r w:rsidRPr="000043DD">
              <w:rPr>
                <w:rFonts w:cs="Arial"/>
                <w:b/>
                <w:szCs w:val="18"/>
                <w:lang w:eastAsia="ru-RU"/>
              </w:rPr>
              <w:t>Возможности функции</w:t>
            </w:r>
          </w:p>
        </w:tc>
        <w:tc>
          <w:tcPr>
            <w:tcW w:w="1985" w:type="dxa"/>
            <w:tcBorders>
              <w:top w:val="single" w:sz="4" w:space="0" w:color="auto"/>
              <w:left w:val="single" w:sz="4" w:space="0" w:color="auto"/>
              <w:bottom w:val="single" w:sz="4" w:space="0" w:color="auto"/>
              <w:right w:val="single" w:sz="4" w:space="0" w:color="auto"/>
            </w:tcBorders>
            <w:shd w:val="clear" w:color="auto" w:fill="D6E3BC"/>
            <w:vAlign w:val="center"/>
          </w:tcPr>
          <w:p w:rsidR="00B93BCF" w:rsidRPr="000043DD" w:rsidRDefault="00B93BCF" w:rsidP="00057AE3">
            <w:pPr>
              <w:rPr>
                <w:b/>
              </w:rPr>
            </w:pPr>
            <w:r w:rsidRPr="000043DD">
              <w:rPr>
                <w:b/>
              </w:rPr>
              <w:t>Статус возможности</w:t>
            </w:r>
          </w:p>
        </w:tc>
      </w:tr>
      <w:tr w:rsidR="00B93BCF" w:rsidRPr="006064DE" w:rsidTr="00057AE3">
        <w:tc>
          <w:tcPr>
            <w:tcW w:w="2268" w:type="dxa"/>
            <w:tcBorders>
              <w:top w:val="single" w:sz="4" w:space="0" w:color="auto"/>
              <w:left w:val="single" w:sz="4" w:space="0" w:color="auto"/>
              <w:bottom w:val="single" w:sz="4" w:space="0" w:color="auto"/>
              <w:right w:val="single" w:sz="4" w:space="0" w:color="auto"/>
            </w:tcBorders>
            <w:vAlign w:val="center"/>
          </w:tcPr>
          <w:p w:rsidR="00B93BCF" w:rsidRPr="006064DE" w:rsidRDefault="00B93BCF" w:rsidP="00057AE3">
            <w:pPr>
              <w:rPr>
                <w:b/>
              </w:rPr>
            </w:pPr>
            <w:r w:rsidRPr="006064DE">
              <w:rPr>
                <w:b/>
              </w:rPr>
              <w:t>Поддержка информационных терминалов</w:t>
            </w:r>
          </w:p>
        </w:tc>
        <w:tc>
          <w:tcPr>
            <w:tcW w:w="5244" w:type="dxa"/>
            <w:tcBorders>
              <w:top w:val="single" w:sz="4" w:space="0" w:color="auto"/>
              <w:left w:val="single" w:sz="4" w:space="0" w:color="auto"/>
              <w:bottom w:val="single" w:sz="4" w:space="0" w:color="auto"/>
              <w:right w:val="single" w:sz="4" w:space="0" w:color="auto"/>
            </w:tcBorders>
          </w:tcPr>
          <w:p w:rsidR="00B93BCF" w:rsidRPr="00453632" w:rsidRDefault="00B93BCF" w:rsidP="00831E0E">
            <w:pPr>
              <w:pStyle w:val="a5"/>
              <w:numPr>
                <w:ilvl w:val="0"/>
                <w:numId w:val="7"/>
              </w:numPr>
              <w:spacing w:after="0" w:line="240" w:lineRule="auto"/>
              <w:ind w:left="0" w:firstLine="0"/>
              <w:jc w:val="both"/>
              <w:rPr>
                <w:rFonts w:cs="Arial"/>
                <w:sz w:val="18"/>
                <w:szCs w:val="18"/>
              </w:rPr>
            </w:pPr>
            <w:r w:rsidRPr="00453632">
              <w:rPr>
                <w:rFonts w:cs="Arial"/>
                <w:sz w:val="18"/>
                <w:szCs w:val="18"/>
              </w:rPr>
              <w:t xml:space="preserve">Поддержка работы с </w:t>
            </w:r>
            <w:r w:rsidR="007E6C2F">
              <w:rPr>
                <w:rFonts w:cs="Arial"/>
                <w:sz w:val="18"/>
                <w:szCs w:val="18"/>
              </w:rPr>
              <w:t>электронной регистратурой (</w:t>
            </w:r>
            <w:r w:rsidRPr="00453632">
              <w:rPr>
                <w:rFonts w:cs="Arial"/>
                <w:sz w:val="18"/>
                <w:szCs w:val="18"/>
              </w:rPr>
              <w:t>ЭР</w:t>
            </w:r>
            <w:r w:rsidR="007E6C2F">
              <w:rPr>
                <w:rFonts w:cs="Arial"/>
                <w:sz w:val="18"/>
                <w:szCs w:val="18"/>
              </w:rPr>
              <w:t>)</w:t>
            </w:r>
            <w:r w:rsidRPr="00453632">
              <w:rPr>
                <w:rFonts w:cs="Arial"/>
                <w:sz w:val="18"/>
                <w:szCs w:val="18"/>
              </w:rPr>
              <w:t xml:space="preserve"> через информационный терминал для пациентов</w:t>
            </w:r>
            <w:r w:rsidR="00250144">
              <w:rPr>
                <w:rFonts w:cs="Arial"/>
                <w:sz w:val="18"/>
                <w:szCs w:val="18"/>
              </w:rPr>
              <w:t>.</w:t>
            </w:r>
          </w:p>
          <w:p w:rsidR="00B93BCF" w:rsidRPr="00453632" w:rsidRDefault="00B93BCF" w:rsidP="00831E0E">
            <w:pPr>
              <w:pStyle w:val="a5"/>
              <w:numPr>
                <w:ilvl w:val="0"/>
                <w:numId w:val="7"/>
              </w:numPr>
              <w:spacing w:after="0" w:line="240" w:lineRule="auto"/>
              <w:ind w:left="0" w:firstLine="0"/>
              <w:jc w:val="both"/>
              <w:rPr>
                <w:rFonts w:cs="Arial"/>
                <w:sz w:val="18"/>
                <w:szCs w:val="18"/>
              </w:rPr>
            </w:pPr>
            <w:r w:rsidRPr="00453632">
              <w:rPr>
                <w:rFonts w:cs="Arial"/>
                <w:sz w:val="18"/>
                <w:szCs w:val="18"/>
              </w:rPr>
              <w:t>Печать номерка при записи пациента через информационный терминал (включая печать на термопринтере)</w:t>
            </w:r>
            <w:r w:rsidR="00250144">
              <w:rPr>
                <w:rFonts w:cs="Arial"/>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B93BCF" w:rsidRPr="006064DE" w:rsidRDefault="00B93BCF" w:rsidP="00057AE3">
            <w:r w:rsidRPr="006064DE">
              <w:t>Рекомендуемая</w:t>
            </w:r>
            <w:r>
              <w:t xml:space="preserve"> </w:t>
            </w:r>
          </w:p>
        </w:tc>
      </w:tr>
      <w:tr w:rsidR="00B93BCF" w:rsidRPr="006064DE" w:rsidTr="00057AE3">
        <w:tc>
          <w:tcPr>
            <w:tcW w:w="2268" w:type="dxa"/>
            <w:tcBorders>
              <w:top w:val="single" w:sz="4" w:space="0" w:color="auto"/>
              <w:left w:val="single" w:sz="4" w:space="0" w:color="auto"/>
              <w:bottom w:val="single" w:sz="4" w:space="0" w:color="auto"/>
              <w:right w:val="single" w:sz="4" w:space="0" w:color="auto"/>
            </w:tcBorders>
            <w:vAlign w:val="center"/>
          </w:tcPr>
          <w:p w:rsidR="00B93BCF" w:rsidRPr="006064DE" w:rsidRDefault="00B93BCF" w:rsidP="00057AE3">
            <w:pPr>
              <w:rPr>
                <w:b/>
              </w:rPr>
            </w:pPr>
            <w:r w:rsidRPr="006064DE">
              <w:rPr>
                <w:b/>
              </w:rPr>
              <w:t>Поддержка информационных табло (экранов)</w:t>
            </w:r>
          </w:p>
        </w:tc>
        <w:tc>
          <w:tcPr>
            <w:tcW w:w="5244" w:type="dxa"/>
            <w:tcBorders>
              <w:top w:val="single" w:sz="4" w:space="0" w:color="auto"/>
              <w:left w:val="single" w:sz="4" w:space="0" w:color="auto"/>
              <w:bottom w:val="single" w:sz="4" w:space="0" w:color="auto"/>
              <w:right w:val="single" w:sz="4" w:space="0" w:color="auto"/>
            </w:tcBorders>
          </w:tcPr>
          <w:p w:rsidR="00B93BCF" w:rsidRPr="00ED2A76" w:rsidRDefault="00B93BCF" w:rsidP="00831E0E">
            <w:pPr>
              <w:numPr>
                <w:ilvl w:val="0"/>
                <w:numId w:val="7"/>
              </w:numPr>
              <w:suppressAutoHyphens/>
              <w:spacing w:after="0" w:line="240" w:lineRule="auto"/>
              <w:ind w:left="0" w:firstLine="0"/>
              <w:jc w:val="both"/>
              <w:rPr>
                <w:rFonts w:cs="Arial"/>
                <w:sz w:val="18"/>
                <w:szCs w:val="18"/>
              </w:rPr>
            </w:pPr>
            <w:r w:rsidRPr="00ED2A76">
              <w:rPr>
                <w:rFonts w:cs="Arial"/>
                <w:sz w:val="18"/>
                <w:szCs w:val="18"/>
              </w:rPr>
              <w:t xml:space="preserve">Поддержка вывода информации о расписании работы </w:t>
            </w:r>
            <w:r>
              <w:rPr>
                <w:rFonts w:cs="Arial"/>
                <w:sz w:val="18"/>
                <w:szCs w:val="18"/>
              </w:rPr>
              <w:t>МО</w:t>
            </w:r>
            <w:r w:rsidRPr="00ED2A76">
              <w:rPr>
                <w:rFonts w:cs="Arial"/>
                <w:sz w:val="18"/>
                <w:szCs w:val="18"/>
              </w:rPr>
              <w:t xml:space="preserve"> на </w:t>
            </w:r>
            <w:r w:rsidR="00250144">
              <w:rPr>
                <w:rFonts w:cs="Arial"/>
                <w:sz w:val="18"/>
                <w:szCs w:val="18"/>
              </w:rPr>
              <w:t>информационные табло (мониторы).</w:t>
            </w:r>
          </w:p>
          <w:p w:rsidR="00B93BCF" w:rsidRPr="00ED2A76" w:rsidRDefault="00B93BCF" w:rsidP="00831E0E">
            <w:pPr>
              <w:numPr>
                <w:ilvl w:val="0"/>
                <w:numId w:val="7"/>
              </w:numPr>
              <w:suppressAutoHyphens/>
              <w:spacing w:after="0" w:line="240" w:lineRule="auto"/>
              <w:ind w:left="0" w:firstLine="0"/>
              <w:jc w:val="both"/>
              <w:rPr>
                <w:rFonts w:cs="Arial"/>
                <w:sz w:val="18"/>
                <w:szCs w:val="18"/>
              </w:rPr>
            </w:pPr>
            <w:r w:rsidRPr="00ED2A76">
              <w:rPr>
                <w:rFonts w:cs="Arial"/>
                <w:sz w:val="18"/>
                <w:szCs w:val="18"/>
              </w:rPr>
              <w:t xml:space="preserve">Возможность для администраторов </w:t>
            </w:r>
            <w:r>
              <w:rPr>
                <w:rFonts w:cs="Arial"/>
                <w:sz w:val="18"/>
                <w:szCs w:val="18"/>
              </w:rPr>
              <w:t>МО</w:t>
            </w:r>
            <w:r w:rsidRPr="00ED2A76">
              <w:rPr>
                <w:rFonts w:cs="Arial"/>
                <w:sz w:val="18"/>
                <w:szCs w:val="18"/>
              </w:rPr>
              <w:t xml:space="preserve"> гибко менять оформление и выводимую информацию, включая автоматический вывод расписания из календарей ЭР на экран</w:t>
            </w:r>
            <w:r w:rsidR="00250144">
              <w:rPr>
                <w:rFonts w:cs="Arial"/>
                <w:sz w:val="18"/>
                <w:szCs w:val="18"/>
              </w:rPr>
              <w:t>.</w:t>
            </w:r>
          </w:p>
          <w:p w:rsidR="00B93BCF" w:rsidRPr="00ED2A76" w:rsidRDefault="00B93BCF" w:rsidP="00070A22">
            <w:pPr>
              <w:numPr>
                <w:ilvl w:val="0"/>
                <w:numId w:val="7"/>
              </w:numPr>
              <w:suppressAutoHyphens/>
              <w:spacing w:after="0" w:line="240" w:lineRule="auto"/>
              <w:ind w:left="0" w:firstLine="0"/>
              <w:jc w:val="both"/>
              <w:rPr>
                <w:rFonts w:cs="Arial"/>
                <w:sz w:val="18"/>
                <w:szCs w:val="18"/>
              </w:rPr>
            </w:pPr>
            <w:r w:rsidRPr="00ED2A76">
              <w:rPr>
                <w:rFonts w:cs="Arial"/>
                <w:sz w:val="18"/>
                <w:szCs w:val="18"/>
              </w:rPr>
              <w:t>Бегущая строка с функци</w:t>
            </w:r>
            <w:r w:rsidR="00070A22">
              <w:rPr>
                <w:rFonts w:cs="Arial"/>
                <w:sz w:val="18"/>
                <w:szCs w:val="18"/>
              </w:rPr>
              <w:t>е</w:t>
            </w:r>
            <w:r w:rsidRPr="00ED2A76">
              <w:rPr>
                <w:rFonts w:cs="Arial"/>
                <w:sz w:val="18"/>
                <w:szCs w:val="18"/>
              </w:rPr>
              <w:t>й внесения информации регистраторами</w:t>
            </w:r>
            <w:r w:rsidR="00250144">
              <w:rPr>
                <w:rFonts w:cs="Arial"/>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B93BCF" w:rsidRPr="006064DE" w:rsidRDefault="00B93BCF" w:rsidP="00057AE3">
            <w:r w:rsidRPr="006064DE">
              <w:t>Рекомендуемая</w:t>
            </w:r>
            <w:r>
              <w:t xml:space="preserve"> </w:t>
            </w:r>
          </w:p>
        </w:tc>
      </w:tr>
      <w:tr w:rsidR="004F6314" w:rsidRPr="006064DE" w:rsidTr="00DD0C98">
        <w:tc>
          <w:tcPr>
            <w:tcW w:w="2268" w:type="dxa"/>
            <w:tcBorders>
              <w:top w:val="single" w:sz="4" w:space="0" w:color="auto"/>
              <w:left w:val="single" w:sz="4" w:space="0" w:color="auto"/>
              <w:bottom w:val="single" w:sz="4" w:space="0" w:color="auto"/>
              <w:right w:val="single" w:sz="4" w:space="0" w:color="auto"/>
            </w:tcBorders>
            <w:vAlign w:val="center"/>
          </w:tcPr>
          <w:p w:rsidR="004F6314" w:rsidRPr="006064DE" w:rsidRDefault="004F6314" w:rsidP="00DD0C98">
            <w:pPr>
              <w:rPr>
                <w:b/>
              </w:rPr>
            </w:pPr>
            <w:r>
              <w:rPr>
                <w:b/>
              </w:rPr>
              <w:t>Предоставление доступа пациенту или его законным представителям к медицинской документации и справочной информации</w:t>
            </w:r>
          </w:p>
        </w:tc>
        <w:tc>
          <w:tcPr>
            <w:tcW w:w="5244" w:type="dxa"/>
            <w:tcBorders>
              <w:top w:val="single" w:sz="4" w:space="0" w:color="auto"/>
              <w:left w:val="single" w:sz="4" w:space="0" w:color="auto"/>
              <w:bottom w:val="single" w:sz="4" w:space="0" w:color="auto"/>
              <w:right w:val="single" w:sz="4" w:space="0" w:color="auto"/>
            </w:tcBorders>
          </w:tcPr>
          <w:p w:rsidR="004F6314" w:rsidRDefault="004F6314" w:rsidP="00DD0C98">
            <w:pPr>
              <w:numPr>
                <w:ilvl w:val="0"/>
                <w:numId w:val="7"/>
              </w:numPr>
              <w:suppressAutoHyphens/>
              <w:spacing w:after="0" w:line="240" w:lineRule="auto"/>
              <w:ind w:left="0" w:firstLine="0"/>
              <w:jc w:val="both"/>
              <w:rPr>
                <w:rFonts w:cs="Arial"/>
                <w:sz w:val="18"/>
                <w:szCs w:val="18"/>
              </w:rPr>
            </w:pPr>
            <w:r>
              <w:rPr>
                <w:rFonts w:cs="Arial"/>
                <w:sz w:val="18"/>
                <w:szCs w:val="18"/>
              </w:rPr>
              <w:t xml:space="preserve">Личный кабинет пациента </w:t>
            </w:r>
          </w:p>
          <w:p w:rsidR="004F6314" w:rsidRDefault="004F6314" w:rsidP="00DD0C98">
            <w:pPr>
              <w:numPr>
                <w:ilvl w:val="0"/>
                <w:numId w:val="7"/>
              </w:numPr>
              <w:suppressAutoHyphens/>
              <w:spacing w:after="0" w:line="240" w:lineRule="auto"/>
              <w:ind w:left="0" w:firstLine="0"/>
              <w:jc w:val="both"/>
              <w:rPr>
                <w:rFonts w:cs="Arial"/>
                <w:sz w:val="18"/>
                <w:szCs w:val="18"/>
              </w:rPr>
            </w:pPr>
            <w:r>
              <w:rPr>
                <w:rFonts w:cs="Arial"/>
                <w:sz w:val="18"/>
                <w:szCs w:val="18"/>
              </w:rPr>
              <w:t>Предоставление электронных копий медицинских документов по запросу пациента</w:t>
            </w:r>
          </w:p>
          <w:p w:rsidR="004F6314" w:rsidRPr="00ED2A76" w:rsidRDefault="004F6314" w:rsidP="00DD0C98">
            <w:pPr>
              <w:numPr>
                <w:ilvl w:val="0"/>
                <w:numId w:val="7"/>
              </w:numPr>
              <w:suppressAutoHyphens/>
              <w:spacing w:after="0" w:line="240" w:lineRule="auto"/>
              <w:ind w:left="0" w:firstLine="0"/>
              <w:jc w:val="both"/>
              <w:rPr>
                <w:rFonts w:cs="Arial"/>
                <w:sz w:val="18"/>
                <w:szCs w:val="18"/>
              </w:rPr>
            </w:pPr>
            <w:r>
              <w:rPr>
                <w:rFonts w:cs="Arial"/>
                <w:sz w:val="18"/>
                <w:szCs w:val="18"/>
              </w:rPr>
              <w:t>Предоставление доступа к информационно-справочной информации о заболеваниях, методах лечения и профилактики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4F6314" w:rsidRPr="006064DE" w:rsidRDefault="004F6314" w:rsidP="00DD0C98">
            <w:r w:rsidRPr="006064DE">
              <w:t>Рекомендуемая</w:t>
            </w:r>
          </w:p>
        </w:tc>
      </w:tr>
    </w:tbl>
    <w:p w:rsidR="00FF7017" w:rsidRPr="00A91C9E" w:rsidRDefault="00FF7017" w:rsidP="00831E0E">
      <w:pPr>
        <w:pStyle w:val="42"/>
        <w:numPr>
          <w:ilvl w:val="2"/>
          <w:numId w:val="26"/>
        </w:numPr>
        <w:rPr>
          <w:i w:val="0"/>
          <w:sz w:val="22"/>
        </w:rPr>
      </w:pPr>
      <w:bookmarkStart w:id="54" w:name="_Toc415837264"/>
      <w:r w:rsidRPr="00A91C9E">
        <w:rPr>
          <w:i w:val="0"/>
          <w:sz w:val="22"/>
        </w:rPr>
        <w:t>Подсистема «Клинико-экспертная работа»</w:t>
      </w:r>
      <w:bookmarkEnd w:id="54"/>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200"/>
        <w:gridCol w:w="2159"/>
      </w:tblGrid>
      <w:tr w:rsidR="00FF7017" w:rsidRPr="006064DE" w:rsidTr="00B93BCF">
        <w:tc>
          <w:tcPr>
            <w:tcW w:w="2212"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6064DE" w:rsidRDefault="00FF7017" w:rsidP="00057AE3">
            <w:pPr>
              <w:rPr>
                <w:b/>
              </w:rPr>
            </w:pPr>
            <w:r>
              <w:rPr>
                <w:b/>
              </w:rPr>
              <w:t>Функция</w:t>
            </w:r>
          </w:p>
        </w:tc>
        <w:tc>
          <w:tcPr>
            <w:tcW w:w="5200"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rFonts w:cs="Arial"/>
                <w:b/>
                <w:sz w:val="18"/>
                <w:szCs w:val="18"/>
                <w:lang w:eastAsia="ru-RU"/>
              </w:rPr>
            </w:pPr>
            <w:r w:rsidRPr="000043DD">
              <w:rPr>
                <w:rFonts w:cs="Arial"/>
                <w:b/>
                <w:szCs w:val="18"/>
                <w:lang w:eastAsia="ru-RU"/>
              </w:rPr>
              <w:t>Возможности функции</w:t>
            </w:r>
          </w:p>
        </w:tc>
        <w:tc>
          <w:tcPr>
            <w:tcW w:w="2159"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b/>
              </w:rPr>
            </w:pPr>
            <w:r w:rsidRPr="000043DD">
              <w:rPr>
                <w:b/>
              </w:rPr>
              <w:t>Статус возможности</w:t>
            </w:r>
          </w:p>
        </w:tc>
      </w:tr>
      <w:tr w:rsidR="00FF7017" w:rsidRPr="00453632" w:rsidTr="00B93BCF">
        <w:tc>
          <w:tcPr>
            <w:tcW w:w="2212" w:type="dxa"/>
            <w:vAlign w:val="center"/>
          </w:tcPr>
          <w:p w:rsidR="00FF7017" w:rsidRPr="00453632" w:rsidRDefault="00FF7017" w:rsidP="00057AE3">
            <w:pPr>
              <w:rPr>
                <w:b/>
              </w:rPr>
            </w:pPr>
            <w:r>
              <w:rPr>
                <w:b/>
              </w:rPr>
              <w:t xml:space="preserve">Ведение медицинской документацией </w:t>
            </w:r>
          </w:p>
        </w:tc>
        <w:tc>
          <w:tcPr>
            <w:tcW w:w="5200" w:type="dxa"/>
          </w:tcPr>
          <w:p w:rsidR="00FF7017"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Ф</w:t>
            </w:r>
            <w:r w:rsidR="00FF7017" w:rsidRPr="0007029C">
              <w:rPr>
                <w:rFonts w:cs="Arial"/>
                <w:sz w:val="18"/>
                <w:szCs w:val="18"/>
              </w:rPr>
              <w:t>ормирование направлений на врачебную ко</w:t>
            </w:r>
            <w:r w:rsidR="00FF7017">
              <w:rPr>
                <w:rFonts w:cs="Arial"/>
                <w:sz w:val="18"/>
                <w:szCs w:val="18"/>
              </w:rPr>
              <w:t>мис</w:t>
            </w:r>
            <w:r w:rsidR="00FF7017" w:rsidRPr="0007029C">
              <w:rPr>
                <w:rFonts w:cs="Arial"/>
                <w:sz w:val="18"/>
                <w:szCs w:val="18"/>
              </w:rPr>
              <w:t>сию для проведения различных видов экспертиз и регистрация их результатов</w:t>
            </w:r>
            <w:r>
              <w:rPr>
                <w:rFonts w:cs="Arial"/>
                <w:sz w:val="18"/>
                <w:szCs w:val="18"/>
              </w:rPr>
              <w:t>.</w:t>
            </w:r>
          </w:p>
          <w:p w:rsidR="00FF7017" w:rsidRPr="00D9444F"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Р</w:t>
            </w:r>
            <w:r w:rsidR="00FF7017" w:rsidRPr="00D9444F">
              <w:rPr>
                <w:rFonts w:cs="Arial"/>
                <w:sz w:val="18"/>
                <w:szCs w:val="18"/>
              </w:rPr>
              <w:t>егистрация результатов проведения врачебных ко</w:t>
            </w:r>
            <w:r w:rsidR="00FF7017">
              <w:rPr>
                <w:rFonts w:cs="Arial"/>
                <w:sz w:val="18"/>
                <w:szCs w:val="18"/>
              </w:rPr>
              <w:t>мис</w:t>
            </w:r>
            <w:r>
              <w:rPr>
                <w:rFonts w:cs="Arial"/>
                <w:sz w:val="18"/>
                <w:szCs w:val="18"/>
              </w:rPr>
              <w:t>сий.</w:t>
            </w:r>
          </w:p>
          <w:p w:rsidR="00FF7017" w:rsidRPr="00D9444F"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Ф</w:t>
            </w:r>
            <w:r w:rsidR="00FF7017" w:rsidRPr="00D9444F">
              <w:rPr>
                <w:rFonts w:cs="Arial"/>
                <w:sz w:val="18"/>
                <w:szCs w:val="18"/>
              </w:rPr>
              <w:t xml:space="preserve">ормирование направлений во внешние учреждения </w:t>
            </w:r>
            <w:r w:rsidR="00FF7017" w:rsidRPr="00D9444F">
              <w:rPr>
                <w:rFonts w:cs="Arial"/>
                <w:sz w:val="18"/>
                <w:szCs w:val="18"/>
              </w:rPr>
              <w:lastRenderedPageBreak/>
              <w:t xml:space="preserve">(бюро </w:t>
            </w:r>
            <w:proofErr w:type="gramStart"/>
            <w:r w:rsidR="00FF7017" w:rsidRPr="00D9444F">
              <w:rPr>
                <w:rFonts w:cs="Arial"/>
                <w:sz w:val="18"/>
                <w:szCs w:val="18"/>
              </w:rPr>
              <w:t>медико-социальной</w:t>
            </w:r>
            <w:proofErr w:type="gramEnd"/>
            <w:r w:rsidR="00FF7017" w:rsidRPr="00D9444F">
              <w:rPr>
                <w:rFonts w:cs="Arial"/>
                <w:sz w:val="18"/>
                <w:szCs w:val="18"/>
              </w:rPr>
              <w:t xml:space="preserve"> экспертизы и другие специализированные организа</w:t>
            </w:r>
            <w:r>
              <w:rPr>
                <w:rFonts w:cs="Arial"/>
                <w:sz w:val="18"/>
                <w:szCs w:val="18"/>
              </w:rPr>
              <w:t>ции), регистрация их заключений.</w:t>
            </w:r>
          </w:p>
          <w:p w:rsidR="00FF7017" w:rsidRPr="00453632" w:rsidRDefault="00250144" w:rsidP="00250144">
            <w:pPr>
              <w:pStyle w:val="a5"/>
              <w:numPr>
                <w:ilvl w:val="0"/>
                <w:numId w:val="9"/>
              </w:numPr>
              <w:spacing w:after="0" w:line="240" w:lineRule="auto"/>
              <w:ind w:left="0" w:firstLine="0"/>
              <w:jc w:val="both"/>
              <w:rPr>
                <w:rFonts w:cs="Arial"/>
                <w:sz w:val="18"/>
                <w:szCs w:val="18"/>
              </w:rPr>
            </w:pPr>
            <w:r>
              <w:rPr>
                <w:rFonts w:cs="Arial"/>
                <w:sz w:val="18"/>
                <w:szCs w:val="18"/>
              </w:rPr>
              <w:t>Ф</w:t>
            </w:r>
            <w:r w:rsidR="00FF7017" w:rsidRPr="00D9444F">
              <w:rPr>
                <w:rFonts w:cs="Arial"/>
                <w:sz w:val="18"/>
                <w:szCs w:val="18"/>
              </w:rPr>
              <w:t>ормирование отчетов об объемах и результатах экспертиз всех видов</w:t>
            </w:r>
            <w:r>
              <w:rPr>
                <w:rFonts w:cs="Arial"/>
                <w:sz w:val="18"/>
                <w:szCs w:val="18"/>
              </w:rPr>
              <w:t>.</w:t>
            </w:r>
          </w:p>
        </w:tc>
        <w:tc>
          <w:tcPr>
            <w:tcW w:w="2159" w:type="dxa"/>
            <w:vAlign w:val="center"/>
          </w:tcPr>
          <w:p w:rsidR="00FF7017" w:rsidRPr="00453632" w:rsidRDefault="00FF7017" w:rsidP="00057AE3">
            <w:r>
              <w:lastRenderedPageBreak/>
              <w:t>Обязательная</w:t>
            </w:r>
          </w:p>
        </w:tc>
      </w:tr>
      <w:tr w:rsidR="00FF7017" w:rsidRPr="00453632" w:rsidTr="00B93BCF">
        <w:tc>
          <w:tcPr>
            <w:tcW w:w="2212" w:type="dxa"/>
            <w:vAlign w:val="center"/>
          </w:tcPr>
          <w:p w:rsidR="00FF7017" w:rsidRDefault="00FF7017" w:rsidP="00057AE3">
            <w:pPr>
              <w:rPr>
                <w:b/>
              </w:rPr>
            </w:pPr>
            <w:r>
              <w:rPr>
                <w:b/>
              </w:rPr>
              <w:lastRenderedPageBreak/>
              <w:t>Интеграция с внешними системами</w:t>
            </w:r>
          </w:p>
        </w:tc>
        <w:tc>
          <w:tcPr>
            <w:tcW w:w="5200" w:type="dxa"/>
          </w:tcPr>
          <w:p w:rsidR="00FF7017" w:rsidRPr="00D9444F"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П</w:t>
            </w:r>
            <w:r w:rsidR="00FF7017" w:rsidRPr="00D9444F">
              <w:rPr>
                <w:rFonts w:cs="Arial"/>
                <w:sz w:val="18"/>
                <w:szCs w:val="18"/>
              </w:rPr>
              <w:t>ередача направлений в централизованные системы, обеспечивающие направление во внешнюю медицинскую организацию</w:t>
            </w:r>
            <w:r>
              <w:rPr>
                <w:rFonts w:cs="Arial"/>
                <w:sz w:val="18"/>
                <w:szCs w:val="18"/>
              </w:rPr>
              <w:t>.</w:t>
            </w:r>
          </w:p>
        </w:tc>
        <w:tc>
          <w:tcPr>
            <w:tcW w:w="2159" w:type="dxa"/>
            <w:vAlign w:val="center"/>
          </w:tcPr>
          <w:p w:rsidR="00FF7017" w:rsidRPr="006064DE" w:rsidRDefault="00FF7017" w:rsidP="00057AE3">
            <w:r w:rsidRPr="006064DE">
              <w:t>Рекомендуемая</w:t>
            </w:r>
            <w:r>
              <w:t xml:space="preserve"> </w:t>
            </w:r>
          </w:p>
        </w:tc>
      </w:tr>
    </w:tbl>
    <w:p w:rsidR="00B93BCF" w:rsidRPr="00A91C9E" w:rsidRDefault="00B93BCF" w:rsidP="00831E0E">
      <w:pPr>
        <w:pStyle w:val="42"/>
        <w:numPr>
          <w:ilvl w:val="2"/>
          <w:numId w:val="26"/>
        </w:numPr>
        <w:rPr>
          <w:i w:val="0"/>
          <w:sz w:val="22"/>
        </w:rPr>
      </w:pPr>
      <w:bookmarkStart w:id="55" w:name="_Toc410033327"/>
      <w:bookmarkStart w:id="56" w:name="_Toc415837265"/>
      <w:bookmarkStart w:id="57" w:name="_Toc410033338"/>
      <w:r w:rsidRPr="00A91C9E">
        <w:rPr>
          <w:i w:val="0"/>
          <w:sz w:val="22"/>
        </w:rPr>
        <w:t>Подсистема «Запись пациентов на прием»</w:t>
      </w:r>
      <w:bookmarkEnd w:id="55"/>
      <w:bookmarkEnd w:id="56"/>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4"/>
        <w:gridCol w:w="1985"/>
      </w:tblGrid>
      <w:tr w:rsidR="00B93BCF" w:rsidRPr="006064DE" w:rsidTr="00057AE3">
        <w:tc>
          <w:tcPr>
            <w:tcW w:w="2268" w:type="dxa"/>
            <w:tcBorders>
              <w:top w:val="single" w:sz="4" w:space="0" w:color="auto"/>
              <w:left w:val="single" w:sz="4" w:space="0" w:color="auto"/>
              <w:bottom w:val="single" w:sz="4" w:space="0" w:color="auto"/>
              <w:right w:val="single" w:sz="4" w:space="0" w:color="auto"/>
            </w:tcBorders>
            <w:shd w:val="clear" w:color="auto" w:fill="D6E3BC"/>
            <w:vAlign w:val="center"/>
          </w:tcPr>
          <w:p w:rsidR="00B93BCF" w:rsidRPr="006064DE" w:rsidRDefault="00B93BCF" w:rsidP="00057AE3">
            <w:pPr>
              <w:rPr>
                <w:b/>
              </w:rPr>
            </w:pPr>
            <w:r>
              <w:rPr>
                <w:b/>
              </w:rPr>
              <w:t>Функция</w:t>
            </w:r>
          </w:p>
        </w:tc>
        <w:tc>
          <w:tcPr>
            <w:tcW w:w="5244" w:type="dxa"/>
            <w:tcBorders>
              <w:top w:val="single" w:sz="4" w:space="0" w:color="auto"/>
              <w:left w:val="single" w:sz="4" w:space="0" w:color="auto"/>
              <w:bottom w:val="single" w:sz="4" w:space="0" w:color="auto"/>
              <w:right w:val="single" w:sz="4" w:space="0" w:color="auto"/>
            </w:tcBorders>
            <w:shd w:val="clear" w:color="auto" w:fill="D6E3BC"/>
            <w:vAlign w:val="center"/>
          </w:tcPr>
          <w:p w:rsidR="00B93BCF" w:rsidRPr="000043DD" w:rsidRDefault="00B93BCF" w:rsidP="00057AE3">
            <w:pPr>
              <w:rPr>
                <w:rFonts w:cs="Arial"/>
                <w:b/>
                <w:sz w:val="18"/>
                <w:szCs w:val="18"/>
                <w:lang w:eastAsia="ru-RU"/>
              </w:rPr>
            </w:pPr>
            <w:r w:rsidRPr="000043DD">
              <w:rPr>
                <w:rFonts w:cs="Arial"/>
                <w:b/>
                <w:szCs w:val="18"/>
                <w:lang w:eastAsia="ru-RU"/>
              </w:rPr>
              <w:t>Возможности функции</w:t>
            </w:r>
          </w:p>
        </w:tc>
        <w:tc>
          <w:tcPr>
            <w:tcW w:w="1985" w:type="dxa"/>
            <w:tcBorders>
              <w:top w:val="single" w:sz="4" w:space="0" w:color="auto"/>
              <w:left w:val="single" w:sz="4" w:space="0" w:color="auto"/>
              <w:bottom w:val="single" w:sz="4" w:space="0" w:color="auto"/>
              <w:right w:val="single" w:sz="4" w:space="0" w:color="auto"/>
            </w:tcBorders>
            <w:shd w:val="clear" w:color="auto" w:fill="D6E3BC"/>
            <w:vAlign w:val="center"/>
          </w:tcPr>
          <w:p w:rsidR="00B93BCF" w:rsidRPr="000043DD" w:rsidRDefault="00B93BCF" w:rsidP="00057AE3">
            <w:pPr>
              <w:rPr>
                <w:b/>
              </w:rPr>
            </w:pPr>
            <w:r w:rsidRPr="000043DD">
              <w:rPr>
                <w:b/>
              </w:rPr>
              <w:t>Статус возможности</w:t>
            </w:r>
          </w:p>
        </w:tc>
      </w:tr>
      <w:tr w:rsidR="00B93BCF" w:rsidRPr="006064DE" w:rsidTr="00057AE3">
        <w:tc>
          <w:tcPr>
            <w:tcW w:w="2268" w:type="dxa"/>
            <w:vMerge w:val="restart"/>
            <w:vAlign w:val="center"/>
          </w:tcPr>
          <w:p w:rsidR="00B93BCF" w:rsidRPr="006064DE" w:rsidRDefault="00B93BCF" w:rsidP="00057AE3">
            <w:pPr>
              <w:rPr>
                <w:b/>
              </w:rPr>
            </w:pPr>
            <w:r w:rsidRPr="006064DE">
              <w:rPr>
                <w:b/>
              </w:rPr>
              <w:t xml:space="preserve">Ведение расписания </w:t>
            </w:r>
            <w:r>
              <w:rPr>
                <w:b/>
              </w:rPr>
              <w:t>врачей</w:t>
            </w:r>
          </w:p>
        </w:tc>
        <w:tc>
          <w:tcPr>
            <w:tcW w:w="5244" w:type="dxa"/>
          </w:tcPr>
          <w:p w:rsidR="00B93BCF" w:rsidRPr="00453632" w:rsidRDefault="00B93BCF" w:rsidP="00831E0E">
            <w:pPr>
              <w:numPr>
                <w:ilvl w:val="0"/>
                <w:numId w:val="11"/>
              </w:numPr>
              <w:tabs>
                <w:tab w:val="clear" w:pos="720"/>
              </w:tabs>
              <w:spacing w:after="0" w:line="240" w:lineRule="auto"/>
              <w:ind w:left="0" w:firstLine="0"/>
              <w:rPr>
                <w:rFonts w:cs="Arial"/>
                <w:sz w:val="18"/>
                <w:szCs w:val="18"/>
                <w:lang w:eastAsia="ru-RU"/>
              </w:rPr>
            </w:pPr>
            <w:r w:rsidRPr="00453632">
              <w:rPr>
                <w:rFonts w:cs="Arial"/>
                <w:sz w:val="18"/>
                <w:szCs w:val="18"/>
                <w:lang w:eastAsia="ru-RU"/>
              </w:rPr>
              <w:t xml:space="preserve">Автоматизированное ведение расписания работы врачей и медицинских сестер </w:t>
            </w:r>
            <w:r>
              <w:rPr>
                <w:rFonts w:cs="Arial"/>
                <w:sz w:val="18"/>
                <w:szCs w:val="18"/>
                <w:lang w:eastAsia="ru-RU"/>
              </w:rPr>
              <w:t>МО</w:t>
            </w:r>
            <w:r w:rsidRPr="00453632">
              <w:rPr>
                <w:rFonts w:cs="Arial"/>
                <w:sz w:val="18"/>
                <w:szCs w:val="18"/>
                <w:lang w:eastAsia="ru-RU"/>
              </w:rPr>
              <w:t xml:space="preserve">. </w:t>
            </w:r>
          </w:p>
          <w:p w:rsidR="00B93BCF" w:rsidRPr="00891103" w:rsidRDefault="00B93BCF" w:rsidP="00831E0E">
            <w:pPr>
              <w:numPr>
                <w:ilvl w:val="0"/>
                <w:numId w:val="11"/>
              </w:numPr>
              <w:spacing w:after="0" w:line="240" w:lineRule="auto"/>
              <w:ind w:left="0" w:firstLine="0"/>
              <w:rPr>
                <w:rFonts w:cs="Arial"/>
                <w:sz w:val="18"/>
                <w:szCs w:val="18"/>
                <w:lang w:eastAsia="ru-RU"/>
              </w:rPr>
            </w:pPr>
            <w:r w:rsidRPr="00891103">
              <w:rPr>
                <w:rFonts w:cs="Arial"/>
                <w:sz w:val="18"/>
                <w:szCs w:val="18"/>
                <w:lang w:eastAsia="ru-RU"/>
              </w:rPr>
              <w:t xml:space="preserve">Встроенная система учета функции врачебной должности, нагрузки. </w:t>
            </w:r>
          </w:p>
          <w:p w:rsidR="00B93BCF" w:rsidRPr="00ED2A76" w:rsidRDefault="00B93BCF" w:rsidP="00831E0E">
            <w:pPr>
              <w:numPr>
                <w:ilvl w:val="0"/>
                <w:numId w:val="11"/>
              </w:numPr>
              <w:spacing w:after="0" w:line="240" w:lineRule="auto"/>
              <w:ind w:left="0" w:firstLine="0"/>
              <w:rPr>
                <w:rFonts w:cs="Arial"/>
                <w:sz w:val="18"/>
                <w:szCs w:val="18"/>
                <w:lang w:eastAsia="ru-RU"/>
              </w:rPr>
            </w:pPr>
            <w:r w:rsidRPr="00ED2A76">
              <w:rPr>
                <w:rFonts w:cs="Arial"/>
                <w:sz w:val="18"/>
                <w:szCs w:val="18"/>
                <w:lang w:eastAsia="ru-RU"/>
              </w:rPr>
              <w:t>Поддержка различных справочников видов приема (первичный прием, повторный прием, консультация и т.д.)</w:t>
            </w:r>
            <w:r w:rsidR="00250144">
              <w:rPr>
                <w:rFonts w:cs="Arial"/>
                <w:sz w:val="18"/>
                <w:szCs w:val="18"/>
                <w:lang w:eastAsia="ru-RU"/>
              </w:rPr>
              <w:t>.</w:t>
            </w:r>
          </w:p>
          <w:p w:rsidR="00B93BCF" w:rsidRPr="00ED2A76" w:rsidRDefault="00B93BCF" w:rsidP="00831E0E">
            <w:pPr>
              <w:numPr>
                <w:ilvl w:val="0"/>
                <w:numId w:val="11"/>
              </w:numPr>
              <w:spacing w:after="0" w:line="240" w:lineRule="auto"/>
              <w:ind w:left="0" w:firstLine="0"/>
              <w:rPr>
                <w:rFonts w:cs="Arial"/>
                <w:sz w:val="18"/>
                <w:szCs w:val="18"/>
                <w:lang w:eastAsia="ru-RU"/>
              </w:rPr>
            </w:pPr>
            <w:r w:rsidRPr="00ED2A76">
              <w:rPr>
                <w:rFonts w:cs="Arial"/>
                <w:sz w:val="18"/>
                <w:szCs w:val="18"/>
                <w:lang w:eastAsia="ru-RU"/>
              </w:rPr>
              <w:t>Учет фактически принятых пациентов (явившихся и не</w:t>
            </w:r>
            <w:r w:rsidR="00250144">
              <w:rPr>
                <w:rFonts w:cs="Arial"/>
                <w:sz w:val="18"/>
                <w:szCs w:val="18"/>
                <w:lang w:eastAsia="ru-RU"/>
              </w:rPr>
              <w:t xml:space="preserve"> явившихся).</w:t>
            </w:r>
          </w:p>
          <w:p w:rsidR="00B93BCF" w:rsidRPr="00891103" w:rsidRDefault="00B93BCF" w:rsidP="00831E0E">
            <w:pPr>
              <w:numPr>
                <w:ilvl w:val="0"/>
                <w:numId w:val="11"/>
              </w:numPr>
              <w:spacing w:after="0" w:line="240" w:lineRule="auto"/>
              <w:ind w:left="0" w:firstLine="0"/>
              <w:rPr>
                <w:rFonts w:cs="Arial"/>
                <w:sz w:val="18"/>
                <w:szCs w:val="18"/>
                <w:lang w:eastAsia="ru-RU"/>
              </w:rPr>
            </w:pPr>
            <w:r w:rsidRPr="00ED2A76">
              <w:rPr>
                <w:rFonts w:cs="Arial"/>
                <w:sz w:val="18"/>
                <w:szCs w:val="18"/>
                <w:lang w:eastAsia="ru-RU"/>
              </w:rPr>
              <w:t>Встроенная система лимитов, ограничений доступа и т.д. для гибкой</w:t>
            </w:r>
            <w:r w:rsidRPr="00891103">
              <w:rPr>
                <w:rFonts w:cs="Arial"/>
                <w:sz w:val="18"/>
                <w:szCs w:val="18"/>
                <w:lang w:eastAsia="ru-RU"/>
              </w:rPr>
              <w:t xml:space="preserve"> настройки календаря под индивидуальные особенности работы кабинета. </w:t>
            </w:r>
          </w:p>
          <w:p w:rsidR="00B93BCF" w:rsidRPr="00891103" w:rsidRDefault="00B93BCF" w:rsidP="00831E0E">
            <w:pPr>
              <w:numPr>
                <w:ilvl w:val="0"/>
                <w:numId w:val="11"/>
              </w:numPr>
              <w:spacing w:after="0" w:line="240" w:lineRule="auto"/>
              <w:ind w:left="0" w:firstLine="0"/>
              <w:rPr>
                <w:rFonts w:cs="Arial"/>
                <w:sz w:val="18"/>
                <w:szCs w:val="18"/>
                <w:lang w:eastAsia="ru-RU"/>
              </w:rPr>
            </w:pPr>
            <w:r w:rsidRPr="00891103">
              <w:rPr>
                <w:rFonts w:cs="Arial"/>
                <w:sz w:val="18"/>
                <w:szCs w:val="18"/>
                <w:lang w:eastAsia="ru-RU"/>
              </w:rPr>
              <w:t xml:space="preserve">Гибкие функции индивидуальной настройки календаря для каждого пользователя, включая настройку отображения номерков, видимых полей в "сетке" календаря и т.д. </w:t>
            </w:r>
          </w:p>
          <w:p w:rsidR="00B93BCF" w:rsidRPr="00453632" w:rsidRDefault="00B93BCF" w:rsidP="00831E0E">
            <w:pPr>
              <w:numPr>
                <w:ilvl w:val="0"/>
                <w:numId w:val="11"/>
              </w:numPr>
              <w:spacing w:after="0" w:line="240" w:lineRule="auto"/>
              <w:ind w:left="0" w:firstLine="0"/>
              <w:rPr>
                <w:rFonts w:cs="Arial"/>
                <w:sz w:val="18"/>
                <w:szCs w:val="18"/>
              </w:rPr>
            </w:pPr>
          </w:p>
        </w:tc>
        <w:tc>
          <w:tcPr>
            <w:tcW w:w="1985" w:type="dxa"/>
            <w:vAlign w:val="center"/>
          </w:tcPr>
          <w:p w:rsidR="00B93BCF" w:rsidRPr="006064DE" w:rsidRDefault="00B93BCF" w:rsidP="00057AE3">
            <w:r w:rsidRPr="006064DE">
              <w:t>Обязательная</w:t>
            </w:r>
            <w:r>
              <w:t xml:space="preserve"> </w:t>
            </w:r>
          </w:p>
        </w:tc>
      </w:tr>
      <w:tr w:rsidR="00B93BCF" w:rsidRPr="006064DE" w:rsidTr="00057AE3">
        <w:tc>
          <w:tcPr>
            <w:tcW w:w="2268" w:type="dxa"/>
            <w:vMerge/>
            <w:vAlign w:val="center"/>
          </w:tcPr>
          <w:p w:rsidR="00B93BCF" w:rsidRPr="006064DE" w:rsidRDefault="00B93BCF" w:rsidP="00057AE3">
            <w:pPr>
              <w:rPr>
                <w:b/>
              </w:rPr>
            </w:pPr>
          </w:p>
        </w:tc>
        <w:tc>
          <w:tcPr>
            <w:tcW w:w="5244" w:type="dxa"/>
          </w:tcPr>
          <w:p w:rsidR="00B93BCF" w:rsidRPr="00453632" w:rsidRDefault="00B93BCF" w:rsidP="00831E0E">
            <w:pPr>
              <w:pStyle w:val="a5"/>
              <w:numPr>
                <w:ilvl w:val="0"/>
                <w:numId w:val="9"/>
              </w:numPr>
              <w:spacing w:after="0" w:line="240" w:lineRule="auto"/>
              <w:ind w:left="0" w:firstLine="0"/>
              <w:jc w:val="both"/>
              <w:rPr>
                <w:rFonts w:cs="Arial"/>
                <w:sz w:val="18"/>
                <w:szCs w:val="18"/>
              </w:rPr>
            </w:pPr>
            <w:r w:rsidRPr="00453632">
              <w:rPr>
                <w:rFonts w:cs="Arial"/>
                <w:sz w:val="18"/>
                <w:szCs w:val="18"/>
              </w:rPr>
              <w:t>Возможность автоматического поиска свобо</w:t>
            </w:r>
            <w:r w:rsidRPr="00E05F65">
              <w:rPr>
                <w:rFonts w:cs="Arial"/>
                <w:color w:val="000000" w:themeColor="text1"/>
                <w:sz w:val="18"/>
                <w:szCs w:val="18"/>
              </w:rPr>
              <w:t>дн</w:t>
            </w:r>
            <w:r w:rsidR="00932DD5" w:rsidRPr="00E05F65">
              <w:rPr>
                <w:rFonts w:cs="Arial"/>
                <w:color w:val="000000" w:themeColor="text1"/>
                <w:sz w:val="18"/>
                <w:szCs w:val="18"/>
              </w:rPr>
              <w:t>ых</w:t>
            </w:r>
            <w:r w:rsidRPr="00453632">
              <w:rPr>
                <w:rFonts w:cs="Arial"/>
                <w:sz w:val="18"/>
                <w:szCs w:val="18"/>
              </w:rPr>
              <w:t xml:space="preserve"> </w:t>
            </w:r>
            <w:r w:rsidR="007643F3">
              <w:rPr>
                <w:rFonts w:cs="Arial"/>
                <w:sz w:val="18"/>
                <w:szCs w:val="18"/>
              </w:rPr>
              <w:t>талон</w:t>
            </w:r>
            <w:r w:rsidR="009806A3">
              <w:rPr>
                <w:rFonts w:cs="Arial"/>
                <w:sz w:val="18"/>
                <w:szCs w:val="18"/>
              </w:rPr>
              <w:t>ов</w:t>
            </w:r>
            <w:r w:rsidRPr="00453632">
              <w:rPr>
                <w:rFonts w:cs="Arial"/>
                <w:sz w:val="18"/>
                <w:szCs w:val="18"/>
              </w:rPr>
              <w:t xml:space="preserve"> по группе вра</w:t>
            </w:r>
            <w:r w:rsidR="007643F3">
              <w:rPr>
                <w:rFonts w:cs="Arial"/>
                <w:sz w:val="18"/>
                <w:szCs w:val="18"/>
              </w:rPr>
              <w:t>чей</w:t>
            </w:r>
            <w:r w:rsidR="00250144">
              <w:rPr>
                <w:rFonts w:cs="Arial"/>
                <w:sz w:val="18"/>
                <w:szCs w:val="18"/>
              </w:rPr>
              <w:t>.</w:t>
            </w:r>
          </w:p>
          <w:p w:rsidR="00B93BCF" w:rsidRPr="00453632" w:rsidRDefault="00B93BCF" w:rsidP="00831E0E">
            <w:pPr>
              <w:pStyle w:val="a5"/>
              <w:numPr>
                <w:ilvl w:val="0"/>
                <w:numId w:val="9"/>
              </w:numPr>
              <w:spacing w:after="0" w:line="240" w:lineRule="auto"/>
              <w:ind w:left="0" w:firstLine="0"/>
              <w:jc w:val="both"/>
              <w:rPr>
                <w:rFonts w:cs="Arial"/>
                <w:sz w:val="18"/>
                <w:szCs w:val="18"/>
              </w:rPr>
            </w:pPr>
            <w:r w:rsidRPr="00453632">
              <w:rPr>
                <w:rFonts w:cs="Arial"/>
                <w:sz w:val="18"/>
                <w:szCs w:val="18"/>
              </w:rPr>
              <w:t xml:space="preserve">Возможность групповой записи сразу на несколько </w:t>
            </w:r>
            <w:r w:rsidR="009806A3">
              <w:rPr>
                <w:rFonts w:cs="Arial"/>
                <w:sz w:val="18"/>
                <w:szCs w:val="18"/>
              </w:rPr>
              <w:t>талон</w:t>
            </w:r>
            <w:r w:rsidRPr="00453632">
              <w:rPr>
                <w:rFonts w:cs="Arial"/>
                <w:sz w:val="18"/>
                <w:szCs w:val="18"/>
              </w:rPr>
              <w:t xml:space="preserve">ов (например, при назначении массажей или других процедур, требующих неоднократного визита в </w:t>
            </w:r>
            <w:r>
              <w:rPr>
                <w:rFonts w:cs="Arial"/>
                <w:sz w:val="18"/>
                <w:szCs w:val="18"/>
              </w:rPr>
              <w:t>МО</w:t>
            </w:r>
            <w:r w:rsidRPr="00453632">
              <w:rPr>
                <w:rFonts w:cs="Arial"/>
                <w:sz w:val="18"/>
                <w:szCs w:val="18"/>
              </w:rPr>
              <w:t>)</w:t>
            </w:r>
            <w:r w:rsidR="00250144">
              <w:rPr>
                <w:rFonts w:cs="Arial"/>
                <w:sz w:val="18"/>
                <w:szCs w:val="18"/>
              </w:rPr>
              <w:t>.</w:t>
            </w:r>
          </w:p>
          <w:p w:rsidR="00B93BCF" w:rsidRPr="00453632" w:rsidRDefault="00B93BCF" w:rsidP="00831E0E">
            <w:pPr>
              <w:pStyle w:val="a5"/>
              <w:numPr>
                <w:ilvl w:val="0"/>
                <w:numId w:val="9"/>
              </w:numPr>
              <w:spacing w:after="0" w:line="240" w:lineRule="auto"/>
              <w:ind w:left="0" w:firstLine="0"/>
              <w:jc w:val="both"/>
              <w:rPr>
                <w:rFonts w:cs="Arial"/>
                <w:sz w:val="18"/>
                <w:szCs w:val="18"/>
              </w:rPr>
            </w:pPr>
            <w:proofErr w:type="gramStart"/>
            <w:r w:rsidRPr="00453632">
              <w:rPr>
                <w:rFonts w:cs="Arial"/>
                <w:sz w:val="18"/>
                <w:szCs w:val="18"/>
              </w:rPr>
              <w:t xml:space="preserve">Возможность автоматизированного переноса </w:t>
            </w:r>
            <w:r>
              <w:rPr>
                <w:rFonts w:cs="Arial"/>
                <w:sz w:val="18"/>
                <w:szCs w:val="18"/>
              </w:rPr>
              <w:t>записей к врачу</w:t>
            </w:r>
            <w:r w:rsidRPr="00453632">
              <w:rPr>
                <w:rFonts w:cs="Arial"/>
                <w:sz w:val="18"/>
                <w:szCs w:val="18"/>
              </w:rPr>
              <w:t xml:space="preserve"> (н</w:t>
            </w:r>
            <w:r w:rsidR="00250144">
              <w:rPr>
                <w:rFonts w:cs="Arial"/>
                <w:sz w:val="18"/>
                <w:szCs w:val="18"/>
              </w:rPr>
              <w:t>апример, в случае болезни врача.</w:t>
            </w:r>
            <w:proofErr w:type="gramEnd"/>
          </w:p>
          <w:p w:rsidR="00B93BCF" w:rsidRDefault="00B93BCF" w:rsidP="00831E0E">
            <w:pPr>
              <w:pStyle w:val="a5"/>
              <w:numPr>
                <w:ilvl w:val="0"/>
                <w:numId w:val="9"/>
              </w:numPr>
              <w:spacing w:after="0" w:line="240" w:lineRule="auto"/>
              <w:ind w:left="0" w:firstLine="0"/>
              <w:jc w:val="both"/>
              <w:rPr>
                <w:rFonts w:cs="Arial"/>
                <w:sz w:val="18"/>
                <w:szCs w:val="18"/>
              </w:rPr>
            </w:pPr>
            <w:r w:rsidRPr="00453632">
              <w:rPr>
                <w:rFonts w:cs="Arial"/>
                <w:sz w:val="18"/>
                <w:szCs w:val="18"/>
              </w:rPr>
              <w:t>Возможность ограничения номерков исходя из уровня доступа пользователя (сотрудника)</w:t>
            </w:r>
            <w:r w:rsidR="00250144">
              <w:rPr>
                <w:rFonts w:cs="Arial"/>
                <w:sz w:val="18"/>
                <w:szCs w:val="18"/>
              </w:rPr>
              <w:t>.</w:t>
            </w:r>
          </w:p>
          <w:p w:rsidR="00B93BCF" w:rsidRPr="00453632" w:rsidRDefault="007643F3" w:rsidP="00695418">
            <w:pPr>
              <w:pStyle w:val="a5"/>
              <w:numPr>
                <w:ilvl w:val="0"/>
                <w:numId w:val="9"/>
              </w:numPr>
              <w:spacing w:after="0" w:line="240" w:lineRule="auto"/>
              <w:ind w:left="0" w:firstLine="0"/>
              <w:jc w:val="both"/>
              <w:rPr>
                <w:rFonts w:cs="Arial"/>
                <w:sz w:val="18"/>
                <w:szCs w:val="18"/>
              </w:rPr>
            </w:pPr>
            <w:r w:rsidRPr="00891103">
              <w:rPr>
                <w:rFonts w:cs="Arial"/>
                <w:sz w:val="18"/>
                <w:szCs w:val="18"/>
                <w:lang w:eastAsia="ru-RU"/>
              </w:rPr>
              <w:t>Возможность копирования расписания на следующую неделю</w:t>
            </w:r>
            <w:r w:rsidR="00250144">
              <w:rPr>
                <w:rFonts w:cs="Arial"/>
                <w:sz w:val="18"/>
                <w:szCs w:val="18"/>
                <w:lang w:eastAsia="ru-RU"/>
              </w:rPr>
              <w:t>.</w:t>
            </w:r>
          </w:p>
        </w:tc>
        <w:tc>
          <w:tcPr>
            <w:tcW w:w="1985" w:type="dxa"/>
            <w:vAlign w:val="center"/>
          </w:tcPr>
          <w:p w:rsidR="00B93BCF" w:rsidRPr="006064DE" w:rsidRDefault="00B93BCF" w:rsidP="00057AE3">
            <w:r w:rsidRPr="006064DE">
              <w:t>Рекомендуемая</w:t>
            </w:r>
          </w:p>
        </w:tc>
      </w:tr>
      <w:tr w:rsidR="00B93BCF" w:rsidRPr="006064DE" w:rsidTr="00057AE3">
        <w:tc>
          <w:tcPr>
            <w:tcW w:w="2268" w:type="dxa"/>
            <w:vAlign w:val="center"/>
          </w:tcPr>
          <w:p w:rsidR="00B93BCF" w:rsidRPr="006064DE" w:rsidRDefault="00B93BCF" w:rsidP="00057AE3">
            <w:pPr>
              <w:rPr>
                <w:b/>
              </w:rPr>
            </w:pPr>
            <w:r>
              <w:rPr>
                <w:b/>
              </w:rPr>
              <w:t>Печать</w:t>
            </w:r>
          </w:p>
        </w:tc>
        <w:tc>
          <w:tcPr>
            <w:tcW w:w="5244" w:type="dxa"/>
          </w:tcPr>
          <w:p w:rsidR="00B93BCF" w:rsidRPr="00891103" w:rsidRDefault="00B93BCF" w:rsidP="00831E0E">
            <w:pPr>
              <w:numPr>
                <w:ilvl w:val="0"/>
                <w:numId w:val="8"/>
              </w:numPr>
              <w:tabs>
                <w:tab w:val="num" w:pos="851"/>
              </w:tabs>
              <w:spacing w:after="0" w:line="240" w:lineRule="auto"/>
              <w:ind w:left="0" w:firstLine="0"/>
              <w:jc w:val="both"/>
              <w:rPr>
                <w:rFonts w:cs="Arial"/>
                <w:sz w:val="18"/>
                <w:szCs w:val="18"/>
              </w:rPr>
            </w:pPr>
            <w:r w:rsidRPr="00891103">
              <w:rPr>
                <w:rFonts w:cs="Arial"/>
                <w:sz w:val="18"/>
                <w:szCs w:val="18"/>
              </w:rPr>
              <w:t>Печать расписания врача/участ</w:t>
            </w:r>
            <w:r w:rsidR="00250144">
              <w:rPr>
                <w:rFonts w:cs="Arial"/>
                <w:sz w:val="18"/>
                <w:szCs w:val="18"/>
              </w:rPr>
              <w:t>ка на день с записями пациентов.</w:t>
            </w:r>
          </w:p>
          <w:p w:rsidR="00B93BCF" w:rsidRPr="00453632" w:rsidRDefault="00B93BCF" w:rsidP="00831E0E">
            <w:pPr>
              <w:numPr>
                <w:ilvl w:val="0"/>
                <w:numId w:val="8"/>
              </w:numPr>
              <w:tabs>
                <w:tab w:val="num" w:pos="851"/>
              </w:tabs>
              <w:spacing w:after="0" w:line="240" w:lineRule="auto"/>
              <w:ind w:left="0" w:firstLine="0"/>
              <w:jc w:val="both"/>
              <w:rPr>
                <w:rFonts w:cs="Arial"/>
                <w:sz w:val="18"/>
                <w:szCs w:val="18"/>
              </w:rPr>
            </w:pPr>
            <w:r w:rsidRPr="00891103">
              <w:rPr>
                <w:rFonts w:cs="Arial"/>
                <w:sz w:val="18"/>
                <w:szCs w:val="18"/>
              </w:rPr>
              <w:t>Список пациентов на участок на день (исключив незанятое время)</w:t>
            </w:r>
            <w:r w:rsidR="00250144">
              <w:rPr>
                <w:rFonts w:cs="Arial"/>
                <w:sz w:val="18"/>
                <w:szCs w:val="18"/>
              </w:rPr>
              <w:t>.</w:t>
            </w:r>
          </w:p>
        </w:tc>
        <w:tc>
          <w:tcPr>
            <w:tcW w:w="1985" w:type="dxa"/>
            <w:vAlign w:val="center"/>
          </w:tcPr>
          <w:p w:rsidR="00B93BCF" w:rsidRPr="006064DE" w:rsidRDefault="00B93BCF" w:rsidP="00057AE3">
            <w:r w:rsidRPr="006064DE">
              <w:t>Обязательная</w:t>
            </w:r>
          </w:p>
        </w:tc>
      </w:tr>
      <w:tr w:rsidR="00B93BCF" w:rsidRPr="006064DE" w:rsidTr="00057AE3">
        <w:tc>
          <w:tcPr>
            <w:tcW w:w="2268" w:type="dxa"/>
            <w:vAlign w:val="center"/>
          </w:tcPr>
          <w:p w:rsidR="00B93BCF" w:rsidRDefault="00B93BCF" w:rsidP="00057AE3">
            <w:pPr>
              <w:rPr>
                <w:b/>
              </w:rPr>
            </w:pPr>
            <w:r>
              <w:rPr>
                <w:b/>
              </w:rPr>
              <w:t>Статистическая отчетность</w:t>
            </w:r>
          </w:p>
        </w:tc>
        <w:tc>
          <w:tcPr>
            <w:tcW w:w="5244" w:type="dxa"/>
          </w:tcPr>
          <w:p w:rsidR="00B93BCF" w:rsidRPr="00ED2A76" w:rsidRDefault="00B93BCF" w:rsidP="00831E0E">
            <w:pPr>
              <w:numPr>
                <w:ilvl w:val="0"/>
                <w:numId w:val="11"/>
              </w:numPr>
              <w:spacing w:after="0" w:line="240" w:lineRule="auto"/>
              <w:ind w:left="0" w:firstLine="0"/>
              <w:rPr>
                <w:rFonts w:cs="Arial"/>
                <w:sz w:val="18"/>
                <w:szCs w:val="18"/>
                <w:lang w:eastAsia="ru-RU"/>
              </w:rPr>
            </w:pPr>
            <w:r w:rsidRPr="00ED2A76">
              <w:rPr>
                <w:rFonts w:cs="Arial"/>
                <w:sz w:val="18"/>
                <w:szCs w:val="18"/>
                <w:lang w:eastAsia="ru-RU"/>
              </w:rPr>
              <w:t xml:space="preserve">Автоматическое составление отчетности по выполнению функции врачебной должности. </w:t>
            </w:r>
          </w:p>
          <w:p w:rsidR="00B93BCF" w:rsidRPr="00453632" w:rsidRDefault="00B93BCF" w:rsidP="00831E0E">
            <w:pPr>
              <w:numPr>
                <w:ilvl w:val="0"/>
                <w:numId w:val="11"/>
              </w:numPr>
              <w:spacing w:after="0" w:line="240" w:lineRule="auto"/>
              <w:ind w:left="0" w:firstLine="0"/>
              <w:rPr>
                <w:rFonts w:cs="Arial"/>
                <w:sz w:val="18"/>
                <w:szCs w:val="18"/>
              </w:rPr>
            </w:pPr>
            <w:r w:rsidRPr="00891103">
              <w:rPr>
                <w:rFonts w:cs="Arial"/>
                <w:sz w:val="18"/>
                <w:szCs w:val="18"/>
                <w:lang w:eastAsia="ru-RU"/>
              </w:rPr>
              <w:t>Встроенная функция статистического учета информации о направившем враче (</w:t>
            </w:r>
            <w:r>
              <w:rPr>
                <w:rFonts w:cs="Arial"/>
                <w:sz w:val="18"/>
                <w:szCs w:val="18"/>
                <w:lang w:eastAsia="ru-RU"/>
              </w:rPr>
              <w:t>МО</w:t>
            </w:r>
            <w:r w:rsidRPr="00891103">
              <w:rPr>
                <w:rFonts w:cs="Arial"/>
                <w:sz w:val="18"/>
                <w:szCs w:val="18"/>
                <w:lang w:eastAsia="ru-RU"/>
              </w:rPr>
              <w:t>, отделении).</w:t>
            </w:r>
          </w:p>
        </w:tc>
        <w:tc>
          <w:tcPr>
            <w:tcW w:w="1985" w:type="dxa"/>
            <w:vAlign w:val="center"/>
          </w:tcPr>
          <w:p w:rsidR="00B93BCF" w:rsidRPr="006064DE" w:rsidRDefault="00B93BCF" w:rsidP="00057AE3">
            <w:r w:rsidRPr="006064DE">
              <w:t>Обязательная</w:t>
            </w:r>
          </w:p>
        </w:tc>
      </w:tr>
    </w:tbl>
    <w:p w:rsidR="00B93BCF" w:rsidRPr="00A91C9E" w:rsidRDefault="00AB118E" w:rsidP="00831E0E">
      <w:pPr>
        <w:pStyle w:val="42"/>
        <w:numPr>
          <w:ilvl w:val="2"/>
          <w:numId w:val="26"/>
        </w:numPr>
        <w:rPr>
          <w:i w:val="0"/>
          <w:sz w:val="22"/>
        </w:rPr>
      </w:pPr>
      <w:bookmarkStart w:id="58" w:name="_Toc410033341"/>
      <w:bookmarkStart w:id="59" w:name="_Toc415837266"/>
      <w:r>
        <w:rPr>
          <w:i w:val="0"/>
          <w:sz w:val="22"/>
        </w:rPr>
        <w:t>Подсистема «Льгот</w:t>
      </w:r>
      <w:r w:rsidR="00B93BCF" w:rsidRPr="00A91C9E">
        <w:rPr>
          <w:i w:val="0"/>
          <w:sz w:val="22"/>
        </w:rPr>
        <w:t>ное лекарственное обеспечение»</w:t>
      </w:r>
      <w:bookmarkEnd w:id="58"/>
      <w:bookmarkEnd w:id="59"/>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200"/>
        <w:gridCol w:w="2159"/>
      </w:tblGrid>
      <w:tr w:rsidR="00B93BCF" w:rsidRPr="006064DE" w:rsidTr="00057AE3">
        <w:tc>
          <w:tcPr>
            <w:tcW w:w="2212" w:type="dxa"/>
            <w:tcBorders>
              <w:top w:val="single" w:sz="4" w:space="0" w:color="auto"/>
              <w:left w:val="single" w:sz="4" w:space="0" w:color="auto"/>
              <w:bottom w:val="single" w:sz="4" w:space="0" w:color="auto"/>
              <w:right w:val="single" w:sz="4" w:space="0" w:color="auto"/>
            </w:tcBorders>
            <w:shd w:val="clear" w:color="auto" w:fill="D6E3BC"/>
            <w:vAlign w:val="center"/>
          </w:tcPr>
          <w:p w:rsidR="00B93BCF" w:rsidRPr="006064DE" w:rsidRDefault="00B93BCF" w:rsidP="00057AE3">
            <w:pPr>
              <w:rPr>
                <w:b/>
              </w:rPr>
            </w:pPr>
            <w:r>
              <w:rPr>
                <w:b/>
              </w:rPr>
              <w:t>Функция</w:t>
            </w:r>
          </w:p>
        </w:tc>
        <w:tc>
          <w:tcPr>
            <w:tcW w:w="5200" w:type="dxa"/>
            <w:tcBorders>
              <w:top w:val="single" w:sz="4" w:space="0" w:color="auto"/>
              <w:left w:val="single" w:sz="4" w:space="0" w:color="auto"/>
              <w:bottom w:val="single" w:sz="4" w:space="0" w:color="auto"/>
              <w:right w:val="single" w:sz="4" w:space="0" w:color="auto"/>
            </w:tcBorders>
            <w:shd w:val="clear" w:color="auto" w:fill="D6E3BC"/>
            <w:vAlign w:val="center"/>
          </w:tcPr>
          <w:p w:rsidR="00B93BCF" w:rsidRPr="000043DD" w:rsidRDefault="00B93BCF" w:rsidP="00057AE3">
            <w:pPr>
              <w:rPr>
                <w:rFonts w:cs="Arial"/>
                <w:b/>
                <w:sz w:val="18"/>
                <w:szCs w:val="18"/>
                <w:lang w:eastAsia="ru-RU"/>
              </w:rPr>
            </w:pPr>
            <w:r w:rsidRPr="000043DD">
              <w:rPr>
                <w:rFonts w:cs="Arial"/>
                <w:b/>
                <w:szCs w:val="18"/>
                <w:lang w:eastAsia="ru-RU"/>
              </w:rPr>
              <w:t>Возможности функции</w:t>
            </w:r>
          </w:p>
        </w:tc>
        <w:tc>
          <w:tcPr>
            <w:tcW w:w="2159" w:type="dxa"/>
            <w:tcBorders>
              <w:top w:val="single" w:sz="4" w:space="0" w:color="auto"/>
              <w:left w:val="single" w:sz="4" w:space="0" w:color="auto"/>
              <w:bottom w:val="single" w:sz="4" w:space="0" w:color="auto"/>
              <w:right w:val="single" w:sz="4" w:space="0" w:color="auto"/>
            </w:tcBorders>
            <w:shd w:val="clear" w:color="auto" w:fill="D6E3BC"/>
            <w:vAlign w:val="center"/>
          </w:tcPr>
          <w:p w:rsidR="00B93BCF" w:rsidRPr="000043DD" w:rsidRDefault="00B93BCF" w:rsidP="00057AE3">
            <w:pPr>
              <w:rPr>
                <w:b/>
              </w:rPr>
            </w:pPr>
            <w:r w:rsidRPr="000043DD">
              <w:rPr>
                <w:b/>
              </w:rPr>
              <w:t>Статус возможности</w:t>
            </w:r>
          </w:p>
        </w:tc>
      </w:tr>
      <w:tr w:rsidR="00B93BCF" w:rsidRPr="00453632" w:rsidTr="00057AE3">
        <w:tc>
          <w:tcPr>
            <w:tcW w:w="2212" w:type="dxa"/>
            <w:vAlign w:val="center"/>
          </w:tcPr>
          <w:p w:rsidR="00B93BCF" w:rsidRPr="00453632" w:rsidRDefault="00B93BCF" w:rsidP="00333CCB">
            <w:pPr>
              <w:rPr>
                <w:b/>
              </w:rPr>
            </w:pPr>
            <w:r>
              <w:rPr>
                <w:b/>
              </w:rPr>
              <w:t>Ведение медицинской документаци</w:t>
            </w:r>
            <w:r w:rsidR="00333CCB">
              <w:rPr>
                <w:b/>
              </w:rPr>
              <w:t>и</w:t>
            </w:r>
            <w:r>
              <w:rPr>
                <w:b/>
              </w:rPr>
              <w:t xml:space="preserve"> </w:t>
            </w:r>
          </w:p>
        </w:tc>
        <w:tc>
          <w:tcPr>
            <w:tcW w:w="5200" w:type="dxa"/>
          </w:tcPr>
          <w:p w:rsidR="00B93BCF" w:rsidRPr="00D9444F"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У</w:t>
            </w:r>
            <w:r w:rsidR="00B93BCF" w:rsidRPr="00D9444F">
              <w:rPr>
                <w:rFonts w:cs="Arial"/>
                <w:sz w:val="18"/>
                <w:szCs w:val="18"/>
              </w:rPr>
              <w:t xml:space="preserve">чет пациентов, имеющих право на </w:t>
            </w:r>
            <w:r w:rsidR="00B93BCF">
              <w:rPr>
                <w:rFonts w:cs="Arial"/>
                <w:sz w:val="18"/>
                <w:szCs w:val="18"/>
              </w:rPr>
              <w:t>льготное</w:t>
            </w:r>
            <w:r w:rsidR="00B93BCF" w:rsidRPr="00D9444F">
              <w:rPr>
                <w:rFonts w:cs="Arial"/>
                <w:sz w:val="18"/>
                <w:szCs w:val="18"/>
              </w:rPr>
              <w:t xml:space="preserve"> лекарственное обеспечение</w:t>
            </w:r>
            <w:r w:rsidR="00B93BCF">
              <w:rPr>
                <w:rFonts w:cs="Arial"/>
                <w:sz w:val="18"/>
                <w:szCs w:val="18"/>
              </w:rPr>
              <w:t xml:space="preserve">, включая ДЛО и льготы по 7 </w:t>
            </w:r>
            <w:proofErr w:type="spellStart"/>
            <w:r w:rsidR="00B93BCF">
              <w:rPr>
                <w:rFonts w:cs="Arial"/>
                <w:sz w:val="18"/>
                <w:szCs w:val="18"/>
              </w:rPr>
              <w:t>высокозатратным</w:t>
            </w:r>
            <w:proofErr w:type="spellEnd"/>
            <w:r w:rsidR="00B93BCF">
              <w:rPr>
                <w:rFonts w:cs="Arial"/>
                <w:sz w:val="18"/>
                <w:szCs w:val="18"/>
              </w:rPr>
              <w:t xml:space="preserve"> нозологиям</w:t>
            </w:r>
            <w:r>
              <w:rPr>
                <w:rFonts w:cs="Arial"/>
                <w:sz w:val="18"/>
                <w:szCs w:val="18"/>
              </w:rPr>
              <w:t>.</w:t>
            </w:r>
          </w:p>
          <w:p w:rsidR="00B93BCF"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У</w:t>
            </w:r>
            <w:r w:rsidR="00B93BCF" w:rsidRPr="00D9444F">
              <w:rPr>
                <w:rFonts w:cs="Arial"/>
                <w:sz w:val="18"/>
                <w:szCs w:val="18"/>
              </w:rPr>
              <w:t>чет выписанных льготных рецептов и передача соответствующих сведений</w:t>
            </w:r>
            <w:r>
              <w:rPr>
                <w:rFonts w:cs="Arial"/>
                <w:sz w:val="18"/>
                <w:szCs w:val="18"/>
              </w:rPr>
              <w:t>.</w:t>
            </w:r>
          </w:p>
          <w:p w:rsidR="00B93BCF" w:rsidRPr="00D9444F"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П</w:t>
            </w:r>
            <w:r w:rsidR="00B93BCF">
              <w:rPr>
                <w:rFonts w:cs="Arial"/>
                <w:sz w:val="18"/>
                <w:szCs w:val="18"/>
              </w:rPr>
              <w:t xml:space="preserve">ечать льготных </w:t>
            </w:r>
            <w:r>
              <w:rPr>
                <w:rFonts w:cs="Arial"/>
                <w:sz w:val="18"/>
                <w:szCs w:val="18"/>
              </w:rPr>
              <w:t>рецептов установленного образца.</w:t>
            </w:r>
          </w:p>
          <w:p w:rsidR="00B93BCF" w:rsidRPr="00453632" w:rsidRDefault="00A71563" w:rsidP="00A71563">
            <w:pPr>
              <w:pStyle w:val="a5"/>
              <w:numPr>
                <w:ilvl w:val="0"/>
                <w:numId w:val="9"/>
              </w:numPr>
              <w:spacing w:after="0" w:line="240" w:lineRule="auto"/>
              <w:ind w:left="0" w:firstLine="0"/>
              <w:jc w:val="both"/>
              <w:rPr>
                <w:rFonts w:cs="Arial"/>
                <w:sz w:val="18"/>
                <w:szCs w:val="18"/>
              </w:rPr>
            </w:pPr>
            <w:r>
              <w:rPr>
                <w:rFonts w:cs="Arial"/>
                <w:sz w:val="18"/>
                <w:szCs w:val="18"/>
              </w:rPr>
              <w:lastRenderedPageBreak/>
              <w:t>П</w:t>
            </w:r>
            <w:r w:rsidRPr="00D9444F">
              <w:rPr>
                <w:rFonts w:cs="Arial"/>
                <w:sz w:val="18"/>
                <w:szCs w:val="18"/>
              </w:rPr>
              <w:t xml:space="preserve">роверка наличия пациента в </w:t>
            </w:r>
            <w:r>
              <w:rPr>
                <w:rFonts w:cs="Arial"/>
                <w:sz w:val="18"/>
                <w:szCs w:val="18"/>
              </w:rPr>
              <w:t xml:space="preserve">региональном </w:t>
            </w:r>
            <w:r w:rsidRPr="00D9444F">
              <w:rPr>
                <w:rFonts w:cs="Arial"/>
                <w:sz w:val="18"/>
                <w:szCs w:val="18"/>
              </w:rPr>
              <w:t xml:space="preserve">реестре лиц, имеющих право на дополнительное лекарственное </w:t>
            </w:r>
            <w:r w:rsidRPr="00437A71">
              <w:rPr>
                <w:rFonts w:cs="Arial"/>
                <w:sz w:val="18"/>
                <w:szCs w:val="18"/>
              </w:rPr>
              <w:t>обеспечение, на основании данных централизованной системы выдачи и обслуживания рецептов</w:t>
            </w:r>
            <w:r>
              <w:rPr>
                <w:rFonts w:cs="Arial"/>
                <w:sz w:val="18"/>
                <w:szCs w:val="18"/>
              </w:rPr>
              <w:t>.</w:t>
            </w:r>
          </w:p>
        </w:tc>
        <w:tc>
          <w:tcPr>
            <w:tcW w:w="2159" w:type="dxa"/>
            <w:vAlign w:val="center"/>
          </w:tcPr>
          <w:p w:rsidR="00B93BCF" w:rsidRPr="00453632" w:rsidRDefault="00B93BCF" w:rsidP="00057AE3">
            <w:r>
              <w:lastRenderedPageBreak/>
              <w:t>Обязательная</w:t>
            </w:r>
          </w:p>
        </w:tc>
      </w:tr>
      <w:tr w:rsidR="00B93BCF" w:rsidRPr="00453632" w:rsidTr="00057AE3">
        <w:tc>
          <w:tcPr>
            <w:tcW w:w="2212" w:type="dxa"/>
            <w:vAlign w:val="center"/>
          </w:tcPr>
          <w:p w:rsidR="00B93BCF" w:rsidRDefault="00B93BCF" w:rsidP="00057AE3">
            <w:pPr>
              <w:rPr>
                <w:b/>
              </w:rPr>
            </w:pPr>
            <w:r>
              <w:rPr>
                <w:b/>
              </w:rPr>
              <w:lastRenderedPageBreak/>
              <w:t>Интеграция с внешними системами</w:t>
            </w:r>
          </w:p>
        </w:tc>
        <w:tc>
          <w:tcPr>
            <w:tcW w:w="5200" w:type="dxa"/>
          </w:tcPr>
          <w:p w:rsidR="00F41936" w:rsidRDefault="00F41936" w:rsidP="00831E0E">
            <w:pPr>
              <w:pStyle w:val="a5"/>
              <w:numPr>
                <w:ilvl w:val="0"/>
                <w:numId w:val="9"/>
              </w:numPr>
              <w:spacing w:after="0" w:line="240" w:lineRule="auto"/>
              <w:ind w:left="0" w:firstLine="0"/>
              <w:jc w:val="both"/>
              <w:rPr>
                <w:rFonts w:cs="Arial"/>
                <w:sz w:val="18"/>
                <w:szCs w:val="18"/>
              </w:rPr>
            </w:pPr>
            <w:r>
              <w:rPr>
                <w:rFonts w:cs="Arial"/>
                <w:sz w:val="18"/>
                <w:szCs w:val="18"/>
              </w:rPr>
              <w:t>П</w:t>
            </w:r>
            <w:r w:rsidRPr="00D9444F">
              <w:rPr>
                <w:rFonts w:cs="Arial"/>
                <w:sz w:val="18"/>
                <w:szCs w:val="18"/>
              </w:rPr>
              <w:t xml:space="preserve">олучение сведений об отпущенных лекарственных средствах </w:t>
            </w:r>
            <w:r>
              <w:rPr>
                <w:rFonts w:cs="Arial"/>
                <w:sz w:val="18"/>
                <w:szCs w:val="18"/>
              </w:rPr>
              <w:t xml:space="preserve">из аптечных учреждений </w:t>
            </w:r>
            <w:r w:rsidRPr="00D9444F">
              <w:rPr>
                <w:rFonts w:cs="Arial"/>
                <w:sz w:val="18"/>
                <w:szCs w:val="18"/>
              </w:rPr>
              <w:t>на основании выписанных льготных рецептов</w:t>
            </w:r>
            <w:r>
              <w:rPr>
                <w:rFonts w:cs="Arial"/>
                <w:sz w:val="18"/>
                <w:szCs w:val="18"/>
              </w:rPr>
              <w:t>, а также получение информации</w:t>
            </w:r>
            <w:r w:rsidRPr="00D9444F">
              <w:rPr>
                <w:rFonts w:cs="Arial"/>
                <w:sz w:val="18"/>
                <w:szCs w:val="18"/>
              </w:rPr>
              <w:t xml:space="preserve"> об остатках лекарственных</w:t>
            </w:r>
            <w:r>
              <w:rPr>
                <w:rFonts w:cs="Arial"/>
                <w:sz w:val="18"/>
                <w:szCs w:val="18"/>
              </w:rPr>
              <w:t xml:space="preserve"> в аптечных учреждениях.</w:t>
            </w:r>
          </w:p>
          <w:p w:rsidR="00B93BCF" w:rsidRPr="00D9444F"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А</w:t>
            </w:r>
            <w:r w:rsidR="00B93BCF" w:rsidRPr="00437A71">
              <w:rPr>
                <w:rFonts w:cs="Arial"/>
                <w:sz w:val="18"/>
                <w:szCs w:val="18"/>
              </w:rPr>
              <w:t xml:space="preserve">втоматическая выгрузка информации о выписанных </w:t>
            </w:r>
            <w:r w:rsidR="00B93BCF">
              <w:rPr>
                <w:rFonts w:cs="Arial"/>
                <w:sz w:val="18"/>
                <w:szCs w:val="18"/>
              </w:rPr>
              <w:t xml:space="preserve">льготных </w:t>
            </w:r>
            <w:r w:rsidR="00B93BCF" w:rsidRPr="00437A71">
              <w:rPr>
                <w:rFonts w:cs="Arial"/>
                <w:sz w:val="18"/>
                <w:szCs w:val="18"/>
              </w:rPr>
              <w:t>рецептах в региональную информационную систему учета и обеспечения дополнительного лекарственного обеспечения</w:t>
            </w:r>
            <w:r w:rsidR="00B93BCF">
              <w:rPr>
                <w:rFonts w:cs="Arial"/>
                <w:sz w:val="18"/>
                <w:szCs w:val="18"/>
              </w:rPr>
              <w:t>.</w:t>
            </w:r>
          </w:p>
        </w:tc>
        <w:tc>
          <w:tcPr>
            <w:tcW w:w="2159" w:type="dxa"/>
            <w:vAlign w:val="center"/>
          </w:tcPr>
          <w:p w:rsidR="00B93BCF" w:rsidRPr="006064DE" w:rsidRDefault="00B93BCF" w:rsidP="00057AE3">
            <w:r w:rsidRPr="006064DE">
              <w:t>Рекомендуемая</w:t>
            </w:r>
            <w:r>
              <w:t xml:space="preserve"> </w:t>
            </w:r>
          </w:p>
        </w:tc>
      </w:tr>
    </w:tbl>
    <w:p w:rsidR="00FF7017" w:rsidRPr="00A91C9E" w:rsidRDefault="00FF7017" w:rsidP="00831E0E">
      <w:pPr>
        <w:pStyle w:val="42"/>
        <w:numPr>
          <w:ilvl w:val="2"/>
          <w:numId w:val="26"/>
        </w:numPr>
        <w:rPr>
          <w:i w:val="0"/>
          <w:sz w:val="22"/>
        </w:rPr>
      </w:pPr>
      <w:bookmarkStart w:id="60" w:name="_Toc415837267"/>
      <w:r w:rsidRPr="00A91C9E">
        <w:rPr>
          <w:i w:val="0"/>
          <w:sz w:val="22"/>
        </w:rPr>
        <w:t>Подсистема «Диспансер</w:t>
      </w:r>
      <w:r>
        <w:rPr>
          <w:i w:val="0"/>
          <w:sz w:val="22"/>
        </w:rPr>
        <w:t>ное наблюдение</w:t>
      </w:r>
      <w:r w:rsidRPr="00A91C9E">
        <w:rPr>
          <w:i w:val="0"/>
          <w:sz w:val="22"/>
        </w:rPr>
        <w:t>»</w:t>
      </w:r>
      <w:bookmarkEnd w:id="57"/>
      <w:bookmarkEnd w:id="60"/>
      <w:r w:rsidR="001E5046">
        <w:rPr>
          <w:i w:val="0"/>
          <w:sz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200"/>
        <w:gridCol w:w="2159"/>
      </w:tblGrid>
      <w:tr w:rsidR="00FF7017" w:rsidRPr="006064DE" w:rsidTr="00057AE3">
        <w:tc>
          <w:tcPr>
            <w:tcW w:w="2212"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6064DE" w:rsidRDefault="00FF7017" w:rsidP="00057AE3">
            <w:pPr>
              <w:rPr>
                <w:b/>
              </w:rPr>
            </w:pPr>
            <w:r>
              <w:rPr>
                <w:b/>
              </w:rPr>
              <w:t>Функция</w:t>
            </w:r>
          </w:p>
        </w:tc>
        <w:tc>
          <w:tcPr>
            <w:tcW w:w="5200"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rFonts w:cs="Arial"/>
                <w:b/>
                <w:sz w:val="18"/>
                <w:szCs w:val="18"/>
                <w:lang w:eastAsia="ru-RU"/>
              </w:rPr>
            </w:pPr>
            <w:r w:rsidRPr="000043DD">
              <w:rPr>
                <w:rFonts w:cs="Arial"/>
                <w:b/>
                <w:szCs w:val="18"/>
                <w:lang w:eastAsia="ru-RU"/>
              </w:rPr>
              <w:t>Возможности функции</w:t>
            </w:r>
          </w:p>
        </w:tc>
        <w:tc>
          <w:tcPr>
            <w:tcW w:w="2159"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b/>
              </w:rPr>
            </w:pPr>
            <w:r w:rsidRPr="000043DD">
              <w:rPr>
                <w:b/>
              </w:rPr>
              <w:t>Статус возможности</w:t>
            </w:r>
          </w:p>
        </w:tc>
      </w:tr>
      <w:tr w:rsidR="00FF7017" w:rsidRPr="00453632" w:rsidTr="00057AE3">
        <w:tc>
          <w:tcPr>
            <w:tcW w:w="2212" w:type="dxa"/>
            <w:vAlign w:val="center"/>
          </w:tcPr>
          <w:p w:rsidR="00FF7017" w:rsidRPr="00453632" w:rsidRDefault="00FF7017" w:rsidP="00057AE3">
            <w:pPr>
              <w:rPr>
                <w:b/>
              </w:rPr>
            </w:pPr>
            <w:r>
              <w:rPr>
                <w:b/>
              </w:rPr>
              <w:t>Ведение медицинской документации</w:t>
            </w:r>
          </w:p>
        </w:tc>
        <w:tc>
          <w:tcPr>
            <w:tcW w:w="5200" w:type="dxa"/>
          </w:tcPr>
          <w:p w:rsidR="00FF7017"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 xml:space="preserve">Учет </w:t>
            </w:r>
            <w:r w:rsidR="00AB118E">
              <w:rPr>
                <w:rFonts w:cs="Arial"/>
                <w:sz w:val="18"/>
                <w:szCs w:val="18"/>
              </w:rPr>
              <w:t>случаев</w:t>
            </w:r>
            <w:r>
              <w:rPr>
                <w:rFonts w:cs="Arial"/>
                <w:sz w:val="18"/>
                <w:szCs w:val="18"/>
              </w:rPr>
              <w:t xml:space="preserve"> диспансерного наблюдения</w:t>
            </w:r>
            <w:r w:rsidR="007E6C2F">
              <w:rPr>
                <w:rFonts w:cs="Arial"/>
                <w:sz w:val="18"/>
                <w:szCs w:val="18"/>
              </w:rPr>
              <w:t xml:space="preserve"> (ДН)</w:t>
            </w:r>
            <w:r w:rsidR="00AB118E">
              <w:rPr>
                <w:rFonts w:cs="Arial"/>
                <w:sz w:val="18"/>
                <w:szCs w:val="18"/>
              </w:rPr>
              <w:t xml:space="preserve"> и </w:t>
            </w:r>
            <w:proofErr w:type="spellStart"/>
            <w:r w:rsidR="00AB118E">
              <w:rPr>
                <w:rFonts w:cs="Arial"/>
                <w:sz w:val="18"/>
                <w:szCs w:val="18"/>
              </w:rPr>
              <w:t>профосмотров</w:t>
            </w:r>
            <w:proofErr w:type="spellEnd"/>
            <w:r>
              <w:rPr>
                <w:rFonts w:cs="Arial"/>
                <w:sz w:val="18"/>
                <w:szCs w:val="18"/>
              </w:rPr>
              <w:t xml:space="preserve">, </w:t>
            </w:r>
            <w:r w:rsidRPr="0084412F">
              <w:rPr>
                <w:rFonts w:cs="Arial"/>
                <w:sz w:val="18"/>
                <w:szCs w:val="18"/>
              </w:rPr>
              <w:t>регистрация фактов постановки пациента на диспансерное наблюдение и снятия с диспансерного наблюдения</w:t>
            </w:r>
            <w:r w:rsidR="00250144">
              <w:rPr>
                <w:rFonts w:cs="Arial"/>
                <w:sz w:val="18"/>
                <w:szCs w:val="18"/>
              </w:rPr>
              <w:t>.</w:t>
            </w:r>
          </w:p>
          <w:p w:rsidR="00FF7017"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Внесение информац</w:t>
            </w:r>
            <w:proofErr w:type="gramStart"/>
            <w:r>
              <w:rPr>
                <w:rFonts w:cs="Arial"/>
                <w:sz w:val="18"/>
                <w:szCs w:val="18"/>
              </w:rPr>
              <w:t>ии о я</w:t>
            </w:r>
            <w:proofErr w:type="gramEnd"/>
            <w:r>
              <w:rPr>
                <w:rFonts w:cs="Arial"/>
                <w:sz w:val="18"/>
                <w:szCs w:val="18"/>
              </w:rPr>
              <w:t>вках пациента</w:t>
            </w:r>
            <w:r w:rsidR="00250144">
              <w:rPr>
                <w:rFonts w:cs="Arial"/>
                <w:sz w:val="18"/>
                <w:szCs w:val="18"/>
              </w:rPr>
              <w:t>.</w:t>
            </w:r>
          </w:p>
          <w:p w:rsidR="00FF7017"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Формирование этапных эпикризов, планов наблюдения</w:t>
            </w:r>
            <w:r w:rsidR="00250144">
              <w:rPr>
                <w:rFonts w:cs="Arial"/>
                <w:sz w:val="18"/>
                <w:szCs w:val="18"/>
              </w:rPr>
              <w:t>.</w:t>
            </w:r>
          </w:p>
          <w:p w:rsidR="00FF7017" w:rsidRPr="00453632" w:rsidRDefault="0059749C" w:rsidP="0059749C">
            <w:pPr>
              <w:pStyle w:val="a5"/>
              <w:numPr>
                <w:ilvl w:val="0"/>
                <w:numId w:val="9"/>
              </w:numPr>
              <w:spacing w:after="0" w:line="240" w:lineRule="auto"/>
              <w:ind w:left="0" w:firstLine="0"/>
              <w:jc w:val="both"/>
              <w:rPr>
                <w:rFonts w:cs="Arial"/>
                <w:sz w:val="18"/>
                <w:szCs w:val="18"/>
              </w:rPr>
            </w:pPr>
            <w:r>
              <w:rPr>
                <w:rFonts w:cs="Arial"/>
                <w:sz w:val="18"/>
                <w:szCs w:val="18"/>
              </w:rPr>
              <w:t>Формирование</w:t>
            </w:r>
            <w:r w:rsidR="00FF7017">
              <w:rPr>
                <w:rFonts w:cs="Arial"/>
                <w:sz w:val="18"/>
                <w:szCs w:val="18"/>
              </w:rPr>
              <w:t xml:space="preserve"> </w:t>
            </w:r>
            <w:r>
              <w:rPr>
                <w:rFonts w:cs="Arial"/>
                <w:sz w:val="18"/>
                <w:szCs w:val="18"/>
              </w:rPr>
              <w:t xml:space="preserve">списков </w:t>
            </w:r>
            <w:r w:rsidR="00D61C79">
              <w:rPr>
                <w:rFonts w:cs="Arial"/>
                <w:sz w:val="18"/>
                <w:szCs w:val="18"/>
              </w:rPr>
              <w:t xml:space="preserve">для </w:t>
            </w:r>
            <w:r w:rsidR="00FF7017">
              <w:rPr>
                <w:rFonts w:cs="Arial"/>
                <w:sz w:val="18"/>
                <w:szCs w:val="18"/>
              </w:rPr>
              <w:t>углубленного медицинского обследования</w:t>
            </w:r>
            <w:r w:rsidR="00250144">
              <w:rPr>
                <w:rFonts w:cs="Arial"/>
                <w:sz w:val="18"/>
                <w:szCs w:val="18"/>
              </w:rPr>
              <w:t>.</w:t>
            </w:r>
          </w:p>
        </w:tc>
        <w:tc>
          <w:tcPr>
            <w:tcW w:w="2159" w:type="dxa"/>
            <w:vAlign w:val="center"/>
          </w:tcPr>
          <w:p w:rsidR="00FF7017" w:rsidRPr="00453632" w:rsidRDefault="00FF7017" w:rsidP="00057AE3">
            <w:r>
              <w:t>Обязательная</w:t>
            </w:r>
          </w:p>
        </w:tc>
      </w:tr>
      <w:tr w:rsidR="00FF7017" w:rsidRPr="00453632" w:rsidTr="00057AE3">
        <w:tc>
          <w:tcPr>
            <w:tcW w:w="2212" w:type="dxa"/>
            <w:vAlign w:val="center"/>
          </w:tcPr>
          <w:p w:rsidR="00FF7017" w:rsidRPr="00453632" w:rsidRDefault="00FF7017" w:rsidP="00057AE3">
            <w:pPr>
              <w:rPr>
                <w:b/>
              </w:rPr>
            </w:pPr>
            <w:r>
              <w:rPr>
                <w:b/>
              </w:rPr>
              <w:t>Планирование и контроль состояния диспансерного наблюдения</w:t>
            </w:r>
          </w:p>
        </w:tc>
        <w:tc>
          <w:tcPr>
            <w:tcW w:w="5200" w:type="dxa"/>
          </w:tcPr>
          <w:p w:rsidR="00CE5D00" w:rsidRDefault="00CE5D00" w:rsidP="00831E0E">
            <w:pPr>
              <w:pStyle w:val="a5"/>
              <w:numPr>
                <w:ilvl w:val="0"/>
                <w:numId w:val="9"/>
              </w:numPr>
              <w:spacing w:after="0" w:line="240" w:lineRule="auto"/>
              <w:ind w:left="0" w:firstLine="0"/>
              <w:jc w:val="both"/>
              <w:rPr>
                <w:rFonts w:cs="Arial"/>
                <w:sz w:val="18"/>
                <w:szCs w:val="18"/>
              </w:rPr>
            </w:pPr>
            <w:r>
              <w:rPr>
                <w:rFonts w:cs="Arial"/>
                <w:sz w:val="18"/>
                <w:szCs w:val="18"/>
              </w:rPr>
              <w:t>Автоматическое</w:t>
            </w:r>
            <w:r w:rsidR="00FE577C" w:rsidRPr="00FE577C">
              <w:rPr>
                <w:rFonts w:cs="Arial"/>
                <w:sz w:val="18"/>
                <w:szCs w:val="18"/>
              </w:rPr>
              <w:t xml:space="preserve"> планирование мероприятий по диспансеризации и </w:t>
            </w:r>
            <w:proofErr w:type="spellStart"/>
            <w:r w:rsidR="00FE577C" w:rsidRPr="00FE577C">
              <w:rPr>
                <w:rFonts w:cs="Arial"/>
                <w:sz w:val="18"/>
                <w:szCs w:val="18"/>
              </w:rPr>
              <w:t>профосмотрам</w:t>
            </w:r>
            <w:proofErr w:type="spellEnd"/>
            <w:r w:rsidR="00FE577C" w:rsidRPr="00FE577C">
              <w:rPr>
                <w:rFonts w:cs="Arial"/>
                <w:sz w:val="18"/>
                <w:szCs w:val="18"/>
              </w:rPr>
              <w:t xml:space="preserve"> на основании действующих нормативно-правовых актов Минздрава, </w:t>
            </w:r>
          </w:p>
          <w:p w:rsidR="00FF7017" w:rsidRDefault="00CE5D00" w:rsidP="00831E0E">
            <w:pPr>
              <w:pStyle w:val="a5"/>
              <w:numPr>
                <w:ilvl w:val="0"/>
                <w:numId w:val="9"/>
              </w:numPr>
              <w:spacing w:after="0" w:line="240" w:lineRule="auto"/>
              <w:ind w:left="0" w:firstLine="0"/>
              <w:jc w:val="both"/>
              <w:rPr>
                <w:rFonts w:cs="Arial"/>
                <w:sz w:val="18"/>
                <w:szCs w:val="18"/>
              </w:rPr>
            </w:pPr>
            <w:r w:rsidRPr="00FE577C">
              <w:rPr>
                <w:rFonts w:cs="Arial"/>
                <w:sz w:val="18"/>
                <w:szCs w:val="18"/>
              </w:rPr>
              <w:t xml:space="preserve">Контроль </w:t>
            </w:r>
            <w:r w:rsidR="00FE577C" w:rsidRPr="00FE577C">
              <w:rPr>
                <w:rFonts w:cs="Arial"/>
                <w:sz w:val="18"/>
                <w:szCs w:val="18"/>
              </w:rPr>
              <w:t>полноты проведения мероприятий и правильности заполнения медицинской документации</w:t>
            </w:r>
            <w:r w:rsidR="00250144">
              <w:rPr>
                <w:rFonts w:cs="Arial"/>
                <w:sz w:val="18"/>
                <w:szCs w:val="18"/>
              </w:rPr>
              <w:t>.</w:t>
            </w:r>
          </w:p>
          <w:p w:rsidR="00FF7017"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А</w:t>
            </w:r>
            <w:r w:rsidR="00FF7017">
              <w:rPr>
                <w:rFonts w:cs="Arial"/>
                <w:sz w:val="18"/>
                <w:szCs w:val="18"/>
              </w:rPr>
              <w:t>втоматическое информирование руководителя МО о фактах неисполнения плана диспансерного наблюдения</w:t>
            </w:r>
            <w:r>
              <w:rPr>
                <w:rFonts w:cs="Arial"/>
                <w:sz w:val="18"/>
                <w:szCs w:val="18"/>
              </w:rPr>
              <w:t>.</w:t>
            </w:r>
          </w:p>
          <w:p w:rsidR="00FF7017"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А</w:t>
            </w:r>
            <w:r w:rsidR="00FF7017">
              <w:rPr>
                <w:rFonts w:cs="Arial"/>
                <w:sz w:val="18"/>
                <w:szCs w:val="18"/>
              </w:rPr>
              <w:t>втоматическое напоминание врач</w:t>
            </w:r>
            <w:r w:rsidR="00CE5D00">
              <w:rPr>
                <w:rFonts w:cs="Arial"/>
                <w:sz w:val="18"/>
                <w:szCs w:val="18"/>
              </w:rPr>
              <w:t>у</w:t>
            </w:r>
            <w:r w:rsidR="00FF7017">
              <w:rPr>
                <w:rFonts w:cs="Arial"/>
                <w:sz w:val="18"/>
                <w:szCs w:val="18"/>
              </w:rPr>
              <w:t xml:space="preserve"> </w:t>
            </w:r>
            <w:r w:rsidR="00CE5D00">
              <w:rPr>
                <w:rFonts w:cs="Arial"/>
                <w:sz w:val="18"/>
                <w:szCs w:val="18"/>
              </w:rPr>
              <w:t>о</w:t>
            </w:r>
            <w:r w:rsidR="00FF7017">
              <w:rPr>
                <w:rFonts w:cs="Arial"/>
                <w:sz w:val="18"/>
                <w:szCs w:val="18"/>
              </w:rPr>
              <w:t xml:space="preserve"> пропущенных явках пациента по ДН</w:t>
            </w:r>
            <w:r>
              <w:rPr>
                <w:rFonts w:cs="Arial"/>
                <w:sz w:val="18"/>
                <w:szCs w:val="18"/>
              </w:rPr>
              <w:t>.</w:t>
            </w:r>
          </w:p>
          <w:p w:rsidR="00FF7017" w:rsidRPr="00453632"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Формирование утвержденной статистической отчетности</w:t>
            </w:r>
            <w:r w:rsidR="00250144">
              <w:rPr>
                <w:rFonts w:cs="Arial"/>
                <w:sz w:val="18"/>
                <w:szCs w:val="18"/>
              </w:rPr>
              <w:t>.</w:t>
            </w:r>
          </w:p>
        </w:tc>
        <w:tc>
          <w:tcPr>
            <w:tcW w:w="2159" w:type="dxa"/>
            <w:vAlign w:val="center"/>
          </w:tcPr>
          <w:p w:rsidR="00FF7017" w:rsidRPr="00453632" w:rsidRDefault="00FF7017" w:rsidP="00057AE3">
            <w:r w:rsidRPr="00453632">
              <w:t>Рекомендуемая</w:t>
            </w:r>
            <w:r>
              <w:t xml:space="preserve"> </w:t>
            </w:r>
          </w:p>
        </w:tc>
      </w:tr>
      <w:tr w:rsidR="00FF7017" w:rsidRPr="00453632" w:rsidTr="00057AE3">
        <w:tc>
          <w:tcPr>
            <w:tcW w:w="2212" w:type="dxa"/>
            <w:vAlign w:val="center"/>
          </w:tcPr>
          <w:p w:rsidR="00FF7017" w:rsidRDefault="00FF7017" w:rsidP="00057AE3">
            <w:pPr>
              <w:rPr>
                <w:b/>
              </w:rPr>
            </w:pPr>
            <w:r>
              <w:rPr>
                <w:b/>
              </w:rPr>
              <w:t>Интеграция с внешними системами</w:t>
            </w:r>
          </w:p>
        </w:tc>
        <w:tc>
          <w:tcPr>
            <w:tcW w:w="5200" w:type="dxa"/>
          </w:tcPr>
          <w:p w:rsidR="00FF7017" w:rsidRPr="00453632"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П</w:t>
            </w:r>
            <w:r w:rsidR="00FF7017" w:rsidRPr="0084412F">
              <w:rPr>
                <w:rFonts w:cs="Arial"/>
                <w:sz w:val="18"/>
                <w:szCs w:val="18"/>
              </w:rPr>
              <w:t>олучение из внешних информационных систем по дополнительной диспансеризации работающего населения списков граждан для дополнительной диспансеризации и передача данных о результатах диспансеризации</w:t>
            </w:r>
            <w:r>
              <w:rPr>
                <w:rFonts w:cs="Arial"/>
                <w:sz w:val="18"/>
                <w:szCs w:val="18"/>
              </w:rPr>
              <w:t>.</w:t>
            </w:r>
          </w:p>
        </w:tc>
        <w:tc>
          <w:tcPr>
            <w:tcW w:w="2159" w:type="dxa"/>
            <w:vAlign w:val="center"/>
          </w:tcPr>
          <w:p w:rsidR="00FF7017" w:rsidRPr="00453632" w:rsidRDefault="00FF7017" w:rsidP="00057AE3">
            <w:r>
              <w:t xml:space="preserve">Рекомендуемая </w:t>
            </w:r>
          </w:p>
        </w:tc>
      </w:tr>
    </w:tbl>
    <w:p w:rsidR="00B93BCF" w:rsidRPr="00A91C9E" w:rsidRDefault="00B93BCF" w:rsidP="00831E0E">
      <w:pPr>
        <w:pStyle w:val="42"/>
        <w:numPr>
          <w:ilvl w:val="2"/>
          <w:numId w:val="26"/>
        </w:numPr>
        <w:rPr>
          <w:i w:val="0"/>
          <w:sz w:val="22"/>
        </w:rPr>
      </w:pPr>
      <w:bookmarkStart w:id="61" w:name="_Toc410033340"/>
      <w:bookmarkStart w:id="62" w:name="_Toc415837268"/>
      <w:r w:rsidRPr="00A91C9E">
        <w:rPr>
          <w:i w:val="0"/>
          <w:sz w:val="22"/>
        </w:rPr>
        <w:t>Подсистема «Периодические медицинские осмотры»</w:t>
      </w:r>
      <w:bookmarkEnd w:id="61"/>
      <w:bookmarkEnd w:id="62"/>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200"/>
        <w:gridCol w:w="2159"/>
      </w:tblGrid>
      <w:tr w:rsidR="00B93BCF" w:rsidRPr="006064DE" w:rsidTr="00057AE3">
        <w:tc>
          <w:tcPr>
            <w:tcW w:w="2212" w:type="dxa"/>
            <w:tcBorders>
              <w:top w:val="single" w:sz="4" w:space="0" w:color="auto"/>
              <w:left w:val="single" w:sz="4" w:space="0" w:color="auto"/>
              <w:bottom w:val="single" w:sz="4" w:space="0" w:color="auto"/>
              <w:right w:val="single" w:sz="4" w:space="0" w:color="auto"/>
            </w:tcBorders>
            <w:shd w:val="clear" w:color="auto" w:fill="D6E3BC"/>
            <w:vAlign w:val="center"/>
          </w:tcPr>
          <w:p w:rsidR="00B93BCF" w:rsidRPr="006064DE" w:rsidRDefault="00B93BCF" w:rsidP="00057AE3">
            <w:pPr>
              <w:rPr>
                <w:b/>
              </w:rPr>
            </w:pPr>
            <w:r>
              <w:rPr>
                <w:b/>
              </w:rPr>
              <w:t>Функция</w:t>
            </w:r>
          </w:p>
        </w:tc>
        <w:tc>
          <w:tcPr>
            <w:tcW w:w="5200" w:type="dxa"/>
            <w:tcBorders>
              <w:top w:val="single" w:sz="4" w:space="0" w:color="auto"/>
              <w:left w:val="single" w:sz="4" w:space="0" w:color="auto"/>
              <w:bottom w:val="single" w:sz="4" w:space="0" w:color="auto"/>
              <w:right w:val="single" w:sz="4" w:space="0" w:color="auto"/>
            </w:tcBorders>
            <w:shd w:val="clear" w:color="auto" w:fill="D6E3BC"/>
            <w:vAlign w:val="center"/>
          </w:tcPr>
          <w:p w:rsidR="00B93BCF" w:rsidRPr="000043DD" w:rsidRDefault="00B93BCF" w:rsidP="00057AE3">
            <w:pPr>
              <w:rPr>
                <w:rFonts w:cs="Arial"/>
                <w:b/>
                <w:sz w:val="18"/>
                <w:szCs w:val="18"/>
                <w:lang w:eastAsia="ru-RU"/>
              </w:rPr>
            </w:pPr>
            <w:r w:rsidRPr="000043DD">
              <w:rPr>
                <w:rFonts w:cs="Arial"/>
                <w:b/>
                <w:szCs w:val="18"/>
                <w:lang w:eastAsia="ru-RU"/>
              </w:rPr>
              <w:t>Возможности функции</w:t>
            </w:r>
          </w:p>
        </w:tc>
        <w:tc>
          <w:tcPr>
            <w:tcW w:w="2159" w:type="dxa"/>
            <w:tcBorders>
              <w:top w:val="single" w:sz="4" w:space="0" w:color="auto"/>
              <w:left w:val="single" w:sz="4" w:space="0" w:color="auto"/>
              <w:bottom w:val="single" w:sz="4" w:space="0" w:color="auto"/>
              <w:right w:val="single" w:sz="4" w:space="0" w:color="auto"/>
            </w:tcBorders>
            <w:shd w:val="clear" w:color="auto" w:fill="D6E3BC"/>
            <w:vAlign w:val="center"/>
          </w:tcPr>
          <w:p w:rsidR="00B93BCF" w:rsidRPr="000043DD" w:rsidRDefault="00B93BCF" w:rsidP="00057AE3">
            <w:pPr>
              <w:rPr>
                <w:b/>
              </w:rPr>
            </w:pPr>
            <w:r w:rsidRPr="000043DD">
              <w:rPr>
                <w:b/>
              </w:rPr>
              <w:t>Статус возможности</w:t>
            </w:r>
          </w:p>
        </w:tc>
      </w:tr>
      <w:tr w:rsidR="00B93BCF" w:rsidRPr="00453632" w:rsidTr="00057AE3">
        <w:tc>
          <w:tcPr>
            <w:tcW w:w="2212" w:type="dxa"/>
            <w:vAlign w:val="center"/>
          </w:tcPr>
          <w:p w:rsidR="00B93BCF" w:rsidRPr="00453632" w:rsidRDefault="00B93BCF" w:rsidP="00057AE3">
            <w:pPr>
              <w:rPr>
                <w:b/>
              </w:rPr>
            </w:pPr>
            <w:r>
              <w:rPr>
                <w:b/>
              </w:rPr>
              <w:t>Ведением медицинской документации</w:t>
            </w:r>
          </w:p>
        </w:tc>
        <w:tc>
          <w:tcPr>
            <w:tcW w:w="5200" w:type="dxa"/>
          </w:tcPr>
          <w:p w:rsidR="00B93BCF" w:rsidRDefault="00B93BCF" w:rsidP="00831E0E">
            <w:pPr>
              <w:pStyle w:val="a5"/>
              <w:numPr>
                <w:ilvl w:val="0"/>
                <w:numId w:val="9"/>
              </w:numPr>
              <w:spacing w:after="0" w:line="240" w:lineRule="auto"/>
              <w:ind w:left="0" w:firstLine="0"/>
              <w:jc w:val="both"/>
              <w:rPr>
                <w:rFonts w:cs="Arial"/>
                <w:sz w:val="18"/>
                <w:szCs w:val="18"/>
              </w:rPr>
            </w:pPr>
            <w:r>
              <w:rPr>
                <w:rFonts w:cs="Arial"/>
                <w:sz w:val="18"/>
                <w:szCs w:val="18"/>
              </w:rPr>
              <w:t>Формирование карты периодического медицинского осмотра</w:t>
            </w:r>
            <w:r w:rsidR="00250144">
              <w:rPr>
                <w:rFonts w:cs="Arial"/>
                <w:sz w:val="18"/>
                <w:szCs w:val="18"/>
              </w:rPr>
              <w:t>.</w:t>
            </w:r>
          </w:p>
          <w:p w:rsidR="00B93BCF" w:rsidRPr="00453632" w:rsidRDefault="00B93BCF" w:rsidP="00FC6540">
            <w:pPr>
              <w:pStyle w:val="a5"/>
              <w:numPr>
                <w:ilvl w:val="0"/>
                <w:numId w:val="9"/>
              </w:numPr>
              <w:spacing w:after="0" w:line="240" w:lineRule="auto"/>
              <w:ind w:left="0" w:firstLine="0"/>
              <w:jc w:val="both"/>
              <w:rPr>
                <w:rFonts w:cs="Arial"/>
                <w:sz w:val="18"/>
                <w:szCs w:val="18"/>
              </w:rPr>
            </w:pPr>
            <w:r>
              <w:rPr>
                <w:rFonts w:cs="Arial"/>
                <w:sz w:val="18"/>
                <w:szCs w:val="18"/>
              </w:rPr>
              <w:t>Поддержка различных видо</w:t>
            </w:r>
            <w:r w:rsidR="00FC6540" w:rsidRPr="00186A24">
              <w:rPr>
                <w:rFonts w:cs="Arial"/>
                <w:sz w:val="18"/>
                <w:szCs w:val="18"/>
              </w:rPr>
              <w:t>в</w:t>
            </w:r>
            <w:r w:rsidR="00FC6540">
              <w:rPr>
                <w:rFonts w:cs="Arial"/>
                <w:sz w:val="18"/>
                <w:szCs w:val="18"/>
              </w:rPr>
              <w:t xml:space="preserve"> </w:t>
            </w:r>
            <w:r>
              <w:rPr>
                <w:rFonts w:cs="Arial"/>
                <w:sz w:val="18"/>
                <w:szCs w:val="18"/>
              </w:rPr>
              <w:t>медицинского осмотра, включая выдачу справок на оружие, водительская ко</w:t>
            </w:r>
            <w:r w:rsidR="007E6C2F">
              <w:rPr>
                <w:rFonts w:cs="Arial"/>
                <w:sz w:val="18"/>
                <w:szCs w:val="18"/>
              </w:rPr>
              <w:t>мис</w:t>
            </w:r>
            <w:r>
              <w:rPr>
                <w:rFonts w:cs="Arial"/>
                <w:sz w:val="18"/>
                <w:szCs w:val="18"/>
              </w:rPr>
              <w:t>сия, периодические медицинские осмотры лиц, работающих во вредных и опасных условиях труда, осмотры декретированных групп и т.д.</w:t>
            </w:r>
          </w:p>
        </w:tc>
        <w:tc>
          <w:tcPr>
            <w:tcW w:w="2159" w:type="dxa"/>
            <w:vAlign w:val="center"/>
          </w:tcPr>
          <w:p w:rsidR="00B93BCF" w:rsidRPr="00453632" w:rsidRDefault="00B93BCF" w:rsidP="00057AE3">
            <w:r>
              <w:t>Обязательная</w:t>
            </w:r>
          </w:p>
        </w:tc>
      </w:tr>
      <w:tr w:rsidR="00B93BCF" w:rsidRPr="00453632" w:rsidTr="00057AE3">
        <w:tc>
          <w:tcPr>
            <w:tcW w:w="2212" w:type="dxa"/>
            <w:vAlign w:val="center"/>
          </w:tcPr>
          <w:p w:rsidR="00B93BCF" w:rsidRPr="00453632" w:rsidRDefault="00B93BCF" w:rsidP="00057AE3">
            <w:pPr>
              <w:rPr>
                <w:b/>
              </w:rPr>
            </w:pPr>
            <w:r>
              <w:rPr>
                <w:b/>
              </w:rPr>
              <w:t>Планирование и контроль состояния диспансерного наблюдения</w:t>
            </w:r>
          </w:p>
        </w:tc>
        <w:tc>
          <w:tcPr>
            <w:tcW w:w="5200" w:type="dxa"/>
          </w:tcPr>
          <w:p w:rsidR="00B93BCF"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П</w:t>
            </w:r>
            <w:r w:rsidR="00B93BCF" w:rsidRPr="0084412F">
              <w:rPr>
                <w:rFonts w:cs="Arial"/>
                <w:sz w:val="18"/>
                <w:szCs w:val="18"/>
              </w:rPr>
              <w:t>ланирование профессиональных осмотров, включая формирование списков подлежащих осмотру сотрудников и объема исследований, заполнение карт проф</w:t>
            </w:r>
            <w:r w:rsidR="007E6C2F">
              <w:rPr>
                <w:rFonts w:cs="Arial"/>
                <w:sz w:val="18"/>
                <w:szCs w:val="18"/>
              </w:rPr>
              <w:t xml:space="preserve">илактических </w:t>
            </w:r>
            <w:r>
              <w:rPr>
                <w:rFonts w:cs="Arial"/>
                <w:sz w:val="18"/>
                <w:szCs w:val="18"/>
              </w:rPr>
              <w:t>осмотров.</w:t>
            </w:r>
          </w:p>
          <w:p w:rsidR="00B93BCF" w:rsidRPr="00453632" w:rsidRDefault="00B93BCF" w:rsidP="00831E0E">
            <w:pPr>
              <w:pStyle w:val="a5"/>
              <w:numPr>
                <w:ilvl w:val="0"/>
                <w:numId w:val="9"/>
              </w:numPr>
              <w:spacing w:after="0" w:line="240" w:lineRule="auto"/>
              <w:ind w:left="0" w:firstLine="0"/>
              <w:jc w:val="both"/>
              <w:rPr>
                <w:rFonts w:cs="Arial"/>
                <w:sz w:val="18"/>
                <w:szCs w:val="18"/>
              </w:rPr>
            </w:pPr>
            <w:r>
              <w:rPr>
                <w:rFonts w:cs="Arial"/>
                <w:sz w:val="18"/>
                <w:szCs w:val="18"/>
              </w:rPr>
              <w:t>Формирование утвержденной статистической отчетности</w:t>
            </w:r>
            <w:r w:rsidR="00250144">
              <w:rPr>
                <w:rFonts w:cs="Arial"/>
                <w:sz w:val="18"/>
                <w:szCs w:val="18"/>
              </w:rPr>
              <w:t>.</w:t>
            </w:r>
          </w:p>
        </w:tc>
        <w:tc>
          <w:tcPr>
            <w:tcW w:w="2159" w:type="dxa"/>
            <w:vAlign w:val="center"/>
          </w:tcPr>
          <w:p w:rsidR="00B93BCF" w:rsidRPr="00453632" w:rsidRDefault="00B93BCF" w:rsidP="00057AE3">
            <w:r w:rsidRPr="00453632">
              <w:t>Рекомендуемая</w:t>
            </w:r>
            <w:r>
              <w:t xml:space="preserve"> </w:t>
            </w:r>
          </w:p>
        </w:tc>
      </w:tr>
      <w:tr w:rsidR="00B93BCF" w:rsidRPr="00453632" w:rsidTr="00057AE3">
        <w:tc>
          <w:tcPr>
            <w:tcW w:w="2212" w:type="dxa"/>
            <w:vAlign w:val="center"/>
          </w:tcPr>
          <w:p w:rsidR="00B93BCF" w:rsidRDefault="00B93BCF" w:rsidP="00057AE3">
            <w:pPr>
              <w:rPr>
                <w:b/>
              </w:rPr>
            </w:pPr>
            <w:r>
              <w:rPr>
                <w:b/>
              </w:rPr>
              <w:t xml:space="preserve">Интеграция с внешними </w:t>
            </w:r>
            <w:r>
              <w:rPr>
                <w:b/>
              </w:rPr>
              <w:lastRenderedPageBreak/>
              <w:t>системами</w:t>
            </w:r>
          </w:p>
        </w:tc>
        <w:tc>
          <w:tcPr>
            <w:tcW w:w="5200" w:type="dxa"/>
          </w:tcPr>
          <w:p w:rsidR="00B93BCF" w:rsidRPr="00453632"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lastRenderedPageBreak/>
              <w:t>П</w:t>
            </w:r>
            <w:r w:rsidR="00B93BCF" w:rsidRPr="0084412F">
              <w:rPr>
                <w:rFonts w:cs="Arial"/>
                <w:sz w:val="18"/>
                <w:szCs w:val="18"/>
              </w:rPr>
              <w:t xml:space="preserve">олучение из внешних и </w:t>
            </w:r>
            <w:r w:rsidR="007E6C2F">
              <w:rPr>
                <w:rFonts w:cs="Arial"/>
                <w:sz w:val="18"/>
                <w:szCs w:val="18"/>
              </w:rPr>
              <w:t>и</w:t>
            </w:r>
            <w:r w:rsidR="00B93BCF" w:rsidRPr="0084412F">
              <w:rPr>
                <w:rFonts w:cs="Arial"/>
                <w:sz w:val="18"/>
                <w:szCs w:val="18"/>
              </w:rPr>
              <w:t xml:space="preserve">нформационных систем по углубленным медицинским осмотрам списков граждан для углубленного медицинского обследования и передача данных о </w:t>
            </w:r>
            <w:r w:rsidR="00B93BCF" w:rsidRPr="0084412F">
              <w:rPr>
                <w:rFonts w:cs="Arial"/>
                <w:sz w:val="18"/>
                <w:szCs w:val="18"/>
              </w:rPr>
              <w:lastRenderedPageBreak/>
              <w:t>результатах обследования</w:t>
            </w:r>
            <w:r>
              <w:rPr>
                <w:rFonts w:cs="Arial"/>
                <w:sz w:val="18"/>
                <w:szCs w:val="18"/>
              </w:rPr>
              <w:t>.</w:t>
            </w:r>
          </w:p>
        </w:tc>
        <w:tc>
          <w:tcPr>
            <w:tcW w:w="2159" w:type="dxa"/>
            <w:vAlign w:val="center"/>
          </w:tcPr>
          <w:p w:rsidR="00B93BCF" w:rsidRPr="00453632" w:rsidRDefault="00B93BCF" w:rsidP="00057AE3">
            <w:r>
              <w:lastRenderedPageBreak/>
              <w:t xml:space="preserve">Рекомендуемая </w:t>
            </w:r>
          </w:p>
        </w:tc>
      </w:tr>
    </w:tbl>
    <w:p w:rsidR="00FF7017" w:rsidRPr="00A91C9E" w:rsidRDefault="00FF7017" w:rsidP="00831E0E">
      <w:pPr>
        <w:pStyle w:val="42"/>
        <w:numPr>
          <w:ilvl w:val="2"/>
          <w:numId w:val="26"/>
        </w:numPr>
        <w:rPr>
          <w:i w:val="0"/>
          <w:sz w:val="22"/>
        </w:rPr>
      </w:pPr>
      <w:bookmarkStart w:id="63" w:name="_Toc410033339"/>
      <w:bookmarkStart w:id="64" w:name="_Toc415837269"/>
      <w:r w:rsidRPr="00A91C9E">
        <w:rPr>
          <w:i w:val="0"/>
          <w:sz w:val="22"/>
        </w:rPr>
        <w:lastRenderedPageBreak/>
        <w:t>Подсистема «Вакцинопрофилактика»</w:t>
      </w:r>
      <w:bookmarkEnd w:id="63"/>
      <w:bookmarkEnd w:id="64"/>
      <w:r w:rsidR="00154FD8">
        <w:rPr>
          <w:i w:val="0"/>
          <w:sz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200"/>
        <w:gridCol w:w="2159"/>
      </w:tblGrid>
      <w:tr w:rsidR="00FF7017" w:rsidRPr="006064DE" w:rsidTr="00057AE3">
        <w:tc>
          <w:tcPr>
            <w:tcW w:w="2212"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6064DE" w:rsidRDefault="00FF7017" w:rsidP="00057AE3">
            <w:pPr>
              <w:rPr>
                <w:b/>
              </w:rPr>
            </w:pPr>
            <w:r>
              <w:rPr>
                <w:b/>
              </w:rPr>
              <w:t>Функция</w:t>
            </w:r>
          </w:p>
        </w:tc>
        <w:tc>
          <w:tcPr>
            <w:tcW w:w="5200"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rFonts w:cs="Arial"/>
                <w:b/>
                <w:sz w:val="18"/>
                <w:szCs w:val="18"/>
                <w:lang w:eastAsia="ru-RU"/>
              </w:rPr>
            </w:pPr>
            <w:r w:rsidRPr="000043DD">
              <w:rPr>
                <w:rFonts w:cs="Arial"/>
                <w:b/>
                <w:szCs w:val="18"/>
                <w:lang w:eastAsia="ru-RU"/>
              </w:rPr>
              <w:t>Возможности функции</w:t>
            </w:r>
          </w:p>
        </w:tc>
        <w:tc>
          <w:tcPr>
            <w:tcW w:w="2159"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b/>
              </w:rPr>
            </w:pPr>
            <w:r w:rsidRPr="000043DD">
              <w:rPr>
                <w:b/>
              </w:rPr>
              <w:t>Статус возможности</w:t>
            </w:r>
          </w:p>
        </w:tc>
      </w:tr>
      <w:tr w:rsidR="00FF7017" w:rsidRPr="00453632" w:rsidTr="00057AE3">
        <w:tc>
          <w:tcPr>
            <w:tcW w:w="2212" w:type="dxa"/>
            <w:vAlign w:val="center"/>
          </w:tcPr>
          <w:p w:rsidR="00FF7017" w:rsidRPr="00453632" w:rsidRDefault="00FF7017" w:rsidP="00057AE3">
            <w:pPr>
              <w:rPr>
                <w:b/>
              </w:rPr>
            </w:pPr>
            <w:r>
              <w:rPr>
                <w:b/>
              </w:rPr>
              <w:t>Ведением медицинской документации</w:t>
            </w:r>
          </w:p>
        </w:tc>
        <w:tc>
          <w:tcPr>
            <w:tcW w:w="5200" w:type="dxa"/>
          </w:tcPr>
          <w:p w:rsidR="00FF7017"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Учет фактов выполнения вакцинации, отказов от вакцинации, осложнений от вакцинаций</w:t>
            </w:r>
            <w:r w:rsidR="00250144">
              <w:rPr>
                <w:rFonts w:cs="Arial"/>
                <w:sz w:val="18"/>
                <w:szCs w:val="18"/>
              </w:rPr>
              <w:t>.</w:t>
            </w:r>
          </w:p>
          <w:p w:rsidR="00FF7017"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Учет исследования напряженности иммунитета</w:t>
            </w:r>
            <w:r w:rsidR="00250144">
              <w:rPr>
                <w:rFonts w:cs="Arial"/>
                <w:sz w:val="18"/>
                <w:szCs w:val="18"/>
              </w:rPr>
              <w:t>.</w:t>
            </w:r>
          </w:p>
          <w:p w:rsidR="00FF7017" w:rsidRPr="00453632"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Формиро</w:t>
            </w:r>
            <w:r w:rsidR="00250144">
              <w:rPr>
                <w:rFonts w:cs="Arial"/>
                <w:sz w:val="18"/>
                <w:szCs w:val="18"/>
              </w:rPr>
              <w:t>вание этапных эпикризов, планов.</w:t>
            </w:r>
          </w:p>
        </w:tc>
        <w:tc>
          <w:tcPr>
            <w:tcW w:w="2159" w:type="dxa"/>
            <w:vAlign w:val="center"/>
          </w:tcPr>
          <w:p w:rsidR="00FF7017" w:rsidRPr="00453632" w:rsidRDefault="00FF7017" w:rsidP="00057AE3">
            <w:r>
              <w:t>Обязательная</w:t>
            </w:r>
          </w:p>
        </w:tc>
      </w:tr>
      <w:tr w:rsidR="00FF7017" w:rsidRPr="00453632" w:rsidTr="00057AE3">
        <w:tc>
          <w:tcPr>
            <w:tcW w:w="2212" w:type="dxa"/>
            <w:vAlign w:val="center"/>
          </w:tcPr>
          <w:p w:rsidR="00FF7017" w:rsidRPr="00453632" w:rsidRDefault="00FF7017" w:rsidP="00057AE3">
            <w:pPr>
              <w:rPr>
                <w:b/>
              </w:rPr>
            </w:pPr>
            <w:r>
              <w:rPr>
                <w:b/>
              </w:rPr>
              <w:t>Планирование и контроль состояния диспансерного наблюдения</w:t>
            </w:r>
          </w:p>
        </w:tc>
        <w:tc>
          <w:tcPr>
            <w:tcW w:w="5200" w:type="dxa"/>
          </w:tcPr>
          <w:p w:rsidR="00FF7017"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 xml:space="preserve">Автоматизированное планирование графика вакцинаций на основе настраиваемого справочника календаря вакцинаций </w:t>
            </w:r>
            <w:r w:rsidRPr="0007029C">
              <w:rPr>
                <w:rFonts w:cs="Arial"/>
                <w:sz w:val="18"/>
                <w:szCs w:val="18"/>
              </w:rPr>
              <w:t>(</w:t>
            </w:r>
            <w:proofErr w:type="gramStart"/>
            <w:r w:rsidRPr="0007029C">
              <w:rPr>
                <w:rFonts w:cs="Arial"/>
                <w:sz w:val="18"/>
                <w:szCs w:val="18"/>
              </w:rPr>
              <w:t>национальный</w:t>
            </w:r>
            <w:proofErr w:type="gramEnd"/>
            <w:r w:rsidRPr="0007029C">
              <w:rPr>
                <w:rFonts w:cs="Arial"/>
                <w:sz w:val="18"/>
                <w:szCs w:val="18"/>
              </w:rPr>
              <w:t>)</w:t>
            </w:r>
            <w:r w:rsidR="00250144">
              <w:rPr>
                <w:rFonts w:cs="Arial"/>
                <w:sz w:val="18"/>
                <w:szCs w:val="18"/>
              </w:rPr>
              <w:t>.</w:t>
            </w:r>
          </w:p>
          <w:p w:rsidR="00FF7017"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Автоматическое информирование руководителя МО о факта</w:t>
            </w:r>
            <w:r w:rsidR="00250144">
              <w:rPr>
                <w:rFonts w:cs="Arial"/>
                <w:sz w:val="18"/>
                <w:szCs w:val="18"/>
              </w:rPr>
              <w:t>х неисполнения плана вакцинаций.</w:t>
            </w:r>
          </w:p>
          <w:p w:rsidR="00FF7017"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Автоматическое напоминание лечащего врача о пропущенных плано</w:t>
            </w:r>
            <w:r w:rsidR="00250144">
              <w:rPr>
                <w:rFonts w:cs="Arial"/>
                <w:sz w:val="18"/>
                <w:szCs w:val="18"/>
              </w:rPr>
              <w:t>вых ревакцинациях и вакцинациях.</w:t>
            </w:r>
          </w:p>
          <w:p w:rsidR="00FF7017" w:rsidRPr="00453632"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Формирование утвержденной статистической отч</w:t>
            </w:r>
            <w:r w:rsidR="007E6C2F">
              <w:rPr>
                <w:rFonts w:cs="Arial"/>
                <w:sz w:val="18"/>
                <w:szCs w:val="18"/>
              </w:rPr>
              <w:t>етности</w:t>
            </w:r>
            <w:r w:rsidR="00250144">
              <w:rPr>
                <w:rFonts w:cs="Arial"/>
                <w:sz w:val="18"/>
                <w:szCs w:val="18"/>
              </w:rPr>
              <w:t>.</w:t>
            </w:r>
          </w:p>
        </w:tc>
        <w:tc>
          <w:tcPr>
            <w:tcW w:w="2159" w:type="dxa"/>
            <w:vAlign w:val="center"/>
          </w:tcPr>
          <w:p w:rsidR="00FF7017" w:rsidRPr="00453632" w:rsidRDefault="00FF7017" w:rsidP="00057AE3">
            <w:r w:rsidRPr="00453632">
              <w:t>Рекомендуемая</w:t>
            </w:r>
            <w:r>
              <w:t xml:space="preserve"> </w:t>
            </w:r>
          </w:p>
        </w:tc>
      </w:tr>
      <w:tr w:rsidR="00FF7017" w:rsidRPr="00453632" w:rsidTr="00057AE3">
        <w:tc>
          <w:tcPr>
            <w:tcW w:w="2212" w:type="dxa"/>
            <w:vAlign w:val="center"/>
          </w:tcPr>
          <w:p w:rsidR="00FF7017" w:rsidRDefault="00FF7017" w:rsidP="00057AE3">
            <w:pPr>
              <w:rPr>
                <w:b/>
              </w:rPr>
            </w:pPr>
            <w:r>
              <w:rPr>
                <w:b/>
              </w:rPr>
              <w:t>Интеграция с внешними системами</w:t>
            </w:r>
          </w:p>
        </w:tc>
        <w:tc>
          <w:tcPr>
            <w:tcW w:w="5200" w:type="dxa"/>
          </w:tcPr>
          <w:p w:rsidR="00FF7017" w:rsidRPr="00453632" w:rsidRDefault="00D14520" w:rsidP="00250144">
            <w:pPr>
              <w:pStyle w:val="a5"/>
              <w:numPr>
                <w:ilvl w:val="0"/>
                <w:numId w:val="9"/>
              </w:numPr>
              <w:spacing w:after="0" w:line="240" w:lineRule="auto"/>
              <w:ind w:left="0" w:firstLine="0"/>
              <w:jc w:val="both"/>
              <w:rPr>
                <w:rFonts w:cs="Arial"/>
                <w:sz w:val="18"/>
                <w:szCs w:val="18"/>
              </w:rPr>
            </w:pPr>
            <w:r>
              <w:rPr>
                <w:rFonts w:cs="Arial"/>
                <w:sz w:val="18"/>
                <w:szCs w:val="18"/>
              </w:rPr>
              <w:t>Направление в Росздравнадзор сведений о побочных эффектах при применении вакцины и п</w:t>
            </w:r>
            <w:r w:rsidRPr="0084412F">
              <w:rPr>
                <w:rFonts w:cs="Arial"/>
                <w:sz w:val="18"/>
                <w:szCs w:val="18"/>
              </w:rPr>
              <w:t xml:space="preserve">олучение </w:t>
            </w:r>
            <w:r w:rsidR="00FF7017" w:rsidRPr="0084412F">
              <w:rPr>
                <w:rFonts w:cs="Arial"/>
                <w:sz w:val="18"/>
                <w:szCs w:val="18"/>
              </w:rPr>
              <w:t xml:space="preserve">из внешних информационных систем </w:t>
            </w:r>
            <w:r w:rsidR="00FF7017">
              <w:rPr>
                <w:rFonts w:cs="Arial"/>
                <w:sz w:val="18"/>
                <w:szCs w:val="18"/>
              </w:rPr>
              <w:t>сведений о вакцинациях, выполненных в других МО, а также запланированных ревакцинациях</w:t>
            </w:r>
            <w:r>
              <w:rPr>
                <w:rFonts w:cs="Arial"/>
                <w:sz w:val="18"/>
                <w:szCs w:val="18"/>
              </w:rPr>
              <w:t xml:space="preserve"> и о приостановке применения конкретной вакцины</w:t>
            </w:r>
            <w:r w:rsidR="00250144">
              <w:rPr>
                <w:rFonts w:cs="Arial"/>
                <w:sz w:val="18"/>
                <w:szCs w:val="18"/>
              </w:rPr>
              <w:t>.</w:t>
            </w:r>
          </w:p>
        </w:tc>
        <w:tc>
          <w:tcPr>
            <w:tcW w:w="2159" w:type="dxa"/>
            <w:vAlign w:val="center"/>
          </w:tcPr>
          <w:p w:rsidR="00FF7017" w:rsidRPr="00453632" w:rsidRDefault="00FF7017" w:rsidP="00057AE3">
            <w:r>
              <w:t xml:space="preserve">Рекомендуемая </w:t>
            </w:r>
          </w:p>
        </w:tc>
      </w:tr>
    </w:tbl>
    <w:p w:rsidR="00FF7017" w:rsidRPr="00A91C9E" w:rsidRDefault="00FF7017" w:rsidP="00831E0E">
      <w:pPr>
        <w:pStyle w:val="42"/>
        <w:numPr>
          <w:ilvl w:val="2"/>
          <w:numId w:val="26"/>
        </w:numPr>
        <w:rPr>
          <w:i w:val="0"/>
          <w:sz w:val="22"/>
        </w:rPr>
      </w:pPr>
      <w:bookmarkStart w:id="65" w:name="_Toc410033344"/>
      <w:bookmarkStart w:id="66" w:name="_Toc415837270"/>
      <w:r w:rsidRPr="00A91C9E">
        <w:rPr>
          <w:i w:val="0"/>
          <w:sz w:val="22"/>
        </w:rPr>
        <w:t>Подсистема «Кабинет переливания крови»</w:t>
      </w:r>
      <w:bookmarkEnd w:id="65"/>
      <w:bookmarkEnd w:id="66"/>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200"/>
        <w:gridCol w:w="2159"/>
      </w:tblGrid>
      <w:tr w:rsidR="00FF7017" w:rsidRPr="006064DE" w:rsidTr="00057AE3">
        <w:tc>
          <w:tcPr>
            <w:tcW w:w="2212"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6064DE" w:rsidRDefault="00FF7017" w:rsidP="00057AE3">
            <w:pPr>
              <w:rPr>
                <w:b/>
              </w:rPr>
            </w:pPr>
            <w:r>
              <w:rPr>
                <w:b/>
              </w:rPr>
              <w:t>Функция</w:t>
            </w:r>
          </w:p>
        </w:tc>
        <w:tc>
          <w:tcPr>
            <w:tcW w:w="5200"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rFonts w:cs="Arial"/>
                <w:b/>
                <w:sz w:val="18"/>
                <w:szCs w:val="18"/>
                <w:lang w:eastAsia="ru-RU"/>
              </w:rPr>
            </w:pPr>
            <w:r w:rsidRPr="000043DD">
              <w:rPr>
                <w:rFonts w:cs="Arial"/>
                <w:b/>
                <w:szCs w:val="18"/>
                <w:lang w:eastAsia="ru-RU"/>
              </w:rPr>
              <w:t>Возможности функции</w:t>
            </w:r>
          </w:p>
        </w:tc>
        <w:tc>
          <w:tcPr>
            <w:tcW w:w="2159"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b/>
              </w:rPr>
            </w:pPr>
            <w:r w:rsidRPr="000043DD">
              <w:rPr>
                <w:b/>
              </w:rPr>
              <w:t>Статус возможности</w:t>
            </w:r>
          </w:p>
        </w:tc>
      </w:tr>
      <w:tr w:rsidR="00FF7017" w:rsidRPr="00453632" w:rsidTr="00057AE3">
        <w:tc>
          <w:tcPr>
            <w:tcW w:w="2212" w:type="dxa"/>
            <w:vAlign w:val="center"/>
          </w:tcPr>
          <w:p w:rsidR="00FF7017" w:rsidRDefault="00FF7017" w:rsidP="00057AE3">
            <w:pPr>
              <w:rPr>
                <w:b/>
              </w:rPr>
            </w:pPr>
            <w:r>
              <w:rPr>
                <w:b/>
              </w:rPr>
              <w:t>Ведение медицинской документацией</w:t>
            </w:r>
          </w:p>
        </w:tc>
        <w:tc>
          <w:tcPr>
            <w:tcW w:w="5200" w:type="dxa"/>
          </w:tcPr>
          <w:p w:rsidR="00FF7017"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Ведение основных учетных форм, предусмотренных в службе трансфузиологии</w:t>
            </w:r>
            <w:r w:rsidR="00250144">
              <w:rPr>
                <w:rFonts w:cs="Arial"/>
                <w:sz w:val="18"/>
                <w:szCs w:val="18"/>
              </w:rPr>
              <w:t>.</w:t>
            </w:r>
          </w:p>
          <w:p w:rsidR="00FF7017"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Учет доноров</w:t>
            </w:r>
            <w:r w:rsidR="00250144">
              <w:rPr>
                <w:rFonts w:cs="Arial"/>
                <w:sz w:val="18"/>
                <w:szCs w:val="18"/>
              </w:rPr>
              <w:t>.</w:t>
            </w:r>
          </w:p>
          <w:p w:rsidR="00FF7017"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Учет сред</w:t>
            </w:r>
            <w:r w:rsidR="00250144">
              <w:rPr>
                <w:rFonts w:cs="Arial"/>
                <w:sz w:val="18"/>
                <w:szCs w:val="18"/>
              </w:rPr>
              <w:t>.</w:t>
            </w:r>
          </w:p>
          <w:p w:rsidR="00FF7017"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Формирование журналов службы трансфузиологии</w:t>
            </w:r>
            <w:r w:rsidR="00250144">
              <w:rPr>
                <w:rFonts w:cs="Arial"/>
                <w:sz w:val="18"/>
                <w:szCs w:val="18"/>
              </w:rPr>
              <w:t>.</w:t>
            </w:r>
          </w:p>
          <w:p w:rsidR="00FF7017" w:rsidRDefault="00FF7017" w:rsidP="00831E0E">
            <w:pPr>
              <w:pStyle w:val="a5"/>
              <w:numPr>
                <w:ilvl w:val="0"/>
                <w:numId w:val="9"/>
              </w:numPr>
              <w:spacing w:after="0" w:line="240" w:lineRule="auto"/>
              <w:ind w:left="0" w:firstLine="0"/>
              <w:jc w:val="both"/>
              <w:rPr>
                <w:rFonts w:cs="Arial"/>
                <w:sz w:val="18"/>
                <w:szCs w:val="18"/>
              </w:rPr>
            </w:pPr>
            <w:r>
              <w:rPr>
                <w:rFonts w:cs="Arial"/>
                <w:sz w:val="18"/>
                <w:szCs w:val="18"/>
              </w:rPr>
              <w:t xml:space="preserve">Учет переливания </w:t>
            </w:r>
            <w:r w:rsidRPr="00925DE3">
              <w:rPr>
                <w:rFonts w:cs="Arial"/>
                <w:sz w:val="18"/>
                <w:szCs w:val="18"/>
              </w:rPr>
              <w:t>гемотрансфузионных сред</w:t>
            </w:r>
            <w:r w:rsidR="00250144">
              <w:rPr>
                <w:rFonts w:cs="Arial"/>
                <w:sz w:val="18"/>
                <w:szCs w:val="18"/>
              </w:rPr>
              <w:t>.</w:t>
            </w:r>
          </w:p>
          <w:p w:rsidR="00FF7017"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Ф</w:t>
            </w:r>
            <w:r w:rsidR="00FF7017" w:rsidRPr="001857CB">
              <w:rPr>
                <w:rFonts w:cs="Arial"/>
                <w:sz w:val="18"/>
                <w:szCs w:val="18"/>
              </w:rPr>
              <w:t>ормирование заявок на выдачу компонентов крови</w:t>
            </w:r>
            <w:r>
              <w:rPr>
                <w:rFonts w:cs="Arial"/>
                <w:sz w:val="18"/>
                <w:szCs w:val="18"/>
              </w:rPr>
              <w:t>.</w:t>
            </w:r>
          </w:p>
          <w:p w:rsidR="00FF7017" w:rsidRPr="00D9444F" w:rsidRDefault="00250144" w:rsidP="00B870EF">
            <w:pPr>
              <w:pStyle w:val="a5"/>
              <w:numPr>
                <w:ilvl w:val="0"/>
                <w:numId w:val="9"/>
              </w:numPr>
              <w:spacing w:after="0" w:line="240" w:lineRule="auto"/>
              <w:ind w:left="0" w:firstLine="0"/>
              <w:jc w:val="both"/>
              <w:rPr>
                <w:rFonts w:cs="Arial"/>
                <w:sz w:val="18"/>
                <w:szCs w:val="18"/>
              </w:rPr>
            </w:pPr>
            <w:r>
              <w:rPr>
                <w:rFonts w:cs="Arial"/>
                <w:sz w:val="18"/>
                <w:szCs w:val="18"/>
              </w:rPr>
              <w:t>Ф</w:t>
            </w:r>
            <w:r w:rsidR="00FF7017">
              <w:rPr>
                <w:rFonts w:cs="Arial"/>
                <w:sz w:val="18"/>
                <w:szCs w:val="18"/>
              </w:rPr>
              <w:t>иксация выдачи компонентов крови</w:t>
            </w:r>
            <w:r>
              <w:rPr>
                <w:rFonts w:cs="Arial"/>
                <w:sz w:val="18"/>
                <w:szCs w:val="18"/>
              </w:rPr>
              <w:t>.</w:t>
            </w:r>
          </w:p>
        </w:tc>
        <w:tc>
          <w:tcPr>
            <w:tcW w:w="2159" w:type="dxa"/>
            <w:vAlign w:val="center"/>
          </w:tcPr>
          <w:p w:rsidR="00FF7017" w:rsidRPr="00453632" w:rsidRDefault="00FF7017" w:rsidP="00057AE3">
            <w:r>
              <w:t>Обязательная</w:t>
            </w:r>
          </w:p>
        </w:tc>
      </w:tr>
    </w:tbl>
    <w:p w:rsidR="00FF7017" w:rsidRPr="00A91C9E" w:rsidRDefault="00FF7017" w:rsidP="00831E0E">
      <w:pPr>
        <w:pStyle w:val="42"/>
        <w:numPr>
          <w:ilvl w:val="2"/>
          <w:numId w:val="26"/>
        </w:numPr>
        <w:rPr>
          <w:i w:val="0"/>
          <w:sz w:val="22"/>
        </w:rPr>
      </w:pPr>
      <w:bookmarkStart w:id="67" w:name="_Toc410033347"/>
      <w:bookmarkStart w:id="68" w:name="_Toc415837271"/>
      <w:r w:rsidRPr="00A91C9E">
        <w:rPr>
          <w:i w:val="0"/>
          <w:sz w:val="22"/>
        </w:rPr>
        <w:t>Подсистема «Стоматология»</w:t>
      </w:r>
      <w:bookmarkEnd w:id="67"/>
      <w:bookmarkEnd w:id="68"/>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200"/>
        <w:gridCol w:w="2159"/>
      </w:tblGrid>
      <w:tr w:rsidR="00FF7017" w:rsidRPr="006064DE" w:rsidTr="00057AE3">
        <w:tc>
          <w:tcPr>
            <w:tcW w:w="2212"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6064DE" w:rsidRDefault="00FF7017" w:rsidP="00057AE3">
            <w:pPr>
              <w:rPr>
                <w:b/>
              </w:rPr>
            </w:pPr>
            <w:r>
              <w:rPr>
                <w:b/>
              </w:rPr>
              <w:t>Функция</w:t>
            </w:r>
          </w:p>
        </w:tc>
        <w:tc>
          <w:tcPr>
            <w:tcW w:w="5200"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rFonts w:cs="Arial"/>
                <w:b/>
                <w:sz w:val="18"/>
                <w:szCs w:val="18"/>
                <w:lang w:eastAsia="ru-RU"/>
              </w:rPr>
            </w:pPr>
            <w:r w:rsidRPr="000043DD">
              <w:rPr>
                <w:rFonts w:cs="Arial"/>
                <w:b/>
                <w:szCs w:val="18"/>
                <w:lang w:eastAsia="ru-RU"/>
              </w:rPr>
              <w:t>Возможности функции</w:t>
            </w:r>
          </w:p>
        </w:tc>
        <w:tc>
          <w:tcPr>
            <w:tcW w:w="2159" w:type="dxa"/>
            <w:tcBorders>
              <w:top w:val="single" w:sz="4" w:space="0" w:color="auto"/>
              <w:left w:val="single" w:sz="4" w:space="0" w:color="auto"/>
              <w:bottom w:val="single" w:sz="4" w:space="0" w:color="auto"/>
              <w:right w:val="single" w:sz="4" w:space="0" w:color="auto"/>
            </w:tcBorders>
            <w:shd w:val="clear" w:color="auto" w:fill="D6E3BC"/>
            <w:vAlign w:val="center"/>
          </w:tcPr>
          <w:p w:rsidR="00FF7017" w:rsidRPr="000043DD" w:rsidRDefault="00FF7017" w:rsidP="00057AE3">
            <w:pPr>
              <w:rPr>
                <w:b/>
              </w:rPr>
            </w:pPr>
            <w:r w:rsidRPr="000043DD">
              <w:rPr>
                <w:b/>
              </w:rPr>
              <w:t>Статус возможности</w:t>
            </w:r>
          </w:p>
        </w:tc>
      </w:tr>
      <w:tr w:rsidR="00FF7017" w:rsidRPr="00453632" w:rsidTr="00057AE3">
        <w:tc>
          <w:tcPr>
            <w:tcW w:w="2212" w:type="dxa"/>
            <w:vAlign w:val="center"/>
          </w:tcPr>
          <w:p w:rsidR="00FF7017" w:rsidRPr="00453632" w:rsidRDefault="00FF7017" w:rsidP="00057AE3">
            <w:pPr>
              <w:rPr>
                <w:b/>
              </w:rPr>
            </w:pPr>
            <w:r>
              <w:rPr>
                <w:b/>
              </w:rPr>
              <w:t xml:space="preserve">Работа с медицинской документацией </w:t>
            </w:r>
          </w:p>
        </w:tc>
        <w:tc>
          <w:tcPr>
            <w:tcW w:w="5200" w:type="dxa"/>
          </w:tcPr>
          <w:p w:rsidR="00FF7017" w:rsidRPr="00D9444F"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О</w:t>
            </w:r>
            <w:r w:rsidR="00FF7017" w:rsidRPr="00D9444F">
              <w:rPr>
                <w:rFonts w:cs="Arial"/>
                <w:sz w:val="18"/>
                <w:szCs w:val="18"/>
              </w:rPr>
              <w:t xml:space="preserve">формление результатов осмотра пациента (зубная </w:t>
            </w:r>
            <w:r>
              <w:rPr>
                <w:rFonts w:cs="Arial"/>
                <w:sz w:val="18"/>
                <w:szCs w:val="18"/>
              </w:rPr>
              <w:t xml:space="preserve">формула, </w:t>
            </w:r>
            <w:proofErr w:type="spellStart"/>
            <w:r>
              <w:rPr>
                <w:rFonts w:cs="Arial"/>
                <w:sz w:val="18"/>
                <w:szCs w:val="18"/>
              </w:rPr>
              <w:t>одонтопародонтограмма</w:t>
            </w:r>
            <w:proofErr w:type="spellEnd"/>
            <w:r>
              <w:rPr>
                <w:rFonts w:cs="Arial"/>
                <w:sz w:val="18"/>
                <w:szCs w:val="18"/>
              </w:rPr>
              <w:t>).</w:t>
            </w:r>
          </w:p>
          <w:p w:rsidR="00FF7017" w:rsidRPr="00453632"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Ф</w:t>
            </w:r>
            <w:r w:rsidR="00FF7017" w:rsidRPr="00D9444F">
              <w:rPr>
                <w:rFonts w:cs="Arial"/>
                <w:sz w:val="18"/>
                <w:szCs w:val="18"/>
              </w:rPr>
              <w:t>ормирование отчетов об оказанной стоматологической помощи</w:t>
            </w:r>
            <w:r>
              <w:rPr>
                <w:rFonts w:cs="Arial"/>
                <w:sz w:val="18"/>
                <w:szCs w:val="18"/>
              </w:rPr>
              <w:t>.</w:t>
            </w:r>
          </w:p>
        </w:tc>
        <w:tc>
          <w:tcPr>
            <w:tcW w:w="2159" w:type="dxa"/>
            <w:vAlign w:val="center"/>
          </w:tcPr>
          <w:p w:rsidR="00FF7017" w:rsidRPr="00453632" w:rsidRDefault="00FF7017" w:rsidP="00057AE3">
            <w:r>
              <w:t>Обязательная</w:t>
            </w:r>
          </w:p>
        </w:tc>
      </w:tr>
      <w:tr w:rsidR="00FF7017" w:rsidRPr="00453632" w:rsidTr="00057AE3">
        <w:tc>
          <w:tcPr>
            <w:tcW w:w="2212" w:type="dxa"/>
            <w:vAlign w:val="center"/>
          </w:tcPr>
          <w:p w:rsidR="00FF7017" w:rsidRDefault="00FF7017" w:rsidP="00057AE3">
            <w:pPr>
              <w:rPr>
                <w:b/>
              </w:rPr>
            </w:pPr>
            <w:r>
              <w:rPr>
                <w:b/>
              </w:rPr>
              <w:t>Дополнительные возможности</w:t>
            </w:r>
          </w:p>
        </w:tc>
        <w:tc>
          <w:tcPr>
            <w:tcW w:w="5200" w:type="dxa"/>
          </w:tcPr>
          <w:p w:rsidR="00FF7017" w:rsidRPr="00D9444F"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Ф</w:t>
            </w:r>
            <w:r w:rsidR="00FF7017" w:rsidRPr="00D9444F">
              <w:rPr>
                <w:rFonts w:cs="Arial"/>
                <w:sz w:val="18"/>
                <w:szCs w:val="18"/>
              </w:rPr>
              <w:t>орми</w:t>
            </w:r>
            <w:r>
              <w:rPr>
                <w:rFonts w:cs="Arial"/>
                <w:sz w:val="18"/>
                <w:szCs w:val="18"/>
              </w:rPr>
              <w:t>рование нарядов зубным техникам.</w:t>
            </w:r>
          </w:p>
          <w:p w:rsidR="00FF7017" w:rsidRPr="00D9444F" w:rsidRDefault="00250144" w:rsidP="00831E0E">
            <w:pPr>
              <w:pStyle w:val="a5"/>
              <w:numPr>
                <w:ilvl w:val="0"/>
                <w:numId w:val="9"/>
              </w:numPr>
              <w:spacing w:after="0" w:line="240" w:lineRule="auto"/>
              <w:ind w:left="0" w:firstLine="0"/>
              <w:jc w:val="both"/>
              <w:rPr>
                <w:rFonts w:cs="Arial"/>
                <w:sz w:val="18"/>
                <w:szCs w:val="18"/>
              </w:rPr>
            </w:pPr>
            <w:r>
              <w:rPr>
                <w:rFonts w:cs="Arial"/>
                <w:sz w:val="18"/>
                <w:szCs w:val="18"/>
              </w:rPr>
              <w:t>П</w:t>
            </w:r>
            <w:r w:rsidR="00FF7017" w:rsidRPr="00D9444F">
              <w:rPr>
                <w:rFonts w:cs="Arial"/>
                <w:sz w:val="18"/>
                <w:szCs w:val="18"/>
              </w:rPr>
              <w:t>одсчет объема оказанной помощи и расчет стоимости лечения</w:t>
            </w:r>
            <w:r>
              <w:rPr>
                <w:rFonts w:cs="Arial"/>
                <w:sz w:val="18"/>
                <w:szCs w:val="18"/>
              </w:rPr>
              <w:t>.</w:t>
            </w:r>
          </w:p>
        </w:tc>
        <w:tc>
          <w:tcPr>
            <w:tcW w:w="2159" w:type="dxa"/>
            <w:vAlign w:val="center"/>
          </w:tcPr>
          <w:p w:rsidR="00FF7017" w:rsidRPr="006064DE" w:rsidRDefault="00FF7017" w:rsidP="00057AE3">
            <w:r w:rsidRPr="006064DE">
              <w:t>Рекомендуемая</w:t>
            </w:r>
            <w:r>
              <w:t xml:space="preserve"> </w:t>
            </w:r>
          </w:p>
        </w:tc>
      </w:tr>
    </w:tbl>
    <w:p w:rsidR="00FF7017" w:rsidRDefault="00FF7017" w:rsidP="00FF7017"/>
    <w:p w:rsidR="00F00293" w:rsidRDefault="00F00293" w:rsidP="00831E0E">
      <w:pPr>
        <w:pStyle w:val="1"/>
        <w:numPr>
          <w:ilvl w:val="0"/>
          <w:numId w:val="26"/>
        </w:numPr>
      </w:pPr>
      <w:bookmarkStart w:id="69" w:name="_Toc415837272"/>
      <w:r w:rsidRPr="00235DE0">
        <w:lastRenderedPageBreak/>
        <w:t>Критерии эффективности реализации функциональных возможностей</w:t>
      </w:r>
      <w:r w:rsidR="005B36E9" w:rsidRPr="00235DE0">
        <w:t xml:space="preserve"> МИС МО</w:t>
      </w:r>
      <w:bookmarkEnd w:id="69"/>
    </w:p>
    <w:p w:rsidR="009A2A5D" w:rsidRPr="006414C0" w:rsidRDefault="009A2A5D" w:rsidP="009A2A5D">
      <w:pPr>
        <w:spacing w:after="240" w:line="240" w:lineRule="auto"/>
        <w:jc w:val="both"/>
        <w:rPr>
          <w:rFonts w:ascii="Times New Roman" w:hAnsi="Times New Roman" w:cs="Times New Roman"/>
          <w:sz w:val="28"/>
        </w:rPr>
      </w:pPr>
      <w:r w:rsidRPr="00421AD5">
        <w:rPr>
          <w:rFonts w:ascii="Times New Roman" w:hAnsi="Times New Roman" w:cs="Times New Roman"/>
          <w:b/>
          <w:sz w:val="28"/>
        </w:rPr>
        <w:t xml:space="preserve">Таблица </w:t>
      </w:r>
      <w:r w:rsidR="007248B1" w:rsidRPr="00AF02BD">
        <w:rPr>
          <w:rFonts w:ascii="Times New Roman" w:hAnsi="Times New Roman" w:cs="Times New Roman"/>
          <w:b/>
          <w:noProof/>
          <w:sz w:val="28"/>
          <w:szCs w:val="28"/>
        </w:rPr>
        <w:fldChar w:fldCharType="begin"/>
      </w:r>
      <w:r w:rsidRPr="00AF02BD">
        <w:rPr>
          <w:rFonts w:ascii="Times New Roman" w:hAnsi="Times New Roman" w:cs="Times New Roman"/>
          <w:b/>
          <w:noProof/>
          <w:sz w:val="28"/>
          <w:szCs w:val="28"/>
        </w:rPr>
        <w:instrText xml:space="preserve"> SEQ Таблица \* ARABIC </w:instrText>
      </w:r>
      <w:r w:rsidR="007248B1" w:rsidRPr="00AF02BD">
        <w:rPr>
          <w:rFonts w:ascii="Times New Roman" w:hAnsi="Times New Roman" w:cs="Times New Roman"/>
          <w:b/>
          <w:noProof/>
          <w:sz w:val="28"/>
          <w:szCs w:val="28"/>
        </w:rPr>
        <w:fldChar w:fldCharType="separate"/>
      </w:r>
      <w:r w:rsidR="00D11337">
        <w:rPr>
          <w:rFonts w:ascii="Times New Roman" w:hAnsi="Times New Roman" w:cs="Times New Roman"/>
          <w:b/>
          <w:noProof/>
          <w:sz w:val="28"/>
          <w:szCs w:val="28"/>
        </w:rPr>
        <w:t>7</w:t>
      </w:r>
      <w:r w:rsidR="007248B1" w:rsidRPr="00AF02BD">
        <w:rPr>
          <w:rFonts w:ascii="Times New Roman" w:hAnsi="Times New Roman" w:cs="Times New Roman"/>
          <w:b/>
          <w:noProof/>
          <w:sz w:val="28"/>
          <w:szCs w:val="28"/>
        </w:rPr>
        <w:fldChar w:fldCharType="end"/>
      </w:r>
      <w:r w:rsidRPr="00421AD5">
        <w:rPr>
          <w:rFonts w:ascii="Times New Roman" w:hAnsi="Times New Roman" w:cs="Times New Roman"/>
          <w:b/>
          <w:sz w:val="28"/>
        </w:rPr>
        <w:t>.</w:t>
      </w:r>
      <w:r>
        <w:rPr>
          <w:rFonts w:ascii="Times New Roman" w:hAnsi="Times New Roman" w:cs="Times New Roman"/>
          <w:sz w:val="28"/>
        </w:rPr>
        <w:t xml:space="preserve"> Набор критериев, отражающих эффективность реализации функциональных возможностей МИС МО.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822"/>
        <w:gridCol w:w="3157"/>
        <w:gridCol w:w="3599"/>
      </w:tblGrid>
      <w:tr w:rsidR="00020EA8" w:rsidRPr="009A2A5D" w:rsidTr="00457F8F">
        <w:trPr>
          <w:cantSplit/>
          <w:tblHeader/>
        </w:trPr>
        <w:tc>
          <w:tcPr>
            <w:tcW w:w="276" w:type="pct"/>
            <w:tcBorders>
              <w:top w:val="single" w:sz="4" w:space="0" w:color="000000"/>
              <w:left w:val="single" w:sz="4" w:space="0" w:color="000000"/>
              <w:bottom w:val="single" w:sz="4" w:space="0" w:color="000000"/>
              <w:right w:val="single" w:sz="4" w:space="0" w:color="000000"/>
            </w:tcBorders>
            <w:vAlign w:val="center"/>
          </w:tcPr>
          <w:p w:rsidR="00020EA8" w:rsidRPr="009A2A5D" w:rsidRDefault="00020EA8" w:rsidP="00457F8F">
            <w:pPr>
              <w:jc w:val="center"/>
              <w:rPr>
                <w:rFonts w:ascii="Arial" w:hAnsi="Arial" w:cs="Arial"/>
                <w:b/>
              </w:rPr>
            </w:pPr>
            <w:r w:rsidRPr="009A2A5D">
              <w:rPr>
                <w:rFonts w:ascii="Arial" w:hAnsi="Arial" w:cs="Arial"/>
                <w:b/>
              </w:rPr>
              <w:t xml:space="preserve">№ </w:t>
            </w:r>
            <w:proofErr w:type="gramStart"/>
            <w:r w:rsidRPr="009A2A5D">
              <w:rPr>
                <w:rFonts w:ascii="Arial" w:hAnsi="Arial" w:cs="Arial"/>
                <w:b/>
              </w:rPr>
              <w:t>п</w:t>
            </w:r>
            <w:proofErr w:type="gramEnd"/>
            <w:r w:rsidRPr="009A2A5D">
              <w:rPr>
                <w:rFonts w:ascii="Arial" w:hAnsi="Arial" w:cs="Arial"/>
                <w:b/>
                <w:lang w:val="en-US"/>
              </w:rPr>
              <w:t>/</w:t>
            </w:r>
            <w:r w:rsidRPr="009A2A5D">
              <w:rPr>
                <w:rFonts w:ascii="Arial" w:hAnsi="Arial" w:cs="Arial"/>
                <w:b/>
              </w:rPr>
              <w:t>п</w:t>
            </w:r>
          </w:p>
        </w:tc>
        <w:tc>
          <w:tcPr>
            <w:tcW w:w="1392" w:type="pct"/>
            <w:tcBorders>
              <w:top w:val="single" w:sz="4" w:space="0" w:color="000000"/>
              <w:left w:val="single" w:sz="4" w:space="0" w:color="000000"/>
              <w:bottom w:val="single" w:sz="4" w:space="0" w:color="000000"/>
              <w:right w:val="single" w:sz="4" w:space="0" w:color="000000"/>
            </w:tcBorders>
            <w:vAlign w:val="center"/>
          </w:tcPr>
          <w:p w:rsidR="00020EA8" w:rsidRPr="009A2A5D" w:rsidRDefault="00020EA8" w:rsidP="00457F8F">
            <w:pPr>
              <w:jc w:val="center"/>
              <w:rPr>
                <w:rFonts w:ascii="Arial" w:hAnsi="Arial" w:cs="Arial"/>
                <w:b/>
              </w:rPr>
            </w:pPr>
            <w:r w:rsidRPr="009A2A5D">
              <w:rPr>
                <w:rFonts w:ascii="Arial" w:hAnsi="Arial" w:cs="Arial"/>
                <w:b/>
              </w:rPr>
              <w:t>Целевые показатели</w:t>
            </w:r>
          </w:p>
        </w:tc>
        <w:tc>
          <w:tcPr>
            <w:tcW w:w="1557" w:type="pct"/>
            <w:tcBorders>
              <w:top w:val="single" w:sz="4" w:space="0" w:color="000000"/>
              <w:left w:val="single" w:sz="4" w:space="0" w:color="000000"/>
              <w:bottom w:val="single" w:sz="4" w:space="0" w:color="000000"/>
              <w:right w:val="single" w:sz="4" w:space="0" w:color="000000"/>
            </w:tcBorders>
            <w:vAlign w:val="center"/>
          </w:tcPr>
          <w:p w:rsidR="00020EA8" w:rsidRPr="009A2A5D" w:rsidRDefault="00020EA8" w:rsidP="00457F8F">
            <w:pPr>
              <w:jc w:val="center"/>
              <w:rPr>
                <w:rFonts w:ascii="Arial" w:hAnsi="Arial" w:cs="Arial"/>
                <w:b/>
              </w:rPr>
            </w:pPr>
            <w:r w:rsidRPr="009A2A5D">
              <w:rPr>
                <w:rFonts w:ascii="Arial" w:hAnsi="Arial" w:cs="Arial"/>
                <w:b/>
              </w:rPr>
              <w:t>Критерии</w:t>
            </w:r>
          </w:p>
        </w:tc>
        <w:tc>
          <w:tcPr>
            <w:tcW w:w="1775" w:type="pct"/>
            <w:tcBorders>
              <w:top w:val="single" w:sz="4" w:space="0" w:color="000000"/>
              <w:left w:val="single" w:sz="4" w:space="0" w:color="000000"/>
              <w:bottom w:val="single" w:sz="4" w:space="0" w:color="000000"/>
              <w:right w:val="single" w:sz="4" w:space="0" w:color="000000"/>
            </w:tcBorders>
            <w:vAlign w:val="center"/>
          </w:tcPr>
          <w:p w:rsidR="00020EA8" w:rsidRPr="009A2A5D" w:rsidRDefault="00020EA8" w:rsidP="00457F8F">
            <w:pPr>
              <w:jc w:val="center"/>
              <w:rPr>
                <w:rFonts w:ascii="Arial" w:hAnsi="Arial" w:cs="Arial"/>
                <w:b/>
              </w:rPr>
            </w:pPr>
            <w:r w:rsidRPr="009A2A5D">
              <w:rPr>
                <w:rFonts w:ascii="Arial" w:hAnsi="Arial" w:cs="Arial"/>
                <w:b/>
              </w:rPr>
              <w:t>Результаты</w:t>
            </w:r>
          </w:p>
        </w:tc>
      </w:tr>
      <w:tr w:rsidR="00020EA8" w:rsidRPr="009A2A5D" w:rsidTr="009A2A5D">
        <w:trPr>
          <w:cantSplit/>
        </w:trPr>
        <w:tc>
          <w:tcPr>
            <w:tcW w:w="276"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1</w:t>
            </w:r>
          </w:p>
        </w:tc>
        <w:tc>
          <w:tcPr>
            <w:tcW w:w="1392"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Снижение риска причинения вреда состоянию здоровья пациентов или возникновения осложнений лечения</w:t>
            </w:r>
          </w:p>
        </w:tc>
        <w:tc>
          <w:tcPr>
            <w:tcW w:w="1557" w:type="pct"/>
            <w:tcBorders>
              <w:top w:val="single" w:sz="4" w:space="0" w:color="000000"/>
              <w:left w:val="single" w:sz="4" w:space="0" w:color="000000"/>
              <w:bottom w:val="single" w:sz="4" w:space="0" w:color="000000"/>
              <w:right w:val="single" w:sz="4" w:space="0" w:color="000000"/>
            </w:tcBorders>
          </w:tcPr>
          <w:p w:rsidR="00020EA8" w:rsidRPr="009A2A5D" w:rsidRDefault="00020EA8" w:rsidP="005B36E9">
            <w:pPr>
              <w:rPr>
                <w:rFonts w:ascii="Arial" w:hAnsi="Arial" w:cs="Arial"/>
              </w:rPr>
            </w:pPr>
            <w:r w:rsidRPr="009A2A5D">
              <w:rPr>
                <w:rFonts w:ascii="Arial" w:hAnsi="Arial" w:cs="Arial"/>
              </w:rPr>
              <w:t>Полнота и актуал</w:t>
            </w:r>
            <w:r w:rsidR="005B36E9" w:rsidRPr="009A2A5D">
              <w:rPr>
                <w:rFonts w:ascii="Arial" w:hAnsi="Arial" w:cs="Arial"/>
              </w:rPr>
              <w:t>ьность медицинской информации</w:t>
            </w:r>
          </w:p>
        </w:tc>
        <w:tc>
          <w:tcPr>
            <w:tcW w:w="1775"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Сокращение времени, необходимого для предоставления врачу полной актуальной информации о состоянии здоровья па</w:t>
            </w:r>
            <w:r w:rsidR="00457F8F">
              <w:rPr>
                <w:rFonts w:ascii="Arial" w:hAnsi="Arial" w:cs="Arial"/>
              </w:rPr>
              <w:t>циента, предшествующем лечении</w:t>
            </w:r>
          </w:p>
        </w:tc>
      </w:tr>
      <w:tr w:rsidR="00020EA8" w:rsidRPr="009A2A5D" w:rsidTr="009A2A5D">
        <w:trPr>
          <w:cantSplit/>
        </w:trPr>
        <w:tc>
          <w:tcPr>
            <w:tcW w:w="276"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2</w:t>
            </w:r>
          </w:p>
        </w:tc>
        <w:tc>
          <w:tcPr>
            <w:tcW w:w="1392"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Обеспечение преемственности медицинской помощи</w:t>
            </w:r>
          </w:p>
        </w:tc>
        <w:tc>
          <w:tcPr>
            <w:tcW w:w="1557" w:type="pct"/>
            <w:tcBorders>
              <w:top w:val="single" w:sz="4" w:space="0" w:color="000000"/>
              <w:left w:val="single" w:sz="4" w:space="0" w:color="000000"/>
              <w:bottom w:val="single" w:sz="4" w:space="0" w:color="000000"/>
              <w:right w:val="single" w:sz="4" w:space="0" w:color="000000"/>
            </w:tcBorders>
          </w:tcPr>
          <w:p w:rsidR="00020EA8" w:rsidRPr="009A2A5D" w:rsidRDefault="00FE4A19" w:rsidP="002D217B">
            <w:pPr>
              <w:rPr>
                <w:rFonts w:ascii="Arial" w:hAnsi="Arial" w:cs="Arial"/>
              </w:rPr>
            </w:pPr>
            <w:r w:rsidRPr="009A2A5D">
              <w:rPr>
                <w:rFonts w:ascii="Arial" w:hAnsi="Arial" w:cs="Arial"/>
              </w:rPr>
              <w:t xml:space="preserve">Повышение доступности получения информации о предыдущих обращениях в МО </w:t>
            </w:r>
          </w:p>
        </w:tc>
        <w:tc>
          <w:tcPr>
            <w:tcW w:w="1775" w:type="pct"/>
            <w:tcBorders>
              <w:top w:val="single" w:sz="4" w:space="0" w:color="000000"/>
              <w:left w:val="single" w:sz="4" w:space="0" w:color="000000"/>
              <w:bottom w:val="single" w:sz="4" w:space="0" w:color="000000"/>
              <w:right w:val="single" w:sz="4" w:space="0" w:color="000000"/>
            </w:tcBorders>
          </w:tcPr>
          <w:p w:rsidR="00020EA8" w:rsidRPr="009A2A5D" w:rsidRDefault="00020EA8" w:rsidP="00FE4A19">
            <w:pPr>
              <w:rPr>
                <w:rFonts w:ascii="Arial" w:hAnsi="Arial" w:cs="Arial"/>
              </w:rPr>
            </w:pPr>
            <w:r w:rsidRPr="009A2A5D">
              <w:rPr>
                <w:rFonts w:ascii="Arial" w:hAnsi="Arial" w:cs="Arial"/>
              </w:rPr>
              <w:t xml:space="preserve">Наличие в ЭМК сведений о предшествующих эпизодах оказания медицинской помощи, имевших место в данном </w:t>
            </w:r>
            <w:r w:rsidR="00B870EF">
              <w:rPr>
                <w:rFonts w:ascii="Arial" w:hAnsi="Arial" w:cs="Arial"/>
              </w:rPr>
              <w:t xml:space="preserve">и других </w:t>
            </w:r>
            <w:r w:rsidRPr="009A2A5D">
              <w:rPr>
                <w:rFonts w:ascii="Arial" w:hAnsi="Arial" w:cs="Arial"/>
              </w:rPr>
              <w:t>учреждении</w:t>
            </w:r>
          </w:p>
        </w:tc>
      </w:tr>
      <w:tr w:rsidR="00020EA8" w:rsidRPr="009A2A5D" w:rsidTr="009A2A5D">
        <w:trPr>
          <w:cantSplit/>
        </w:trPr>
        <w:tc>
          <w:tcPr>
            <w:tcW w:w="276"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3</w:t>
            </w:r>
          </w:p>
        </w:tc>
        <w:tc>
          <w:tcPr>
            <w:tcW w:w="1392"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Снижение стоимости медицинской помощи</w:t>
            </w:r>
          </w:p>
        </w:tc>
        <w:tc>
          <w:tcPr>
            <w:tcW w:w="1557" w:type="pct"/>
            <w:tcBorders>
              <w:top w:val="single" w:sz="4" w:space="0" w:color="000000"/>
              <w:left w:val="single" w:sz="4" w:space="0" w:color="000000"/>
              <w:bottom w:val="single" w:sz="4" w:space="0" w:color="000000"/>
              <w:right w:val="single" w:sz="4" w:space="0" w:color="000000"/>
            </w:tcBorders>
          </w:tcPr>
          <w:p w:rsidR="00020EA8" w:rsidRPr="009A2A5D" w:rsidRDefault="00020EA8" w:rsidP="00070A22">
            <w:pPr>
              <w:rPr>
                <w:rFonts w:ascii="Arial" w:hAnsi="Arial" w:cs="Arial"/>
              </w:rPr>
            </w:pPr>
            <w:r w:rsidRPr="009A2A5D">
              <w:rPr>
                <w:rFonts w:ascii="Arial" w:hAnsi="Arial" w:cs="Arial"/>
              </w:rPr>
              <w:t>Стоимость лечения</w:t>
            </w:r>
          </w:p>
        </w:tc>
        <w:tc>
          <w:tcPr>
            <w:tcW w:w="1775" w:type="pct"/>
            <w:tcBorders>
              <w:top w:val="single" w:sz="4" w:space="0" w:color="000000"/>
              <w:left w:val="single" w:sz="4" w:space="0" w:color="000000"/>
              <w:bottom w:val="single" w:sz="4" w:space="0" w:color="000000"/>
              <w:right w:val="single" w:sz="4" w:space="0" w:color="000000"/>
            </w:tcBorders>
          </w:tcPr>
          <w:p w:rsidR="00020EA8" w:rsidRPr="009A2A5D" w:rsidRDefault="00020EA8" w:rsidP="00B870EF">
            <w:pPr>
              <w:rPr>
                <w:rFonts w:ascii="Arial" w:hAnsi="Arial" w:cs="Arial"/>
              </w:rPr>
            </w:pPr>
            <w:r w:rsidRPr="009A2A5D">
              <w:rPr>
                <w:rFonts w:ascii="Arial" w:hAnsi="Arial" w:cs="Arial"/>
              </w:rPr>
              <w:t xml:space="preserve">Отсутствие дублирования </w:t>
            </w:r>
            <w:r w:rsidR="00967704" w:rsidRPr="00967704">
              <w:rPr>
                <w:rFonts w:ascii="Arial" w:hAnsi="Arial" w:cs="Arial"/>
              </w:rPr>
              <w:t>и необоснованных стандартами</w:t>
            </w:r>
            <w:r w:rsidR="00967704">
              <w:rPr>
                <w:rFonts w:ascii="Arial" w:hAnsi="Arial" w:cs="Arial"/>
              </w:rPr>
              <w:t xml:space="preserve"> </w:t>
            </w:r>
            <w:r w:rsidRPr="009A2A5D">
              <w:rPr>
                <w:rFonts w:ascii="Arial" w:hAnsi="Arial" w:cs="Arial"/>
              </w:rPr>
              <w:t xml:space="preserve">медицинских мероприятий. </w:t>
            </w:r>
            <w:r w:rsidRPr="00B870EF">
              <w:rPr>
                <w:rFonts w:ascii="Arial" w:hAnsi="Arial" w:cs="Arial"/>
                <w:color w:val="000000" w:themeColor="text1"/>
              </w:rPr>
              <w:t>Отсутствие избыточных назначений</w:t>
            </w:r>
            <w:r w:rsidR="00FC6540">
              <w:rPr>
                <w:rFonts w:ascii="Arial" w:hAnsi="Arial" w:cs="Arial"/>
              </w:rPr>
              <w:t xml:space="preserve"> </w:t>
            </w:r>
          </w:p>
        </w:tc>
      </w:tr>
      <w:tr w:rsidR="00020EA8" w:rsidRPr="009A2A5D" w:rsidTr="009A2A5D">
        <w:trPr>
          <w:cantSplit/>
        </w:trPr>
        <w:tc>
          <w:tcPr>
            <w:tcW w:w="276"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4</w:t>
            </w:r>
          </w:p>
        </w:tc>
        <w:tc>
          <w:tcPr>
            <w:tcW w:w="1392"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Сокращение и оптимизация расходов на основную деятельность МО</w:t>
            </w:r>
          </w:p>
        </w:tc>
        <w:tc>
          <w:tcPr>
            <w:tcW w:w="1557"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Расходы на содержание МО</w:t>
            </w:r>
          </w:p>
        </w:tc>
        <w:tc>
          <w:tcPr>
            <w:tcW w:w="1775" w:type="pct"/>
            <w:tcBorders>
              <w:top w:val="single" w:sz="4" w:space="0" w:color="000000"/>
              <w:left w:val="single" w:sz="4" w:space="0" w:color="000000"/>
              <w:bottom w:val="single" w:sz="4" w:space="0" w:color="000000"/>
              <w:right w:val="single" w:sz="4" w:space="0" w:color="000000"/>
            </w:tcBorders>
          </w:tcPr>
          <w:p w:rsidR="00020EA8" w:rsidRPr="009A2A5D" w:rsidRDefault="00B870EF" w:rsidP="002D217B">
            <w:pPr>
              <w:rPr>
                <w:rFonts w:ascii="Arial" w:hAnsi="Arial" w:cs="Arial"/>
              </w:rPr>
            </w:pPr>
            <w:r>
              <w:rPr>
                <w:rFonts w:ascii="Arial" w:hAnsi="Arial" w:cs="Arial"/>
              </w:rPr>
              <w:t>Снижение расходов на медикаменты, расходные материалы и необоснованные повторные исследования</w:t>
            </w:r>
          </w:p>
        </w:tc>
      </w:tr>
      <w:tr w:rsidR="00020EA8" w:rsidRPr="009A2A5D" w:rsidTr="009A2A5D">
        <w:trPr>
          <w:cantSplit/>
        </w:trPr>
        <w:tc>
          <w:tcPr>
            <w:tcW w:w="276"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5</w:t>
            </w:r>
          </w:p>
        </w:tc>
        <w:tc>
          <w:tcPr>
            <w:tcW w:w="1392" w:type="pct"/>
            <w:tcBorders>
              <w:top w:val="single" w:sz="4" w:space="0" w:color="000000"/>
              <w:left w:val="single" w:sz="4" w:space="0" w:color="000000"/>
              <w:bottom w:val="single" w:sz="4" w:space="0" w:color="000000"/>
              <w:right w:val="single" w:sz="4" w:space="0" w:color="000000"/>
            </w:tcBorders>
          </w:tcPr>
          <w:p w:rsidR="00020EA8" w:rsidRPr="009A2A5D" w:rsidRDefault="00652D34" w:rsidP="002D217B">
            <w:pPr>
              <w:rPr>
                <w:rFonts w:ascii="Arial" w:hAnsi="Arial" w:cs="Arial"/>
              </w:rPr>
            </w:pPr>
            <w:r w:rsidRPr="009A2A5D">
              <w:rPr>
                <w:rFonts w:ascii="Arial" w:hAnsi="Arial" w:cs="Arial"/>
              </w:rPr>
              <w:t>Координация работы подразделений МО</w:t>
            </w:r>
          </w:p>
        </w:tc>
        <w:tc>
          <w:tcPr>
            <w:tcW w:w="1557" w:type="pct"/>
            <w:tcBorders>
              <w:top w:val="single" w:sz="4" w:space="0" w:color="000000"/>
              <w:left w:val="single" w:sz="4" w:space="0" w:color="000000"/>
              <w:bottom w:val="single" w:sz="4" w:space="0" w:color="000000"/>
              <w:right w:val="single" w:sz="4" w:space="0" w:color="000000"/>
            </w:tcBorders>
          </w:tcPr>
          <w:p w:rsidR="00020EA8" w:rsidRPr="009A2A5D" w:rsidRDefault="00652D34" w:rsidP="002D217B">
            <w:pPr>
              <w:rPr>
                <w:rFonts w:ascii="Arial" w:hAnsi="Arial" w:cs="Arial"/>
              </w:rPr>
            </w:pPr>
            <w:r w:rsidRPr="009A2A5D">
              <w:rPr>
                <w:rFonts w:ascii="Arial" w:hAnsi="Arial" w:cs="Arial"/>
              </w:rPr>
              <w:t>Снижение времени ожидания проведения диагностических исследований и лечебных мероприятий</w:t>
            </w:r>
          </w:p>
        </w:tc>
        <w:tc>
          <w:tcPr>
            <w:tcW w:w="1775"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Равный доступ к помощи для всех граждан, уменьшение времени ожидания медицинской помощи, оптимальная загрузка ресурсов, повышение пропускной сп</w:t>
            </w:r>
            <w:r w:rsidR="00457F8F">
              <w:rPr>
                <w:rFonts w:ascii="Arial" w:hAnsi="Arial" w:cs="Arial"/>
              </w:rPr>
              <w:t>особности МО</w:t>
            </w:r>
          </w:p>
        </w:tc>
      </w:tr>
      <w:tr w:rsidR="00020EA8" w:rsidRPr="009A2A5D" w:rsidTr="009A2A5D">
        <w:trPr>
          <w:cantSplit/>
        </w:trPr>
        <w:tc>
          <w:tcPr>
            <w:tcW w:w="276"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6</w:t>
            </w:r>
          </w:p>
        </w:tc>
        <w:tc>
          <w:tcPr>
            <w:tcW w:w="1392"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Повышение достоверности медицинской информации при автоматизации ввода и проверок данных пациента</w:t>
            </w:r>
          </w:p>
        </w:tc>
        <w:tc>
          <w:tcPr>
            <w:tcW w:w="1557" w:type="pct"/>
            <w:tcBorders>
              <w:top w:val="single" w:sz="4" w:space="0" w:color="000000"/>
              <w:left w:val="single" w:sz="4" w:space="0" w:color="000000"/>
              <w:bottom w:val="single" w:sz="4" w:space="0" w:color="000000"/>
              <w:right w:val="single" w:sz="4" w:space="0" w:color="000000"/>
            </w:tcBorders>
          </w:tcPr>
          <w:p w:rsidR="00020EA8" w:rsidRPr="009A2A5D" w:rsidRDefault="00020EA8" w:rsidP="00070A22">
            <w:pPr>
              <w:rPr>
                <w:rFonts w:ascii="Arial" w:hAnsi="Arial" w:cs="Arial"/>
              </w:rPr>
            </w:pPr>
            <w:r w:rsidRPr="009A2A5D">
              <w:rPr>
                <w:rFonts w:ascii="Arial" w:hAnsi="Arial" w:cs="Arial"/>
              </w:rPr>
              <w:t>Количество ошибок при формировании медицинских документов.</w:t>
            </w:r>
          </w:p>
        </w:tc>
        <w:tc>
          <w:tcPr>
            <w:tcW w:w="1775"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Уменьшение количества ошибок при формировании медицинских документов по утвержденным протоколам, заданным наборам параметров, а также механизмов предварительного заполнения протоколов на основе резул</w:t>
            </w:r>
            <w:r w:rsidR="00457F8F">
              <w:rPr>
                <w:rFonts w:ascii="Arial" w:hAnsi="Arial" w:cs="Arial"/>
              </w:rPr>
              <w:t>ьтатов предшествующих обращений</w:t>
            </w:r>
          </w:p>
        </w:tc>
      </w:tr>
      <w:tr w:rsidR="00020EA8" w:rsidRPr="009A2A5D" w:rsidTr="009A2A5D">
        <w:trPr>
          <w:cantSplit/>
          <w:trHeight w:val="54"/>
        </w:trPr>
        <w:tc>
          <w:tcPr>
            <w:tcW w:w="276"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lastRenderedPageBreak/>
              <w:t>7</w:t>
            </w:r>
          </w:p>
        </w:tc>
        <w:tc>
          <w:tcPr>
            <w:tcW w:w="1392"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Сокращение времени, необходимого для формирования медицинской документации</w:t>
            </w:r>
          </w:p>
        </w:tc>
        <w:tc>
          <w:tcPr>
            <w:tcW w:w="1557"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Время на оформление записей истории болезни и работу с медицинской документацией</w:t>
            </w:r>
          </w:p>
        </w:tc>
        <w:tc>
          <w:tcPr>
            <w:tcW w:w="1775" w:type="pct"/>
            <w:tcBorders>
              <w:top w:val="single" w:sz="4" w:space="0" w:color="000000"/>
              <w:left w:val="single" w:sz="4" w:space="0" w:color="000000"/>
              <w:bottom w:val="single" w:sz="4" w:space="0" w:color="000000"/>
              <w:right w:val="single" w:sz="4" w:space="0" w:color="000000"/>
            </w:tcBorders>
          </w:tcPr>
          <w:p w:rsidR="00020EA8" w:rsidRPr="009A2A5D" w:rsidRDefault="00020EA8" w:rsidP="00967704">
            <w:pPr>
              <w:rPr>
                <w:rFonts w:ascii="Arial" w:hAnsi="Arial" w:cs="Arial"/>
              </w:rPr>
            </w:pPr>
            <w:r w:rsidRPr="009A2A5D">
              <w:rPr>
                <w:rFonts w:ascii="Arial" w:hAnsi="Arial" w:cs="Arial"/>
              </w:rPr>
              <w:t xml:space="preserve">Наличие шаблонов протоколов и </w:t>
            </w:r>
            <w:r w:rsidR="00967704">
              <w:rPr>
                <w:rFonts w:ascii="Arial" w:hAnsi="Arial" w:cs="Arial"/>
              </w:rPr>
              <w:t>стандарт</w:t>
            </w:r>
            <w:r w:rsidRPr="009A2A5D">
              <w:rPr>
                <w:rFonts w:ascii="Arial" w:hAnsi="Arial" w:cs="Arial"/>
              </w:rPr>
              <w:t>ных форм отчетности</w:t>
            </w:r>
          </w:p>
        </w:tc>
      </w:tr>
      <w:tr w:rsidR="00020EA8" w:rsidRPr="009A2A5D" w:rsidTr="009A2A5D">
        <w:trPr>
          <w:cantSplit/>
          <w:trHeight w:val="54"/>
        </w:trPr>
        <w:tc>
          <w:tcPr>
            <w:tcW w:w="276"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8</w:t>
            </w:r>
          </w:p>
        </w:tc>
        <w:tc>
          <w:tcPr>
            <w:tcW w:w="1392"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 xml:space="preserve">Совершенствование управления медицинскими технологическими процессами. Распространение междисциплинарного опыта лечения пациентов </w:t>
            </w:r>
          </w:p>
        </w:tc>
        <w:tc>
          <w:tcPr>
            <w:tcW w:w="1557"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Соблюдение врачами установленной технологии работы. Наличие стандартов оказания медицинской помощи</w:t>
            </w:r>
            <w:r w:rsidR="007E6C2F">
              <w:rPr>
                <w:rFonts w:ascii="Arial" w:hAnsi="Arial" w:cs="Arial"/>
              </w:rPr>
              <w:t xml:space="preserve"> (МП)</w:t>
            </w:r>
            <w:r w:rsidRPr="009A2A5D">
              <w:rPr>
                <w:rFonts w:ascii="Arial" w:hAnsi="Arial" w:cs="Arial"/>
              </w:rPr>
              <w:t>.</w:t>
            </w:r>
          </w:p>
        </w:tc>
        <w:tc>
          <w:tcPr>
            <w:tcW w:w="1775"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Наличие обязательных к заполнению медицинских документов и отдельных их полей при формировании записей электронно</w:t>
            </w:r>
            <w:r w:rsidR="00457F8F">
              <w:rPr>
                <w:rFonts w:ascii="Arial" w:hAnsi="Arial" w:cs="Arial"/>
              </w:rPr>
              <w:t>й карты стационарного больного</w:t>
            </w:r>
          </w:p>
        </w:tc>
      </w:tr>
      <w:tr w:rsidR="00020EA8" w:rsidRPr="009A2A5D" w:rsidTr="009A2A5D">
        <w:trPr>
          <w:cantSplit/>
          <w:trHeight w:val="54"/>
        </w:trPr>
        <w:tc>
          <w:tcPr>
            <w:tcW w:w="276"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9</w:t>
            </w:r>
          </w:p>
        </w:tc>
        <w:tc>
          <w:tcPr>
            <w:tcW w:w="1392" w:type="pct"/>
            <w:tcBorders>
              <w:top w:val="single" w:sz="4" w:space="0" w:color="000000"/>
              <w:left w:val="single" w:sz="4" w:space="0" w:color="000000"/>
              <w:bottom w:val="single" w:sz="4" w:space="0" w:color="000000"/>
              <w:right w:val="single" w:sz="4" w:space="0" w:color="000000"/>
            </w:tcBorders>
          </w:tcPr>
          <w:p w:rsidR="00020EA8" w:rsidRPr="009A2A5D" w:rsidRDefault="00652D34" w:rsidP="002D217B">
            <w:pPr>
              <w:rPr>
                <w:rFonts w:ascii="Arial" w:hAnsi="Arial" w:cs="Arial"/>
              </w:rPr>
            </w:pPr>
            <w:r w:rsidRPr="009A2A5D">
              <w:rPr>
                <w:rFonts w:ascii="Arial" w:hAnsi="Arial" w:cs="Arial"/>
              </w:rPr>
              <w:t>Соблюдение стандартов оказания медицинской помощи пациентам</w:t>
            </w:r>
          </w:p>
        </w:tc>
        <w:tc>
          <w:tcPr>
            <w:tcW w:w="1557"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Наличие алгоритмизированных механизмов контроля</w:t>
            </w:r>
            <w:r w:rsidR="00652D34" w:rsidRPr="009A2A5D">
              <w:rPr>
                <w:rFonts w:ascii="Arial" w:hAnsi="Arial" w:cs="Arial"/>
              </w:rPr>
              <w:t xml:space="preserve"> исполнения стандартов</w:t>
            </w:r>
          </w:p>
        </w:tc>
        <w:tc>
          <w:tcPr>
            <w:tcW w:w="1775"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Контроль соблюдения стандартов оказания медицинской помощи</w:t>
            </w:r>
          </w:p>
        </w:tc>
      </w:tr>
      <w:tr w:rsidR="00020EA8" w:rsidRPr="009A2A5D" w:rsidTr="009A2A5D">
        <w:trPr>
          <w:cantSplit/>
          <w:trHeight w:val="54"/>
        </w:trPr>
        <w:tc>
          <w:tcPr>
            <w:tcW w:w="276"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10</w:t>
            </w:r>
          </w:p>
        </w:tc>
        <w:tc>
          <w:tcPr>
            <w:tcW w:w="1392"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 xml:space="preserve">Упрощение возможности расчетов за оказанную медицинскую помощь </w:t>
            </w:r>
          </w:p>
        </w:tc>
        <w:tc>
          <w:tcPr>
            <w:tcW w:w="1557"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Учет МП по различным видам источников финансирования</w:t>
            </w:r>
          </w:p>
        </w:tc>
        <w:tc>
          <w:tcPr>
            <w:tcW w:w="1775" w:type="pct"/>
            <w:tcBorders>
              <w:top w:val="single" w:sz="4" w:space="0" w:color="000000"/>
              <w:left w:val="single" w:sz="4" w:space="0" w:color="000000"/>
              <w:bottom w:val="single" w:sz="4" w:space="0" w:color="000000"/>
              <w:right w:val="single" w:sz="4" w:space="0" w:color="000000"/>
            </w:tcBorders>
          </w:tcPr>
          <w:p w:rsidR="00020EA8" w:rsidRPr="009A2A5D" w:rsidRDefault="00020EA8" w:rsidP="002D217B">
            <w:pPr>
              <w:rPr>
                <w:rFonts w:ascii="Arial" w:hAnsi="Arial" w:cs="Arial"/>
              </w:rPr>
            </w:pPr>
            <w:r w:rsidRPr="009A2A5D">
              <w:rPr>
                <w:rFonts w:ascii="Arial" w:hAnsi="Arial" w:cs="Arial"/>
              </w:rPr>
              <w:t xml:space="preserve">Формирование всех видов необходимой отчетности, счетов и реестров счетов за МП, </w:t>
            </w:r>
            <w:proofErr w:type="gramStart"/>
            <w:r w:rsidRPr="009A2A5D">
              <w:rPr>
                <w:rFonts w:ascii="Arial" w:hAnsi="Arial" w:cs="Arial"/>
              </w:rPr>
              <w:t>оказанную</w:t>
            </w:r>
            <w:proofErr w:type="gramEnd"/>
            <w:r w:rsidRPr="009A2A5D">
              <w:rPr>
                <w:rFonts w:ascii="Arial" w:hAnsi="Arial" w:cs="Arial"/>
              </w:rPr>
              <w:t xml:space="preserve"> всем категориям пациентов</w:t>
            </w:r>
          </w:p>
        </w:tc>
      </w:tr>
    </w:tbl>
    <w:p w:rsidR="00020EA8" w:rsidRPr="00020EA8" w:rsidRDefault="00020EA8" w:rsidP="00020EA8">
      <w:pPr>
        <w:spacing w:after="240" w:line="360" w:lineRule="auto"/>
        <w:ind w:left="723"/>
        <w:rPr>
          <w:rFonts w:ascii="Times New Roman" w:hAnsi="Times New Roman" w:cs="Times New Roman"/>
          <w:b/>
          <w:sz w:val="28"/>
        </w:rPr>
      </w:pPr>
    </w:p>
    <w:p w:rsidR="00F00293" w:rsidRPr="00235DE0" w:rsidRDefault="00F00293" w:rsidP="00831E0E">
      <w:pPr>
        <w:pStyle w:val="1"/>
        <w:numPr>
          <w:ilvl w:val="0"/>
          <w:numId w:val="26"/>
        </w:numPr>
      </w:pPr>
      <w:bookmarkStart w:id="70" w:name="_Toc415837273"/>
      <w:r w:rsidRPr="00235DE0">
        <w:lastRenderedPageBreak/>
        <w:t>Уровни автоматизации МО и требования по подготовке МО к автоматизации</w:t>
      </w:r>
      <w:bookmarkEnd w:id="70"/>
    </w:p>
    <w:p w:rsidR="001D4CE5" w:rsidRDefault="001D4CE5" w:rsidP="001D4CE5">
      <w:pPr>
        <w:spacing w:after="240" w:line="360" w:lineRule="auto"/>
        <w:ind w:left="720"/>
        <w:jc w:val="both"/>
        <w:rPr>
          <w:rFonts w:ascii="Times New Roman" w:hAnsi="Times New Roman" w:cs="Times New Roman"/>
          <w:sz w:val="28"/>
        </w:rPr>
      </w:pPr>
      <w:r w:rsidRPr="001D4CE5">
        <w:rPr>
          <w:rFonts w:ascii="Times New Roman" w:hAnsi="Times New Roman" w:cs="Times New Roman"/>
          <w:sz w:val="28"/>
        </w:rPr>
        <w:t>Уровень автоматизации, который будет постепенно достигаться по мере внедрения МИС МО, разделяется на несколько видов</w:t>
      </w:r>
      <w:r w:rsidR="0063388B" w:rsidRPr="0063388B">
        <w:rPr>
          <w:rFonts w:ascii="Times New Roman" w:hAnsi="Times New Roman" w:cs="Times New Roman"/>
          <w:sz w:val="28"/>
        </w:rPr>
        <w:t xml:space="preserve"> (</w:t>
      </w:r>
      <w:r w:rsidR="007248B1">
        <w:rPr>
          <w:rFonts w:ascii="Times New Roman" w:hAnsi="Times New Roman" w:cs="Times New Roman"/>
          <w:sz w:val="28"/>
        </w:rPr>
        <w:fldChar w:fldCharType="begin"/>
      </w:r>
      <w:r w:rsidR="0063388B">
        <w:rPr>
          <w:rFonts w:ascii="Times New Roman" w:hAnsi="Times New Roman" w:cs="Times New Roman"/>
          <w:sz w:val="28"/>
        </w:rPr>
        <w:instrText xml:space="preserve"> REF _Ref413416855 \h </w:instrText>
      </w:r>
      <w:r w:rsidR="007248B1">
        <w:rPr>
          <w:rFonts w:ascii="Times New Roman" w:hAnsi="Times New Roman" w:cs="Times New Roman"/>
          <w:sz w:val="28"/>
        </w:rPr>
      </w:r>
      <w:r w:rsidR="007248B1">
        <w:rPr>
          <w:rFonts w:ascii="Times New Roman" w:hAnsi="Times New Roman" w:cs="Times New Roman"/>
          <w:sz w:val="28"/>
        </w:rPr>
        <w:fldChar w:fldCharType="separate"/>
      </w:r>
      <w:r w:rsidR="00D11337" w:rsidRPr="00421AD5">
        <w:rPr>
          <w:rFonts w:ascii="Times New Roman" w:hAnsi="Times New Roman" w:cs="Times New Roman"/>
          <w:b/>
          <w:sz w:val="28"/>
        </w:rPr>
        <w:t xml:space="preserve">Таблица </w:t>
      </w:r>
      <w:r w:rsidR="00D11337">
        <w:rPr>
          <w:rFonts w:ascii="Times New Roman" w:hAnsi="Times New Roman" w:cs="Times New Roman"/>
          <w:b/>
          <w:noProof/>
          <w:sz w:val="28"/>
          <w:szCs w:val="28"/>
        </w:rPr>
        <w:t>8</w:t>
      </w:r>
      <w:r w:rsidR="007248B1">
        <w:rPr>
          <w:rFonts w:ascii="Times New Roman" w:hAnsi="Times New Roman" w:cs="Times New Roman"/>
          <w:sz w:val="28"/>
        </w:rPr>
        <w:fldChar w:fldCharType="end"/>
      </w:r>
      <w:r w:rsidR="0063388B" w:rsidRPr="0063388B">
        <w:rPr>
          <w:rFonts w:ascii="Times New Roman" w:hAnsi="Times New Roman" w:cs="Times New Roman"/>
          <w:sz w:val="28"/>
        </w:rPr>
        <w:t>)</w:t>
      </w:r>
      <w:r w:rsidR="0063388B">
        <w:rPr>
          <w:rFonts w:ascii="Times New Roman" w:hAnsi="Times New Roman" w:cs="Times New Roman"/>
          <w:sz w:val="28"/>
        </w:rPr>
        <w:t>.</w:t>
      </w:r>
    </w:p>
    <w:p w:rsidR="0063388B" w:rsidRPr="006414C0" w:rsidRDefault="0063388B" w:rsidP="0063388B">
      <w:pPr>
        <w:spacing w:after="240" w:line="240" w:lineRule="auto"/>
        <w:jc w:val="both"/>
        <w:rPr>
          <w:rFonts w:ascii="Times New Roman" w:hAnsi="Times New Roman" w:cs="Times New Roman"/>
          <w:sz w:val="28"/>
        </w:rPr>
      </w:pPr>
      <w:bookmarkStart w:id="71" w:name="_Ref413416855"/>
      <w:r w:rsidRPr="00421AD5">
        <w:rPr>
          <w:rFonts w:ascii="Times New Roman" w:hAnsi="Times New Roman" w:cs="Times New Roman"/>
          <w:b/>
          <w:sz w:val="28"/>
        </w:rPr>
        <w:t xml:space="preserve">Таблица </w:t>
      </w:r>
      <w:r w:rsidR="007248B1" w:rsidRPr="00AF02BD">
        <w:rPr>
          <w:rFonts w:ascii="Times New Roman" w:hAnsi="Times New Roman" w:cs="Times New Roman"/>
          <w:b/>
          <w:noProof/>
          <w:sz w:val="28"/>
          <w:szCs w:val="28"/>
        </w:rPr>
        <w:fldChar w:fldCharType="begin"/>
      </w:r>
      <w:r w:rsidRPr="00AF02BD">
        <w:rPr>
          <w:rFonts w:ascii="Times New Roman" w:hAnsi="Times New Roman" w:cs="Times New Roman"/>
          <w:b/>
          <w:noProof/>
          <w:sz w:val="28"/>
          <w:szCs w:val="28"/>
        </w:rPr>
        <w:instrText xml:space="preserve"> SEQ Таблица \* ARABIC </w:instrText>
      </w:r>
      <w:r w:rsidR="007248B1" w:rsidRPr="00AF02BD">
        <w:rPr>
          <w:rFonts w:ascii="Times New Roman" w:hAnsi="Times New Roman" w:cs="Times New Roman"/>
          <w:b/>
          <w:noProof/>
          <w:sz w:val="28"/>
          <w:szCs w:val="28"/>
        </w:rPr>
        <w:fldChar w:fldCharType="separate"/>
      </w:r>
      <w:r w:rsidR="00D11337">
        <w:rPr>
          <w:rFonts w:ascii="Times New Roman" w:hAnsi="Times New Roman" w:cs="Times New Roman"/>
          <w:b/>
          <w:noProof/>
          <w:sz w:val="28"/>
          <w:szCs w:val="28"/>
        </w:rPr>
        <w:t>8</w:t>
      </w:r>
      <w:r w:rsidR="007248B1" w:rsidRPr="00AF02BD">
        <w:rPr>
          <w:rFonts w:ascii="Times New Roman" w:hAnsi="Times New Roman" w:cs="Times New Roman"/>
          <w:b/>
          <w:noProof/>
          <w:sz w:val="28"/>
          <w:szCs w:val="28"/>
        </w:rPr>
        <w:fldChar w:fldCharType="end"/>
      </w:r>
      <w:bookmarkEnd w:id="71"/>
      <w:r w:rsidRPr="00421AD5">
        <w:rPr>
          <w:rFonts w:ascii="Times New Roman" w:hAnsi="Times New Roman" w:cs="Times New Roman"/>
          <w:b/>
          <w:sz w:val="28"/>
        </w:rPr>
        <w:t>.</w:t>
      </w:r>
      <w:r>
        <w:rPr>
          <w:rFonts w:ascii="Times New Roman" w:hAnsi="Times New Roman" w:cs="Times New Roman"/>
          <w:sz w:val="28"/>
        </w:rPr>
        <w:t xml:space="preserve"> Уровни автоматизации медицинской организации.</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779"/>
        <w:gridCol w:w="5965"/>
      </w:tblGrid>
      <w:tr w:rsidR="001D4CE5" w:rsidRPr="009A2A5D" w:rsidTr="0063388B">
        <w:tc>
          <w:tcPr>
            <w:tcW w:w="753" w:type="dxa"/>
            <w:shd w:val="clear" w:color="auto" w:fill="auto"/>
          </w:tcPr>
          <w:p w:rsidR="001D4CE5" w:rsidRPr="009A2A5D" w:rsidRDefault="001D4CE5" w:rsidP="009A2A5D">
            <w:pPr>
              <w:pStyle w:val="aff2"/>
              <w:jc w:val="center"/>
              <w:rPr>
                <w:rFonts w:cs="Arial"/>
                <w:b/>
              </w:rPr>
            </w:pPr>
            <w:r w:rsidRPr="009A2A5D">
              <w:rPr>
                <w:rFonts w:cs="Arial"/>
                <w:b/>
              </w:rPr>
              <w:t xml:space="preserve">№ </w:t>
            </w:r>
            <w:proofErr w:type="gramStart"/>
            <w:r w:rsidRPr="009A2A5D">
              <w:rPr>
                <w:rFonts w:cs="Arial"/>
                <w:b/>
              </w:rPr>
              <w:t>п</w:t>
            </w:r>
            <w:proofErr w:type="gramEnd"/>
            <w:r w:rsidRPr="009A2A5D">
              <w:rPr>
                <w:rFonts w:cs="Arial"/>
                <w:b/>
              </w:rPr>
              <w:t>/п</w:t>
            </w:r>
          </w:p>
        </w:tc>
        <w:tc>
          <w:tcPr>
            <w:tcW w:w="2779" w:type="dxa"/>
            <w:shd w:val="clear" w:color="auto" w:fill="auto"/>
          </w:tcPr>
          <w:p w:rsidR="001D4CE5" w:rsidRPr="009A2A5D" w:rsidRDefault="001D4CE5" w:rsidP="009A2A5D">
            <w:pPr>
              <w:pStyle w:val="aff2"/>
              <w:jc w:val="center"/>
              <w:rPr>
                <w:rFonts w:cs="Arial"/>
                <w:b/>
              </w:rPr>
            </w:pPr>
            <w:r w:rsidRPr="009A2A5D">
              <w:rPr>
                <w:rFonts w:cs="Arial"/>
                <w:b/>
              </w:rPr>
              <w:t>Название уровня автоматизации</w:t>
            </w:r>
          </w:p>
        </w:tc>
        <w:tc>
          <w:tcPr>
            <w:tcW w:w="5965" w:type="dxa"/>
            <w:shd w:val="clear" w:color="auto" w:fill="auto"/>
            <w:vAlign w:val="center"/>
          </w:tcPr>
          <w:p w:rsidR="001D4CE5" w:rsidRPr="009A2A5D" w:rsidRDefault="001D4CE5" w:rsidP="009A2A5D">
            <w:pPr>
              <w:pStyle w:val="aff2"/>
              <w:jc w:val="center"/>
              <w:rPr>
                <w:rFonts w:cs="Arial"/>
                <w:b/>
              </w:rPr>
            </w:pPr>
            <w:r w:rsidRPr="009A2A5D">
              <w:rPr>
                <w:rFonts w:cs="Arial"/>
                <w:b/>
              </w:rPr>
              <w:t>Предполагаемый уровень автоматизации МО</w:t>
            </w:r>
          </w:p>
        </w:tc>
      </w:tr>
      <w:tr w:rsidR="001D4CE5" w:rsidRPr="009A2A5D" w:rsidTr="0063388B">
        <w:tc>
          <w:tcPr>
            <w:tcW w:w="753" w:type="dxa"/>
            <w:shd w:val="clear" w:color="auto" w:fill="auto"/>
          </w:tcPr>
          <w:p w:rsidR="001D4CE5" w:rsidRPr="009A2A5D" w:rsidRDefault="001D4CE5" w:rsidP="00235DE0">
            <w:pPr>
              <w:pStyle w:val="aff2"/>
              <w:rPr>
                <w:rFonts w:cs="Arial"/>
              </w:rPr>
            </w:pPr>
            <w:r w:rsidRPr="009A2A5D">
              <w:rPr>
                <w:rFonts w:cs="Arial"/>
              </w:rPr>
              <w:t>1</w:t>
            </w:r>
          </w:p>
        </w:tc>
        <w:tc>
          <w:tcPr>
            <w:tcW w:w="2779" w:type="dxa"/>
            <w:shd w:val="clear" w:color="auto" w:fill="auto"/>
          </w:tcPr>
          <w:p w:rsidR="001D4CE5" w:rsidRPr="009A2A5D" w:rsidRDefault="001D4CE5" w:rsidP="00235DE0">
            <w:pPr>
              <w:pStyle w:val="aff2"/>
              <w:rPr>
                <w:rFonts w:cs="Arial"/>
              </w:rPr>
            </w:pPr>
            <w:r w:rsidRPr="009A2A5D">
              <w:rPr>
                <w:rFonts w:cs="Arial"/>
              </w:rPr>
              <w:t>1-й уровень: «Начальная автоматизация»</w:t>
            </w:r>
          </w:p>
        </w:tc>
        <w:tc>
          <w:tcPr>
            <w:tcW w:w="5965" w:type="dxa"/>
            <w:shd w:val="clear" w:color="auto" w:fill="auto"/>
          </w:tcPr>
          <w:p w:rsidR="001D4CE5" w:rsidRPr="009A2A5D" w:rsidRDefault="001D4CE5" w:rsidP="00B911BF">
            <w:pPr>
              <w:pStyle w:val="aff2"/>
              <w:rPr>
                <w:rFonts w:cs="Arial"/>
              </w:rPr>
            </w:pPr>
            <w:r w:rsidRPr="009A2A5D">
              <w:rPr>
                <w:rFonts w:cs="Arial"/>
              </w:rPr>
              <w:t xml:space="preserve">Минимальный уровень, включающий автоматизацию рабочих мест </w:t>
            </w:r>
            <w:r w:rsidR="00187F6E">
              <w:rPr>
                <w:rFonts w:cs="Arial"/>
              </w:rPr>
              <w:t xml:space="preserve">для </w:t>
            </w:r>
            <w:r w:rsidRPr="009A2A5D">
              <w:rPr>
                <w:rFonts w:cs="Arial"/>
              </w:rPr>
              <w:t>регистраци</w:t>
            </w:r>
            <w:r w:rsidR="00187F6E">
              <w:rPr>
                <w:rFonts w:cs="Arial"/>
              </w:rPr>
              <w:t>и</w:t>
            </w:r>
            <w:r w:rsidRPr="009A2A5D">
              <w:rPr>
                <w:rFonts w:cs="Arial"/>
              </w:rPr>
              <w:t xml:space="preserve"> пациентов, учет</w:t>
            </w:r>
            <w:r w:rsidR="00187F6E">
              <w:rPr>
                <w:rFonts w:cs="Arial"/>
              </w:rPr>
              <w:t>а</w:t>
            </w:r>
            <w:r w:rsidRPr="009A2A5D">
              <w:rPr>
                <w:rFonts w:cs="Arial"/>
              </w:rPr>
              <w:t xml:space="preserve"> обратившихся </w:t>
            </w:r>
            <w:r w:rsidR="00187F6E">
              <w:rPr>
                <w:rFonts w:cs="Arial"/>
              </w:rPr>
              <w:t xml:space="preserve">и получивших </w:t>
            </w:r>
            <w:r w:rsidRPr="009A2A5D">
              <w:rPr>
                <w:rFonts w:cs="Arial"/>
              </w:rPr>
              <w:t>медиц</w:t>
            </w:r>
            <w:r w:rsidR="00457F8F">
              <w:rPr>
                <w:rFonts w:cs="Arial"/>
              </w:rPr>
              <w:t>инск</w:t>
            </w:r>
            <w:r w:rsidR="00187F6E">
              <w:rPr>
                <w:rFonts w:cs="Arial"/>
              </w:rPr>
              <w:t>ую</w:t>
            </w:r>
            <w:r w:rsidR="00457F8F">
              <w:rPr>
                <w:rFonts w:cs="Arial"/>
              </w:rPr>
              <w:t xml:space="preserve"> помощь</w:t>
            </w:r>
            <w:r w:rsidR="00187F6E">
              <w:rPr>
                <w:rFonts w:cs="Arial"/>
              </w:rPr>
              <w:t xml:space="preserve"> (статистические отчеты), интеграции с внешними системами (реестры на оплату, НСИ, федеральные сервисы).</w:t>
            </w:r>
            <w:r w:rsidR="00457F8F">
              <w:rPr>
                <w:rFonts w:cs="Arial"/>
              </w:rPr>
              <w:t xml:space="preserve"> </w:t>
            </w:r>
            <w:r w:rsidR="00B911BF" w:rsidRPr="009A2A5D">
              <w:rPr>
                <w:rFonts w:cs="Arial"/>
              </w:rPr>
              <w:t>Учет взаиморасчет</w:t>
            </w:r>
            <w:r w:rsidR="00B911BF">
              <w:rPr>
                <w:rFonts w:cs="Arial"/>
              </w:rPr>
              <w:t xml:space="preserve">ов по </w:t>
            </w:r>
            <w:r w:rsidR="00B911BF" w:rsidRPr="009A2A5D">
              <w:rPr>
                <w:rFonts w:cs="Arial"/>
              </w:rPr>
              <w:t xml:space="preserve"> договорам на обслуживание.</w:t>
            </w:r>
          </w:p>
        </w:tc>
      </w:tr>
      <w:tr w:rsidR="001D4CE5" w:rsidRPr="009A2A5D" w:rsidTr="0063388B">
        <w:tc>
          <w:tcPr>
            <w:tcW w:w="753" w:type="dxa"/>
            <w:shd w:val="clear" w:color="auto" w:fill="auto"/>
          </w:tcPr>
          <w:p w:rsidR="001D4CE5" w:rsidRPr="009A2A5D" w:rsidRDefault="00187F6E" w:rsidP="00235DE0">
            <w:pPr>
              <w:pStyle w:val="aff2"/>
              <w:rPr>
                <w:rFonts w:cs="Arial"/>
              </w:rPr>
            </w:pPr>
            <w:r>
              <w:rPr>
                <w:rFonts w:cs="Arial"/>
              </w:rPr>
              <w:t>2</w:t>
            </w:r>
          </w:p>
        </w:tc>
        <w:tc>
          <w:tcPr>
            <w:tcW w:w="2779" w:type="dxa"/>
            <w:shd w:val="clear" w:color="auto" w:fill="auto"/>
          </w:tcPr>
          <w:p w:rsidR="001D4CE5" w:rsidRPr="009A2A5D" w:rsidRDefault="00187F6E" w:rsidP="00235DE0">
            <w:pPr>
              <w:pStyle w:val="aff2"/>
              <w:rPr>
                <w:rFonts w:cs="Arial"/>
              </w:rPr>
            </w:pPr>
            <w:r>
              <w:rPr>
                <w:rFonts w:cs="Arial"/>
              </w:rPr>
              <w:t>2</w:t>
            </w:r>
            <w:r w:rsidR="001D4CE5" w:rsidRPr="009A2A5D">
              <w:rPr>
                <w:rFonts w:cs="Arial"/>
              </w:rPr>
              <w:t>-й уровень: «Работа с электронной медицинской картой»</w:t>
            </w:r>
          </w:p>
        </w:tc>
        <w:tc>
          <w:tcPr>
            <w:tcW w:w="5965" w:type="dxa"/>
            <w:shd w:val="clear" w:color="auto" w:fill="auto"/>
          </w:tcPr>
          <w:p w:rsidR="001D4CE5" w:rsidRPr="009A2A5D" w:rsidRDefault="00187F6E" w:rsidP="00AC7826">
            <w:pPr>
              <w:pStyle w:val="aff2"/>
              <w:rPr>
                <w:rFonts w:cs="Arial"/>
              </w:rPr>
            </w:pPr>
            <w:r>
              <w:rPr>
                <w:rFonts w:cs="Arial"/>
              </w:rPr>
              <w:t>Создание автоматизированных рабочих мест для работы с ЭМК</w:t>
            </w:r>
            <w:r w:rsidR="00AC7826">
              <w:rPr>
                <w:rFonts w:cs="Arial"/>
              </w:rPr>
              <w:t>, включая</w:t>
            </w:r>
            <w:r>
              <w:rPr>
                <w:rFonts w:cs="Arial"/>
              </w:rPr>
              <w:t xml:space="preserve"> обмен</w:t>
            </w:r>
            <w:r w:rsidR="00AC7826">
              <w:rPr>
                <w:rFonts w:cs="Arial"/>
              </w:rPr>
              <w:t xml:space="preserve"> информацией</w:t>
            </w:r>
            <w:r>
              <w:rPr>
                <w:rFonts w:cs="Arial"/>
              </w:rPr>
              <w:t xml:space="preserve"> с лабораториями, радиологическим отдел</w:t>
            </w:r>
            <w:r w:rsidR="00787FA4">
              <w:rPr>
                <w:rFonts w:cs="Arial"/>
              </w:rPr>
              <w:t>ение</w:t>
            </w:r>
            <w:r>
              <w:rPr>
                <w:rFonts w:cs="Arial"/>
              </w:rPr>
              <w:t xml:space="preserve">м и др. на основе </w:t>
            </w:r>
            <w:r w:rsidR="002E52C9">
              <w:rPr>
                <w:rFonts w:cs="Arial"/>
              </w:rPr>
              <w:t xml:space="preserve">направления </w:t>
            </w:r>
            <w:r>
              <w:rPr>
                <w:rFonts w:cs="Arial"/>
              </w:rPr>
              <w:t xml:space="preserve">заявок </w:t>
            </w:r>
            <w:r w:rsidR="002E52C9">
              <w:rPr>
                <w:rFonts w:cs="Arial"/>
              </w:rPr>
              <w:t>и по</w:t>
            </w:r>
            <w:r w:rsidR="00D26F14">
              <w:rPr>
                <w:rFonts w:cs="Arial"/>
              </w:rPr>
              <w:t>л</w:t>
            </w:r>
            <w:r w:rsidR="002E52C9">
              <w:rPr>
                <w:rFonts w:cs="Arial"/>
              </w:rPr>
              <w:t>учения протоколов</w:t>
            </w:r>
            <w:r w:rsidR="00B911BF">
              <w:rPr>
                <w:rFonts w:cs="Arial"/>
              </w:rPr>
              <w:t>,</w:t>
            </w:r>
            <w:r w:rsidR="002E52C9">
              <w:rPr>
                <w:rFonts w:cs="Arial"/>
              </w:rPr>
              <w:t xml:space="preserve"> </w:t>
            </w:r>
            <w:r w:rsidR="00B911BF" w:rsidRPr="009A2A5D">
              <w:rPr>
                <w:rFonts w:cs="Arial"/>
              </w:rPr>
              <w:t>автоматизация аптеки</w:t>
            </w:r>
            <w:r w:rsidR="00B911BF">
              <w:rPr>
                <w:rFonts w:cs="Arial"/>
              </w:rPr>
              <w:t xml:space="preserve">. </w:t>
            </w:r>
            <w:r w:rsidR="002E52C9">
              <w:rPr>
                <w:rFonts w:cs="Arial"/>
              </w:rPr>
              <w:t>Переход к выдаче</w:t>
            </w:r>
            <w:r w:rsidR="002E52C9" w:rsidRPr="002E52C9">
              <w:rPr>
                <w:rFonts w:cs="Arial"/>
                <w:color w:val="000000" w:themeColor="text1"/>
              </w:rPr>
              <w:t xml:space="preserve"> </w:t>
            </w:r>
            <w:r w:rsidR="00FC6540" w:rsidRPr="002E52C9">
              <w:rPr>
                <w:rFonts w:cs="Arial"/>
                <w:color w:val="000000" w:themeColor="text1"/>
              </w:rPr>
              <w:t>электронных рецептов</w:t>
            </w:r>
            <w:r w:rsidR="002E52C9" w:rsidRPr="002E52C9">
              <w:rPr>
                <w:rFonts w:cs="Arial"/>
                <w:color w:val="000000" w:themeColor="text1"/>
              </w:rPr>
              <w:t xml:space="preserve"> и больничных </w:t>
            </w:r>
            <w:r w:rsidR="00AC7826">
              <w:rPr>
                <w:rFonts w:cs="Arial"/>
                <w:color w:val="000000" w:themeColor="text1"/>
              </w:rPr>
              <w:t>лис</w:t>
            </w:r>
            <w:r w:rsidR="002E52C9" w:rsidRPr="002E52C9">
              <w:rPr>
                <w:rFonts w:cs="Arial"/>
                <w:color w:val="000000" w:themeColor="text1"/>
              </w:rPr>
              <w:t>тов.</w:t>
            </w:r>
          </w:p>
        </w:tc>
      </w:tr>
      <w:tr w:rsidR="001D4CE5" w:rsidRPr="009A2A5D" w:rsidTr="0063388B">
        <w:tc>
          <w:tcPr>
            <w:tcW w:w="753" w:type="dxa"/>
            <w:shd w:val="clear" w:color="auto" w:fill="auto"/>
          </w:tcPr>
          <w:p w:rsidR="001D4CE5" w:rsidRPr="009A2A5D" w:rsidRDefault="00187F6E" w:rsidP="00235DE0">
            <w:pPr>
              <w:pStyle w:val="aff2"/>
              <w:rPr>
                <w:rFonts w:cs="Arial"/>
              </w:rPr>
            </w:pPr>
            <w:r>
              <w:rPr>
                <w:rFonts w:cs="Arial"/>
              </w:rPr>
              <w:t>3</w:t>
            </w:r>
          </w:p>
        </w:tc>
        <w:tc>
          <w:tcPr>
            <w:tcW w:w="2779" w:type="dxa"/>
            <w:shd w:val="clear" w:color="auto" w:fill="auto"/>
          </w:tcPr>
          <w:p w:rsidR="001D4CE5" w:rsidRPr="009A2A5D" w:rsidRDefault="00187F6E" w:rsidP="00235DE0">
            <w:pPr>
              <w:pStyle w:val="aff2"/>
              <w:rPr>
                <w:rFonts w:cs="Arial"/>
              </w:rPr>
            </w:pPr>
            <w:r>
              <w:rPr>
                <w:rFonts w:cs="Arial"/>
              </w:rPr>
              <w:t>3</w:t>
            </w:r>
            <w:r w:rsidR="001D4CE5" w:rsidRPr="009A2A5D">
              <w:rPr>
                <w:rFonts w:cs="Arial"/>
              </w:rPr>
              <w:t>-й уровень: «Полная автоматизация»</w:t>
            </w:r>
          </w:p>
        </w:tc>
        <w:tc>
          <w:tcPr>
            <w:tcW w:w="5965" w:type="dxa"/>
            <w:shd w:val="clear" w:color="auto" w:fill="auto"/>
          </w:tcPr>
          <w:p w:rsidR="001D4CE5" w:rsidRPr="009A2A5D" w:rsidRDefault="001D4CE5" w:rsidP="00453A98">
            <w:pPr>
              <w:pStyle w:val="aff2"/>
              <w:rPr>
                <w:rFonts w:cs="Arial"/>
              </w:rPr>
            </w:pPr>
            <w:r w:rsidRPr="009A2A5D">
              <w:rPr>
                <w:rFonts w:cs="Arial"/>
              </w:rPr>
              <w:t>Максимальный уровень</w:t>
            </w:r>
            <w:r w:rsidR="000D4ADB">
              <w:rPr>
                <w:rFonts w:cs="Arial"/>
              </w:rPr>
              <w:t xml:space="preserve">, </w:t>
            </w:r>
            <w:r w:rsidRPr="009A2A5D">
              <w:rPr>
                <w:rFonts w:cs="Arial"/>
              </w:rPr>
              <w:t>в</w:t>
            </w:r>
            <w:r w:rsidR="000D4ADB">
              <w:rPr>
                <w:rFonts w:cs="Arial"/>
              </w:rPr>
              <w:t>ключающий полн</w:t>
            </w:r>
            <w:r w:rsidRPr="009A2A5D">
              <w:rPr>
                <w:rFonts w:cs="Arial"/>
              </w:rPr>
              <w:t>ую автоматизацию всех рабочих мест</w:t>
            </w:r>
            <w:r w:rsidR="000D4ADB">
              <w:rPr>
                <w:rFonts w:cs="Arial"/>
              </w:rPr>
              <w:t xml:space="preserve"> (</w:t>
            </w:r>
            <w:r w:rsidRPr="009A2A5D">
              <w:rPr>
                <w:rFonts w:cs="Arial"/>
              </w:rPr>
              <w:t>лечебные отделения, диагностическ</w:t>
            </w:r>
            <w:r w:rsidR="00070A22">
              <w:rPr>
                <w:rFonts w:cs="Arial"/>
              </w:rPr>
              <w:t>ие</w:t>
            </w:r>
            <w:r w:rsidRPr="009A2A5D">
              <w:rPr>
                <w:rFonts w:cs="Arial"/>
              </w:rPr>
              <w:t xml:space="preserve"> </w:t>
            </w:r>
            <w:r w:rsidR="00070A22">
              <w:rPr>
                <w:rFonts w:cs="Arial"/>
              </w:rPr>
              <w:t>подразделения</w:t>
            </w:r>
            <w:r w:rsidRPr="009A2A5D">
              <w:rPr>
                <w:rFonts w:cs="Arial"/>
              </w:rPr>
              <w:t>, рабочие места среднего медперсонала</w:t>
            </w:r>
            <w:r w:rsidR="000D4ADB">
              <w:rPr>
                <w:rFonts w:cs="Arial"/>
              </w:rPr>
              <w:t>)</w:t>
            </w:r>
            <w:r w:rsidRPr="009A2A5D">
              <w:rPr>
                <w:rFonts w:cs="Arial"/>
              </w:rPr>
              <w:t xml:space="preserve">. Ведение </w:t>
            </w:r>
            <w:proofErr w:type="gramStart"/>
            <w:r w:rsidRPr="009A2A5D">
              <w:rPr>
                <w:rFonts w:cs="Arial"/>
              </w:rPr>
              <w:t>полноценной</w:t>
            </w:r>
            <w:proofErr w:type="gramEnd"/>
            <w:r w:rsidRPr="009A2A5D">
              <w:rPr>
                <w:rFonts w:cs="Arial"/>
              </w:rPr>
              <w:t xml:space="preserve"> </w:t>
            </w:r>
            <w:r w:rsidR="00B911BF">
              <w:rPr>
                <w:rFonts w:cs="Arial"/>
              </w:rPr>
              <w:t>ЭМК</w:t>
            </w:r>
            <w:r w:rsidR="00453A98">
              <w:rPr>
                <w:rFonts w:cs="Arial"/>
              </w:rPr>
              <w:t>.</w:t>
            </w:r>
            <w:r w:rsidRPr="009A2A5D">
              <w:rPr>
                <w:rFonts w:cs="Arial"/>
              </w:rPr>
              <w:t xml:space="preserve"> </w:t>
            </w:r>
            <w:r w:rsidR="00453A98">
              <w:rPr>
                <w:rFonts w:cs="Arial"/>
              </w:rPr>
              <w:t xml:space="preserve">Автоматизация </w:t>
            </w:r>
            <w:r w:rsidR="00787FA4">
              <w:rPr>
                <w:rFonts w:cs="Arial"/>
              </w:rPr>
              <w:t xml:space="preserve">модуля </w:t>
            </w:r>
            <w:r w:rsidRPr="009A2A5D">
              <w:rPr>
                <w:rFonts w:cs="Arial"/>
              </w:rPr>
              <w:t xml:space="preserve">питания. Полный учет </w:t>
            </w:r>
            <w:r w:rsidR="00B911BF">
              <w:rPr>
                <w:rFonts w:cs="Arial"/>
              </w:rPr>
              <w:t>услуг по всем видам оплаты</w:t>
            </w:r>
            <w:r w:rsidRPr="009A2A5D">
              <w:rPr>
                <w:rFonts w:cs="Arial"/>
              </w:rPr>
              <w:t xml:space="preserve">. </w:t>
            </w:r>
            <w:r w:rsidR="00453A98">
              <w:rPr>
                <w:rFonts w:cs="Arial"/>
              </w:rPr>
              <w:t xml:space="preserve">Автоматическое </w:t>
            </w:r>
            <w:r w:rsidR="00453A98" w:rsidRPr="009A2A5D">
              <w:rPr>
                <w:rFonts w:cs="Arial"/>
              </w:rPr>
              <w:t>формирован</w:t>
            </w:r>
            <w:r w:rsidR="00453A98">
              <w:rPr>
                <w:rFonts w:cs="Arial"/>
              </w:rPr>
              <w:t xml:space="preserve">ие </w:t>
            </w:r>
            <w:r w:rsidR="004301D8">
              <w:rPr>
                <w:rFonts w:cs="Arial"/>
              </w:rPr>
              <w:t>всей необходимой статистики.</w:t>
            </w:r>
          </w:p>
        </w:tc>
      </w:tr>
    </w:tbl>
    <w:p w:rsidR="002F2FB3" w:rsidRPr="002F2FB3" w:rsidRDefault="002F2FB3" w:rsidP="002F2FB3">
      <w:pPr>
        <w:spacing w:after="240" w:line="360" w:lineRule="auto"/>
        <w:ind w:left="723"/>
        <w:rPr>
          <w:rFonts w:ascii="Times New Roman" w:hAnsi="Times New Roman" w:cs="Times New Roman"/>
          <w:b/>
          <w:sz w:val="28"/>
        </w:rPr>
      </w:pPr>
    </w:p>
    <w:p w:rsidR="00153BFF" w:rsidRPr="00161E89" w:rsidRDefault="00153BFF" w:rsidP="00831E0E">
      <w:pPr>
        <w:pStyle w:val="1"/>
        <w:numPr>
          <w:ilvl w:val="0"/>
          <w:numId w:val="26"/>
        </w:numPr>
      </w:pPr>
      <w:bookmarkStart w:id="72" w:name="_Toc415837274"/>
      <w:r w:rsidRPr="00161E89">
        <w:lastRenderedPageBreak/>
        <w:t xml:space="preserve">Критерии </w:t>
      </w:r>
      <w:r w:rsidR="00B4519A" w:rsidRPr="00161E89">
        <w:t xml:space="preserve">активности использования ресурсов МИС </w:t>
      </w:r>
      <w:r w:rsidRPr="00161E89">
        <w:t>МО</w:t>
      </w:r>
      <w:bookmarkEnd w:id="72"/>
    </w:p>
    <w:p w:rsidR="00972EA2" w:rsidRPr="00972EA2" w:rsidRDefault="00972EA2" w:rsidP="00972EA2">
      <w:pPr>
        <w:spacing w:after="240" w:line="360" w:lineRule="auto"/>
        <w:jc w:val="both"/>
        <w:rPr>
          <w:rFonts w:ascii="Times New Roman" w:hAnsi="Times New Roman" w:cs="Times New Roman"/>
          <w:sz w:val="28"/>
        </w:rPr>
      </w:pPr>
      <w:r w:rsidRPr="00972EA2">
        <w:rPr>
          <w:rFonts w:ascii="Times New Roman" w:hAnsi="Times New Roman" w:cs="Times New Roman"/>
          <w:sz w:val="28"/>
        </w:rPr>
        <w:t xml:space="preserve">Количественные характеристики уровня </w:t>
      </w:r>
      <w:r w:rsidR="00B4519A">
        <w:rPr>
          <w:rFonts w:ascii="Times New Roman" w:hAnsi="Times New Roman" w:cs="Times New Roman"/>
          <w:sz w:val="28"/>
        </w:rPr>
        <w:t>авто</w:t>
      </w:r>
      <w:r w:rsidRPr="00972EA2">
        <w:rPr>
          <w:rFonts w:ascii="Times New Roman" w:hAnsi="Times New Roman" w:cs="Times New Roman"/>
          <w:sz w:val="28"/>
        </w:rPr>
        <w:t>матизации МО основы</w:t>
      </w:r>
      <w:r w:rsidR="00DD0C98">
        <w:rPr>
          <w:rFonts w:ascii="Times New Roman" w:hAnsi="Times New Roman" w:cs="Times New Roman"/>
          <w:sz w:val="28"/>
        </w:rPr>
        <w:t>ваются на следующих показателях</w:t>
      </w:r>
      <w:r w:rsidRPr="00972EA2">
        <w:rPr>
          <w:rFonts w:ascii="Times New Roman" w:hAnsi="Times New Roman" w:cs="Times New Roman"/>
          <w:sz w:val="28"/>
        </w:rPr>
        <w:t>:</w:t>
      </w:r>
    </w:p>
    <w:p w:rsidR="00972EA2" w:rsidRPr="00972EA2" w:rsidRDefault="00972EA2" w:rsidP="00831E0E">
      <w:pPr>
        <w:numPr>
          <w:ilvl w:val="0"/>
          <w:numId w:val="3"/>
        </w:numPr>
        <w:spacing w:after="0" w:line="360" w:lineRule="auto"/>
        <w:jc w:val="both"/>
        <w:rPr>
          <w:rStyle w:val="FontStyle21"/>
          <w:sz w:val="28"/>
          <w:szCs w:val="28"/>
        </w:rPr>
      </w:pPr>
      <w:r w:rsidRPr="00972EA2">
        <w:rPr>
          <w:rStyle w:val="FontStyle21"/>
          <w:sz w:val="28"/>
          <w:szCs w:val="28"/>
        </w:rPr>
        <w:t xml:space="preserve">Отношение числа специалистов МО </w:t>
      </w:r>
      <w:r w:rsidR="00F66866">
        <w:rPr>
          <w:rStyle w:val="FontStyle21"/>
          <w:sz w:val="28"/>
          <w:szCs w:val="28"/>
        </w:rPr>
        <w:t xml:space="preserve">в смену </w:t>
      </w:r>
      <w:r w:rsidRPr="00972EA2">
        <w:rPr>
          <w:rStyle w:val="FontStyle21"/>
          <w:sz w:val="28"/>
          <w:szCs w:val="28"/>
        </w:rPr>
        <w:t>к числу введенных в эксплуатацию рабочих мест, подключенных к серверу МИС МО;</w:t>
      </w:r>
    </w:p>
    <w:p w:rsidR="00972EA2" w:rsidRPr="00972EA2" w:rsidRDefault="00972EA2" w:rsidP="00831E0E">
      <w:pPr>
        <w:numPr>
          <w:ilvl w:val="0"/>
          <w:numId w:val="3"/>
        </w:numPr>
        <w:spacing w:after="0" w:line="360" w:lineRule="auto"/>
        <w:jc w:val="both"/>
        <w:rPr>
          <w:rStyle w:val="FontStyle21"/>
          <w:sz w:val="28"/>
          <w:szCs w:val="28"/>
        </w:rPr>
      </w:pPr>
      <w:r w:rsidRPr="00972EA2">
        <w:rPr>
          <w:rStyle w:val="FontStyle21"/>
          <w:sz w:val="28"/>
          <w:szCs w:val="28"/>
        </w:rPr>
        <w:t>Среднее количество специалистов (за рассматриваемый период), одновременно работающих с ресурсами МИС МО;</w:t>
      </w:r>
    </w:p>
    <w:p w:rsidR="00972EA2" w:rsidRPr="00972EA2" w:rsidRDefault="00DD0C98" w:rsidP="00831E0E">
      <w:pPr>
        <w:numPr>
          <w:ilvl w:val="0"/>
          <w:numId w:val="3"/>
        </w:numPr>
        <w:spacing w:after="0" w:line="360" w:lineRule="auto"/>
        <w:jc w:val="both"/>
        <w:rPr>
          <w:rStyle w:val="FontStyle21"/>
          <w:sz w:val="28"/>
          <w:szCs w:val="28"/>
        </w:rPr>
      </w:pPr>
      <w:r>
        <w:rPr>
          <w:rStyle w:val="FontStyle21"/>
          <w:sz w:val="28"/>
          <w:szCs w:val="28"/>
        </w:rPr>
        <w:t>Соотношение</w:t>
      </w:r>
      <w:r w:rsidR="00972EA2" w:rsidRPr="00972EA2">
        <w:rPr>
          <w:rStyle w:val="FontStyle21"/>
          <w:sz w:val="28"/>
          <w:szCs w:val="28"/>
        </w:rPr>
        <w:t xml:space="preserve"> первичных записей, в среднем</w:t>
      </w:r>
      <w:r w:rsidR="00F2268A">
        <w:rPr>
          <w:rStyle w:val="FontStyle21"/>
          <w:sz w:val="28"/>
          <w:szCs w:val="28"/>
        </w:rPr>
        <w:t>,</w:t>
      </w:r>
      <w:r w:rsidR="00972EA2" w:rsidRPr="00972EA2">
        <w:rPr>
          <w:rStyle w:val="FontStyle21"/>
          <w:sz w:val="28"/>
          <w:szCs w:val="28"/>
        </w:rPr>
        <w:t xml:space="preserve"> вносимых в МИС МО за день, и </w:t>
      </w:r>
      <w:r>
        <w:rPr>
          <w:rStyle w:val="FontStyle21"/>
          <w:sz w:val="28"/>
          <w:szCs w:val="28"/>
        </w:rPr>
        <w:t xml:space="preserve">записей, </w:t>
      </w:r>
      <w:r w:rsidR="00972EA2" w:rsidRPr="00972EA2">
        <w:rPr>
          <w:rStyle w:val="FontStyle21"/>
          <w:sz w:val="28"/>
          <w:szCs w:val="28"/>
        </w:rPr>
        <w:t>заполненных от руки;</w:t>
      </w:r>
    </w:p>
    <w:p w:rsidR="00972EA2" w:rsidRPr="00972EA2" w:rsidRDefault="00972EA2" w:rsidP="00831E0E">
      <w:pPr>
        <w:numPr>
          <w:ilvl w:val="0"/>
          <w:numId w:val="3"/>
        </w:numPr>
        <w:spacing w:after="0" w:line="360" w:lineRule="auto"/>
        <w:jc w:val="both"/>
        <w:rPr>
          <w:rStyle w:val="FontStyle21"/>
          <w:sz w:val="28"/>
          <w:szCs w:val="28"/>
        </w:rPr>
      </w:pPr>
      <w:r w:rsidRPr="00972EA2">
        <w:rPr>
          <w:rStyle w:val="FontStyle21"/>
          <w:sz w:val="28"/>
          <w:szCs w:val="28"/>
        </w:rPr>
        <w:t xml:space="preserve">Количество поисковых </w:t>
      </w:r>
      <w:r w:rsidR="00DD0C98">
        <w:rPr>
          <w:rStyle w:val="FontStyle21"/>
          <w:sz w:val="28"/>
          <w:szCs w:val="28"/>
        </w:rPr>
        <w:t xml:space="preserve">и аналитических </w:t>
      </w:r>
      <w:r w:rsidRPr="00972EA2">
        <w:rPr>
          <w:rStyle w:val="FontStyle21"/>
          <w:sz w:val="28"/>
          <w:szCs w:val="28"/>
        </w:rPr>
        <w:t>запросов, подготовленных на основе ресурсов МИС МО;</w:t>
      </w:r>
    </w:p>
    <w:p w:rsidR="00972EA2" w:rsidRPr="00972EA2" w:rsidRDefault="00972EA2" w:rsidP="00831E0E">
      <w:pPr>
        <w:numPr>
          <w:ilvl w:val="0"/>
          <w:numId w:val="3"/>
        </w:numPr>
        <w:spacing w:after="0" w:line="360" w:lineRule="auto"/>
        <w:jc w:val="both"/>
        <w:rPr>
          <w:rStyle w:val="FontStyle21"/>
          <w:sz w:val="28"/>
          <w:szCs w:val="28"/>
        </w:rPr>
      </w:pPr>
      <w:r w:rsidRPr="00972EA2">
        <w:rPr>
          <w:rStyle w:val="FontStyle21"/>
          <w:sz w:val="28"/>
          <w:szCs w:val="28"/>
        </w:rPr>
        <w:t>Среднее количество запросов, вызываемых пользователями в течение дня, месяца, года;</w:t>
      </w:r>
    </w:p>
    <w:p w:rsidR="00972EA2" w:rsidRPr="00972EA2" w:rsidRDefault="00972EA2" w:rsidP="00831E0E">
      <w:pPr>
        <w:numPr>
          <w:ilvl w:val="0"/>
          <w:numId w:val="3"/>
        </w:numPr>
        <w:spacing w:after="0" w:line="360" w:lineRule="auto"/>
        <w:jc w:val="both"/>
        <w:rPr>
          <w:rStyle w:val="FontStyle21"/>
          <w:sz w:val="28"/>
          <w:szCs w:val="28"/>
        </w:rPr>
      </w:pPr>
      <w:r w:rsidRPr="00972EA2">
        <w:rPr>
          <w:rStyle w:val="FontStyle21"/>
          <w:sz w:val="28"/>
          <w:szCs w:val="28"/>
        </w:rPr>
        <w:t>Количество форм ежедневной внутренней отчетности, подготавливаемых в автоматизированном режиме на основе первичных данных МИС МО;</w:t>
      </w:r>
    </w:p>
    <w:p w:rsidR="00972EA2" w:rsidRPr="00972EA2" w:rsidRDefault="00972EA2" w:rsidP="00831E0E">
      <w:pPr>
        <w:numPr>
          <w:ilvl w:val="0"/>
          <w:numId w:val="3"/>
        </w:numPr>
        <w:spacing w:after="0" w:line="360" w:lineRule="auto"/>
        <w:jc w:val="both"/>
        <w:rPr>
          <w:rStyle w:val="FontStyle21"/>
          <w:sz w:val="28"/>
          <w:szCs w:val="28"/>
        </w:rPr>
      </w:pPr>
      <w:r w:rsidRPr="00972EA2">
        <w:rPr>
          <w:rStyle w:val="FontStyle21"/>
          <w:sz w:val="28"/>
          <w:szCs w:val="28"/>
        </w:rPr>
        <w:t xml:space="preserve">Количество подготовленных информационных справок, доступных главному врачу и ведущим специалистам в </w:t>
      </w:r>
      <w:r w:rsidR="00BF1291">
        <w:rPr>
          <w:rStyle w:val="FontStyle21"/>
          <w:sz w:val="28"/>
          <w:szCs w:val="28"/>
        </w:rPr>
        <w:t xml:space="preserve">электронной форме в </w:t>
      </w:r>
      <w:proofErr w:type="spellStart"/>
      <w:r w:rsidRPr="00972EA2">
        <w:rPr>
          <w:rStyle w:val="FontStyle21"/>
          <w:sz w:val="28"/>
          <w:szCs w:val="28"/>
        </w:rPr>
        <w:t>on-line</w:t>
      </w:r>
      <w:proofErr w:type="spellEnd"/>
      <w:r w:rsidRPr="00972EA2">
        <w:rPr>
          <w:rStyle w:val="FontStyle21"/>
          <w:sz w:val="28"/>
          <w:szCs w:val="28"/>
        </w:rPr>
        <w:t xml:space="preserve"> режиме;</w:t>
      </w:r>
    </w:p>
    <w:p w:rsidR="00BA33D9" w:rsidRDefault="00972EA2" w:rsidP="00831E0E">
      <w:pPr>
        <w:numPr>
          <w:ilvl w:val="0"/>
          <w:numId w:val="3"/>
        </w:numPr>
        <w:spacing w:after="0" w:line="360" w:lineRule="auto"/>
        <w:jc w:val="both"/>
        <w:rPr>
          <w:rStyle w:val="FontStyle21"/>
          <w:sz w:val="28"/>
          <w:szCs w:val="28"/>
        </w:rPr>
      </w:pPr>
      <w:r w:rsidRPr="00E07F8E">
        <w:rPr>
          <w:rStyle w:val="FontStyle21"/>
          <w:sz w:val="28"/>
          <w:szCs w:val="28"/>
        </w:rPr>
        <w:t xml:space="preserve">Возможность выхода через любое событие, зафиксированное в МИС МО (назначение, выполненная/не выполненная услуга, </w:t>
      </w:r>
      <w:r w:rsidR="00E07F8E" w:rsidRPr="00E07F8E">
        <w:rPr>
          <w:rStyle w:val="FontStyle21"/>
          <w:sz w:val="28"/>
          <w:szCs w:val="28"/>
        </w:rPr>
        <w:t>результаты исследований</w:t>
      </w:r>
      <w:r w:rsidRPr="00E07F8E">
        <w:rPr>
          <w:rStyle w:val="FontStyle21"/>
          <w:sz w:val="28"/>
          <w:szCs w:val="28"/>
        </w:rPr>
        <w:t>, документ на оплату и пр.) на конкретного пациента;</w:t>
      </w:r>
    </w:p>
    <w:p w:rsidR="00972EA2" w:rsidRPr="00E07F8E" w:rsidRDefault="00972EA2" w:rsidP="00831E0E">
      <w:pPr>
        <w:numPr>
          <w:ilvl w:val="0"/>
          <w:numId w:val="3"/>
        </w:numPr>
        <w:spacing w:after="0" w:line="360" w:lineRule="auto"/>
        <w:jc w:val="both"/>
        <w:rPr>
          <w:rStyle w:val="FontStyle21"/>
          <w:sz w:val="28"/>
          <w:szCs w:val="28"/>
        </w:rPr>
      </w:pPr>
      <w:r w:rsidRPr="00E07F8E">
        <w:rPr>
          <w:rStyle w:val="FontStyle21"/>
          <w:sz w:val="28"/>
          <w:szCs w:val="28"/>
        </w:rPr>
        <w:t xml:space="preserve">Количество (при наличии) инструментов подготовки управленческих решений (прогнозирование, экспертная поддержка и пр.). </w:t>
      </w:r>
    </w:p>
    <w:p w:rsidR="00972EA2" w:rsidRDefault="009C5258" w:rsidP="00972EA2">
      <w:pPr>
        <w:spacing w:after="240" w:line="360" w:lineRule="auto"/>
        <w:jc w:val="both"/>
        <w:rPr>
          <w:rFonts w:ascii="Times New Roman" w:hAnsi="Times New Roman" w:cs="Times New Roman"/>
          <w:sz w:val="28"/>
        </w:rPr>
      </w:pPr>
      <w:r>
        <w:rPr>
          <w:rFonts w:ascii="Times New Roman" w:hAnsi="Times New Roman" w:cs="Times New Roman"/>
          <w:sz w:val="28"/>
        </w:rPr>
        <w:t xml:space="preserve">Сравнительная характеристика </w:t>
      </w:r>
      <w:r w:rsidR="001D4CE5">
        <w:rPr>
          <w:rFonts w:ascii="Times New Roman" w:hAnsi="Times New Roman" w:cs="Times New Roman"/>
          <w:sz w:val="28"/>
        </w:rPr>
        <w:t xml:space="preserve"> использования МИС</w:t>
      </w:r>
      <w:r w:rsidR="00972EA2" w:rsidRPr="00972EA2">
        <w:rPr>
          <w:rFonts w:ascii="Times New Roman" w:hAnsi="Times New Roman" w:cs="Times New Roman"/>
          <w:sz w:val="28"/>
        </w:rPr>
        <w:t xml:space="preserve"> МО </w:t>
      </w:r>
      <w:r>
        <w:rPr>
          <w:rFonts w:ascii="Times New Roman" w:hAnsi="Times New Roman" w:cs="Times New Roman"/>
          <w:sz w:val="28"/>
        </w:rPr>
        <w:t>осуществляется по каждому из названных выше показателей для каждого из типов МО</w:t>
      </w:r>
      <w:r w:rsidR="00972EA2" w:rsidRPr="00972EA2">
        <w:rPr>
          <w:rFonts w:ascii="Times New Roman" w:hAnsi="Times New Roman" w:cs="Times New Roman"/>
          <w:sz w:val="28"/>
        </w:rPr>
        <w:t xml:space="preserve">. </w:t>
      </w:r>
    </w:p>
    <w:p w:rsidR="00153BFF" w:rsidRPr="00161E89" w:rsidRDefault="00153BFF" w:rsidP="00831E0E">
      <w:pPr>
        <w:pStyle w:val="1"/>
        <w:numPr>
          <w:ilvl w:val="0"/>
          <w:numId w:val="26"/>
        </w:numPr>
      </w:pPr>
      <w:bookmarkStart w:id="73" w:name="_Toc415837275"/>
      <w:r w:rsidRPr="00161E89">
        <w:lastRenderedPageBreak/>
        <w:t xml:space="preserve">Требования к приспособляемости </w:t>
      </w:r>
      <w:r w:rsidR="00787FA4">
        <w:t>при</w:t>
      </w:r>
      <w:r w:rsidRPr="00161E89">
        <w:t xml:space="preserve"> изменени</w:t>
      </w:r>
      <w:r w:rsidR="00787FA4">
        <w:t>и</w:t>
      </w:r>
      <w:r w:rsidRPr="00161E89">
        <w:t xml:space="preserve"> условий эксплуатации</w:t>
      </w:r>
      <w:bookmarkEnd w:id="73"/>
    </w:p>
    <w:p w:rsidR="003C738A" w:rsidRPr="003C738A" w:rsidRDefault="003C738A" w:rsidP="003C738A">
      <w:pPr>
        <w:spacing w:after="240" w:line="360" w:lineRule="auto"/>
        <w:jc w:val="both"/>
        <w:rPr>
          <w:rFonts w:ascii="Times New Roman" w:hAnsi="Times New Roman" w:cs="Times New Roman"/>
          <w:sz w:val="28"/>
        </w:rPr>
      </w:pPr>
      <w:r w:rsidRPr="003C738A">
        <w:rPr>
          <w:rFonts w:ascii="Times New Roman" w:hAnsi="Times New Roman" w:cs="Times New Roman"/>
          <w:sz w:val="28"/>
        </w:rPr>
        <w:t>МИС МО должна обладать свойствами приспособляемости и масштабируемости, заключающимися в возможности сохранения или повышения производительности при изменении условий эксплуатации, гибкости по отношению к изменениям, не связанным с коренным изменением нормативных документов, регулирующих деятельность МО.</w:t>
      </w:r>
    </w:p>
    <w:p w:rsidR="003C738A" w:rsidRPr="003C738A" w:rsidRDefault="003C738A" w:rsidP="003C738A">
      <w:pPr>
        <w:spacing w:after="240" w:line="360" w:lineRule="auto"/>
        <w:jc w:val="both"/>
        <w:rPr>
          <w:rFonts w:ascii="Times New Roman" w:hAnsi="Times New Roman" w:cs="Times New Roman"/>
          <w:sz w:val="28"/>
        </w:rPr>
      </w:pPr>
      <w:r w:rsidRPr="003C738A">
        <w:rPr>
          <w:rFonts w:ascii="Times New Roman" w:hAnsi="Times New Roman" w:cs="Times New Roman"/>
          <w:sz w:val="28"/>
        </w:rPr>
        <w:t>Требования к приспособляемости МИС МО заключаются в обеспечении возможности ее работоспособности в следующих случаях:</w:t>
      </w:r>
    </w:p>
    <w:p w:rsidR="003C738A" w:rsidRPr="003C738A" w:rsidRDefault="003C738A" w:rsidP="00831E0E">
      <w:pPr>
        <w:numPr>
          <w:ilvl w:val="0"/>
          <w:numId w:val="3"/>
        </w:numPr>
        <w:spacing w:after="0" w:line="360" w:lineRule="auto"/>
        <w:jc w:val="both"/>
        <w:rPr>
          <w:rStyle w:val="FontStyle21"/>
          <w:sz w:val="28"/>
          <w:szCs w:val="28"/>
        </w:rPr>
      </w:pPr>
      <w:r w:rsidRPr="003C738A">
        <w:rPr>
          <w:rStyle w:val="FontStyle21"/>
          <w:sz w:val="28"/>
          <w:szCs w:val="28"/>
        </w:rPr>
        <w:t>При изменении количества потребителей информации;</w:t>
      </w:r>
    </w:p>
    <w:p w:rsidR="003C738A" w:rsidRPr="003C738A" w:rsidRDefault="003C738A" w:rsidP="00831E0E">
      <w:pPr>
        <w:numPr>
          <w:ilvl w:val="0"/>
          <w:numId w:val="3"/>
        </w:numPr>
        <w:spacing w:after="0" w:line="360" w:lineRule="auto"/>
        <w:jc w:val="both"/>
        <w:rPr>
          <w:rStyle w:val="FontStyle21"/>
          <w:sz w:val="28"/>
          <w:szCs w:val="28"/>
        </w:rPr>
      </w:pPr>
      <w:r w:rsidRPr="003C738A">
        <w:rPr>
          <w:rStyle w:val="FontStyle21"/>
          <w:sz w:val="28"/>
          <w:szCs w:val="28"/>
        </w:rPr>
        <w:t>При изменении  количества автоматизируемых функций;</w:t>
      </w:r>
    </w:p>
    <w:p w:rsidR="003C738A" w:rsidRPr="003C738A" w:rsidRDefault="003C738A" w:rsidP="00831E0E">
      <w:pPr>
        <w:numPr>
          <w:ilvl w:val="0"/>
          <w:numId w:val="3"/>
        </w:numPr>
        <w:spacing w:after="0" w:line="360" w:lineRule="auto"/>
        <w:jc w:val="both"/>
        <w:rPr>
          <w:rStyle w:val="FontStyle21"/>
          <w:sz w:val="28"/>
          <w:szCs w:val="28"/>
        </w:rPr>
      </w:pPr>
      <w:r w:rsidRPr="003C738A">
        <w:rPr>
          <w:rStyle w:val="FontStyle21"/>
          <w:sz w:val="28"/>
          <w:szCs w:val="28"/>
        </w:rPr>
        <w:t>При изменении требований к безопасности МИС МО;</w:t>
      </w:r>
    </w:p>
    <w:p w:rsidR="003C738A" w:rsidRPr="003C738A" w:rsidRDefault="003C738A" w:rsidP="00831E0E">
      <w:pPr>
        <w:numPr>
          <w:ilvl w:val="0"/>
          <w:numId w:val="3"/>
        </w:numPr>
        <w:spacing w:after="0" w:line="360" w:lineRule="auto"/>
        <w:jc w:val="both"/>
        <w:rPr>
          <w:rStyle w:val="FontStyle21"/>
          <w:sz w:val="28"/>
          <w:szCs w:val="28"/>
        </w:rPr>
      </w:pPr>
      <w:r w:rsidRPr="003C738A">
        <w:rPr>
          <w:rStyle w:val="FontStyle21"/>
          <w:sz w:val="28"/>
          <w:szCs w:val="28"/>
        </w:rPr>
        <w:t xml:space="preserve">При изменении </w:t>
      </w:r>
      <w:r w:rsidR="00787FA4">
        <w:rPr>
          <w:rStyle w:val="FontStyle21"/>
          <w:sz w:val="28"/>
          <w:szCs w:val="28"/>
        </w:rPr>
        <w:t xml:space="preserve">количества и/или специализации </w:t>
      </w:r>
      <w:r w:rsidRPr="003C738A">
        <w:rPr>
          <w:rStyle w:val="FontStyle21"/>
          <w:sz w:val="28"/>
          <w:szCs w:val="28"/>
        </w:rPr>
        <w:t>поставщиков информации.</w:t>
      </w:r>
    </w:p>
    <w:p w:rsidR="003C738A" w:rsidRPr="00771C6B" w:rsidRDefault="003C738A" w:rsidP="00771C6B">
      <w:pPr>
        <w:pStyle w:val="42"/>
      </w:pPr>
      <w:bookmarkStart w:id="74" w:name="_Toc415837276"/>
      <w:r w:rsidRPr="00771C6B">
        <w:t>Влияние изменений количества потребителей информации</w:t>
      </w:r>
      <w:bookmarkEnd w:id="74"/>
    </w:p>
    <w:p w:rsidR="003C738A" w:rsidRPr="003C738A" w:rsidRDefault="003C738A" w:rsidP="003C738A">
      <w:pPr>
        <w:spacing w:after="240" w:line="360" w:lineRule="auto"/>
        <w:jc w:val="both"/>
        <w:rPr>
          <w:rFonts w:ascii="Times New Roman" w:hAnsi="Times New Roman" w:cs="Times New Roman"/>
          <w:sz w:val="28"/>
        </w:rPr>
      </w:pPr>
      <w:r w:rsidRPr="003C738A">
        <w:rPr>
          <w:rFonts w:ascii="Times New Roman" w:hAnsi="Times New Roman" w:cs="Times New Roman"/>
          <w:sz w:val="28"/>
        </w:rPr>
        <w:t xml:space="preserve">Изменение количества потребителей информации изменяет нагрузку на серверы приложений и баз данных МИС МО, что может вызвать необходимость повышения способности поддерживать увеличившееся количество одновременных обращений пользователей без существенной потери производительности и отказов в обслуживании обращений (нагрузочной способности) серверов. </w:t>
      </w:r>
    </w:p>
    <w:p w:rsidR="003C738A" w:rsidRPr="003C738A" w:rsidRDefault="003C738A" w:rsidP="003C738A">
      <w:pPr>
        <w:spacing w:after="240" w:line="360" w:lineRule="auto"/>
        <w:jc w:val="both"/>
        <w:rPr>
          <w:rFonts w:ascii="Times New Roman" w:hAnsi="Times New Roman" w:cs="Times New Roman"/>
          <w:sz w:val="28"/>
        </w:rPr>
      </w:pPr>
      <w:r w:rsidRPr="003C738A">
        <w:rPr>
          <w:rFonts w:ascii="Times New Roman" w:hAnsi="Times New Roman" w:cs="Times New Roman"/>
          <w:sz w:val="28"/>
        </w:rPr>
        <w:t xml:space="preserve">МИС МО должна обеспечивать возможность увеличения нагрузочной способности как за счет увеличения мощности серверов приложений и баз данных системы (увеличение количества процессоров, увеличение объема памяти и др.), так и за счет </w:t>
      </w:r>
      <w:r w:rsidR="00C83446">
        <w:rPr>
          <w:rFonts w:ascii="Times New Roman" w:hAnsi="Times New Roman" w:cs="Times New Roman"/>
          <w:sz w:val="28"/>
        </w:rPr>
        <w:t>виртуализации</w:t>
      </w:r>
      <w:r w:rsidRPr="003C738A">
        <w:rPr>
          <w:rFonts w:ascii="Times New Roman" w:hAnsi="Times New Roman" w:cs="Times New Roman"/>
          <w:sz w:val="28"/>
        </w:rPr>
        <w:t xml:space="preserve"> серверов.</w:t>
      </w:r>
    </w:p>
    <w:p w:rsidR="003C738A" w:rsidRPr="003C738A" w:rsidRDefault="003C738A" w:rsidP="003C738A">
      <w:pPr>
        <w:spacing w:after="240" w:line="360" w:lineRule="auto"/>
        <w:jc w:val="both"/>
        <w:rPr>
          <w:rFonts w:ascii="Times New Roman" w:hAnsi="Times New Roman" w:cs="Times New Roman"/>
          <w:sz w:val="28"/>
        </w:rPr>
      </w:pPr>
      <w:r w:rsidRPr="003C738A">
        <w:rPr>
          <w:rFonts w:ascii="Times New Roman" w:hAnsi="Times New Roman" w:cs="Times New Roman"/>
          <w:sz w:val="28"/>
        </w:rPr>
        <w:t>При этом должны выполняться следующие требования:</w:t>
      </w:r>
    </w:p>
    <w:p w:rsidR="003C738A" w:rsidRPr="003C738A" w:rsidRDefault="003C738A" w:rsidP="00831E0E">
      <w:pPr>
        <w:numPr>
          <w:ilvl w:val="0"/>
          <w:numId w:val="3"/>
        </w:numPr>
        <w:spacing w:after="0" w:line="360" w:lineRule="auto"/>
        <w:jc w:val="both"/>
        <w:rPr>
          <w:rStyle w:val="FontStyle21"/>
          <w:sz w:val="28"/>
          <w:szCs w:val="28"/>
        </w:rPr>
      </w:pPr>
      <w:r w:rsidRPr="003C738A">
        <w:rPr>
          <w:rStyle w:val="FontStyle21"/>
          <w:sz w:val="28"/>
          <w:szCs w:val="28"/>
        </w:rPr>
        <w:lastRenderedPageBreak/>
        <w:t>Система должна адаптироваться к увеличению количества потребителей информации без необходимости изменения архитектуры системы;</w:t>
      </w:r>
    </w:p>
    <w:p w:rsidR="003C738A" w:rsidRPr="003C738A" w:rsidRDefault="003C738A" w:rsidP="00831E0E">
      <w:pPr>
        <w:numPr>
          <w:ilvl w:val="0"/>
          <w:numId w:val="3"/>
        </w:numPr>
        <w:spacing w:after="0" w:line="360" w:lineRule="auto"/>
        <w:jc w:val="both"/>
        <w:rPr>
          <w:rStyle w:val="FontStyle21"/>
          <w:sz w:val="28"/>
          <w:szCs w:val="28"/>
        </w:rPr>
      </w:pPr>
      <w:r w:rsidRPr="003C738A">
        <w:rPr>
          <w:rStyle w:val="FontStyle21"/>
          <w:sz w:val="28"/>
          <w:szCs w:val="28"/>
        </w:rPr>
        <w:t>Добавление новых ре</w:t>
      </w:r>
      <w:r w:rsidR="00085180">
        <w:rPr>
          <w:rStyle w:val="FontStyle21"/>
          <w:sz w:val="28"/>
          <w:szCs w:val="28"/>
        </w:rPr>
        <w:t>сурс</w:t>
      </w:r>
      <w:r w:rsidRPr="003C738A">
        <w:rPr>
          <w:rStyle w:val="FontStyle21"/>
          <w:sz w:val="28"/>
          <w:szCs w:val="28"/>
        </w:rPr>
        <w:t xml:space="preserve">ов в состав группы серверов приложений и/или баз данных МИС МО  не должно приводить к </w:t>
      </w:r>
      <w:r w:rsidR="00350440">
        <w:rPr>
          <w:rStyle w:val="FontStyle21"/>
          <w:sz w:val="28"/>
          <w:szCs w:val="28"/>
        </w:rPr>
        <w:t>длитель</w:t>
      </w:r>
      <w:r w:rsidRPr="003C738A">
        <w:rPr>
          <w:rStyle w:val="FontStyle21"/>
          <w:sz w:val="28"/>
          <w:szCs w:val="28"/>
        </w:rPr>
        <w:t>ной остановке функционирования системы.</w:t>
      </w:r>
    </w:p>
    <w:p w:rsidR="003C738A" w:rsidRPr="00771C6B" w:rsidRDefault="003C738A" w:rsidP="00771C6B">
      <w:pPr>
        <w:pStyle w:val="42"/>
      </w:pPr>
      <w:bookmarkStart w:id="75" w:name="_Toc415837277"/>
      <w:r w:rsidRPr="00771C6B">
        <w:t>Влияние изменения количества автоматизируемых функций</w:t>
      </w:r>
      <w:bookmarkEnd w:id="75"/>
    </w:p>
    <w:p w:rsidR="003C738A" w:rsidRPr="003C738A" w:rsidRDefault="003C738A" w:rsidP="003C738A">
      <w:pPr>
        <w:spacing w:after="240" w:line="360" w:lineRule="auto"/>
        <w:jc w:val="both"/>
        <w:rPr>
          <w:rFonts w:ascii="Times New Roman" w:hAnsi="Times New Roman" w:cs="Times New Roman"/>
          <w:sz w:val="28"/>
        </w:rPr>
      </w:pPr>
      <w:r w:rsidRPr="003C738A">
        <w:rPr>
          <w:rFonts w:ascii="Times New Roman" w:hAnsi="Times New Roman" w:cs="Times New Roman"/>
          <w:sz w:val="28"/>
        </w:rPr>
        <w:t xml:space="preserve">Изменение количества функций, автоматизируемых с помощью системы, влечет изменение программных модулей МИС МО, что влияет на нагрузку на серверы приложений и баз данных системы. </w:t>
      </w:r>
    </w:p>
    <w:p w:rsidR="003C738A" w:rsidRPr="003C738A" w:rsidRDefault="003C738A" w:rsidP="003C738A">
      <w:pPr>
        <w:spacing w:after="240" w:line="360" w:lineRule="auto"/>
        <w:jc w:val="both"/>
        <w:rPr>
          <w:rFonts w:ascii="Times New Roman" w:hAnsi="Times New Roman" w:cs="Times New Roman"/>
          <w:sz w:val="28"/>
        </w:rPr>
      </w:pPr>
      <w:r w:rsidRPr="003C738A">
        <w:rPr>
          <w:rFonts w:ascii="Times New Roman" w:hAnsi="Times New Roman" w:cs="Times New Roman"/>
          <w:sz w:val="28"/>
        </w:rPr>
        <w:t xml:space="preserve">МИС МО должна обеспечивать возможность увеличения нагрузочной способности как за счет увеличения мощности серверов приложений и баз данных, так и за счет увеличения количества серверов. </w:t>
      </w:r>
      <w:r w:rsidR="004075D4" w:rsidRPr="003C738A">
        <w:rPr>
          <w:rFonts w:ascii="Times New Roman" w:hAnsi="Times New Roman" w:cs="Times New Roman"/>
          <w:sz w:val="28"/>
        </w:rPr>
        <w:t xml:space="preserve">Также в этом случае возможно </w:t>
      </w:r>
      <w:r w:rsidR="004075D4">
        <w:rPr>
          <w:rFonts w:ascii="Times New Roman" w:hAnsi="Times New Roman" w:cs="Times New Roman"/>
          <w:sz w:val="28"/>
        </w:rPr>
        <w:t>использова</w:t>
      </w:r>
      <w:r w:rsidR="004075D4" w:rsidRPr="003C738A">
        <w:rPr>
          <w:rFonts w:ascii="Times New Roman" w:hAnsi="Times New Roman" w:cs="Times New Roman"/>
          <w:sz w:val="28"/>
        </w:rPr>
        <w:t>ни</w:t>
      </w:r>
      <w:r w:rsidR="004075D4">
        <w:rPr>
          <w:rFonts w:ascii="Times New Roman" w:hAnsi="Times New Roman" w:cs="Times New Roman"/>
          <w:sz w:val="28"/>
        </w:rPr>
        <w:t>е</w:t>
      </w:r>
      <w:r w:rsidR="004075D4" w:rsidRPr="003C738A">
        <w:rPr>
          <w:rFonts w:ascii="Times New Roman" w:hAnsi="Times New Roman" w:cs="Times New Roman"/>
          <w:sz w:val="28"/>
        </w:rPr>
        <w:t xml:space="preserve"> кластерн</w:t>
      </w:r>
      <w:r w:rsidR="004075D4">
        <w:rPr>
          <w:rFonts w:ascii="Times New Roman" w:hAnsi="Times New Roman" w:cs="Times New Roman"/>
          <w:sz w:val="28"/>
        </w:rPr>
        <w:t>ой технологии.</w:t>
      </w:r>
    </w:p>
    <w:p w:rsidR="003C738A" w:rsidRPr="003C738A" w:rsidRDefault="003C738A" w:rsidP="003C738A">
      <w:pPr>
        <w:spacing w:after="240" w:line="360" w:lineRule="auto"/>
        <w:jc w:val="both"/>
        <w:rPr>
          <w:rFonts w:ascii="Times New Roman" w:hAnsi="Times New Roman" w:cs="Times New Roman"/>
          <w:sz w:val="28"/>
        </w:rPr>
      </w:pPr>
      <w:r w:rsidRPr="003C738A">
        <w:rPr>
          <w:rFonts w:ascii="Times New Roman" w:hAnsi="Times New Roman" w:cs="Times New Roman"/>
          <w:sz w:val="28"/>
        </w:rPr>
        <w:t>При этом должны выполняться следующие требования:</w:t>
      </w:r>
    </w:p>
    <w:p w:rsidR="003C738A" w:rsidRPr="003C738A" w:rsidRDefault="003C738A" w:rsidP="00831E0E">
      <w:pPr>
        <w:numPr>
          <w:ilvl w:val="0"/>
          <w:numId w:val="3"/>
        </w:numPr>
        <w:spacing w:after="0" w:line="360" w:lineRule="auto"/>
        <w:jc w:val="both"/>
        <w:rPr>
          <w:rStyle w:val="FontStyle21"/>
          <w:sz w:val="28"/>
          <w:szCs w:val="28"/>
        </w:rPr>
      </w:pPr>
      <w:r w:rsidRPr="003C738A">
        <w:rPr>
          <w:rStyle w:val="FontStyle21"/>
          <w:sz w:val="28"/>
          <w:szCs w:val="28"/>
        </w:rPr>
        <w:t>Система должна адаптироваться к повышению нагрузки на серверы баз данных, вызванной увеличением количества автоматизируемых пользовательских функций без необходимости изменения архитектуры системы;</w:t>
      </w:r>
    </w:p>
    <w:p w:rsidR="003C738A" w:rsidRPr="003C738A" w:rsidRDefault="003C738A" w:rsidP="00831E0E">
      <w:pPr>
        <w:numPr>
          <w:ilvl w:val="0"/>
          <w:numId w:val="3"/>
        </w:numPr>
        <w:spacing w:after="0" w:line="360" w:lineRule="auto"/>
        <w:jc w:val="both"/>
        <w:rPr>
          <w:rStyle w:val="FontStyle21"/>
          <w:sz w:val="28"/>
          <w:szCs w:val="28"/>
        </w:rPr>
      </w:pPr>
      <w:r w:rsidRPr="003C738A">
        <w:rPr>
          <w:rStyle w:val="FontStyle21"/>
          <w:sz w:val="28"/>
          <w:szCs w:val="28"/>
        </w:rPr>
        <w:t xml:space="preserve">Добавление новых серверов в состав группы серверов баз данных МИС МО, а также применение технологии </w:t>
      </w:r>
      <w:r w:rsidR="00084DFD" w:rsidRPr="00084DFD">
        <w:rPr>
          <w:rStyle w:val="FontStyle21"/>
          <w:sz w:val="28"/>
          <w:szCs w:val="28"/>
        </w:rPr>
        <w:t xml:space="preserve">виртуализации ресурсов </w:t>
      </w:r>
      <w:r w:rsidR="00084DFD" w:rsidRPr="003C738A">
        <w:rPr>
          <w:rStyle w:val="FontStyle21"/>
          <w:sz w:val="28"/>
          <w:szCs w:val="28"/>
        </w:rPr>
        <w:t xml:space="preserve">серверов баз данных </w:t>
      </w:r>
      <w:r w:rsidR="00084DFD" w:rsidRPr="00084DFD">
        <w:rPr>
          <w:rStyle w:val="FontStyle21"/>
          <w:sz w:val="28"/>
          <w:szCs w:val="28"/>
        </w:rPr>
        <w:t>и приложений</w:t>
      </w:r>
      <w:r w:rsidRPr="003C738A">
        <w:rPr>
          <w:rStyle w:val="FontStyle21"/>
          <w:sz w:val="28"/>
          <w:szCs w:val="28"/>
        </w:rPr>
        <w:t xml:space="preserve"> не должно приводить к </w:t>
      </w:r>
      <w:r w:rsidR="00350440">
        <w:rPr>
          <w:rStyle w:val="FontStyle21"/>
          <w:sz w:val="28"/>
          <w:szCs w:val="28"/>
        </w:rPr>
        <w:t>длитель</w:t>
      </w:r>
      <w:r w:rsidRPr="003C738A">
        <w:rPr>
          <w:rStyle w:val="FontStyle21"/>
          <w:sz w:val="28"/>
          <w:szCs w:val="28"/>
        </w:rPr>
        <w:t>ной остановке функционирования МИС МО.</w:t>
      </w:r>
    </w:p>
    <w:p w:rsidR="003C738A" w:rsidRPr="00771C6B" w:rsidRDefault="003C738A" w:rsidP="00771C6B">
      <w:pPr>
        <w:pStyle w:val="42"/>
      </w:pPr>
      <w:bookmarkStart w:id="76" w:name="_Toc415837278"/>
      <w:r w:rsidRPr="00771C6B">
        <w:t>Влияние изменений количества поставщиков информации</w:t>
      </w:r>
      <w:bookmarkEnd w:id="76"/>
    </w:p>
    <w:p w:rsidR="003C738A" w:rsidRPr="001E6EEA" w:rsidRDefault="003C738A" w:rsidP="001E6EEA">
      <w:pPr>
        <w:spacing w:after="240" w:line="360" w:lineRule="auto"/>
        <w:jc w:val="both"/>
        <w:rPr>
          <w:rFonts w:ascii="Times New Roman" w:hAnsi="Times New Roman" w:cs="Times New Roman"/>
          <w:sz w:val="28"/>
        </w:rPr>
      </w:pPr>
      <w:r w:rsidRPr="001E6EEA">
        <w:rPr>
          <w:rFonts w:ascii="Times New Roman" w:hAnsi="Times New Roman" w:cs="Times New Roman"/>
          <w:sz w:val="28"/>
        </w:rPr>
        <w:t xml:space="preserve">Изменение количества поставщиков информации изменяет нагрузку на серверы приложений и баз данных системы, что может повлечь расширение количества автоматизируемых функций, что повысит нагрузку на серверы баз данных </w:t>
      </w:r>
      <w:r w:rsidRPr="001E6EEA">
        <w:rPr>
          <w:rFonts w:ascii="Times New Roman" w:hAnsi="Times New Roman" w:cs="Times New Roman"/>
          <w:sz w:val="28"/>
        </w:rPr>
        <w:lastRenderedPageBreak/>
        <w:t>системы. При увеличении нагрузочной способности серверов баз данных в этом случае должны выполняться следующие требования:</w:t>
      </w:r>
    </w:p>
    <w:p w:rsidR="003C738A" w:rsidRPr="001E6EEA" w:rsidRDefault="003C738A" w:rsidP="00831E0E">
      <w:pPr>
        <w:numPr>
          <w:ilvl w:val="0"/>
          <w:numId w:val="3"/>
        </w:numPr>
        <w:spacing w:after="0" w:line="360" w:lineRule="auto"/>
        <w:jc w:val="both"/>
        <w:rPr>
          <w:rStyle w:val="FontStyle21"/>
          <w:sz w:val="28"/>
          <w:szCs w:val="28"/>
        </w:rPr>
      </w:pPr>
      <w:r w:rsidRPr="001E6EEA">
        <w:rPr>
          <w:rStyle w:val="FontStyle21"/>
          <w:sz w:val="28"/>
          <w:szCs w:val="28"/>
        </w:rPr>
        <w:t>Публикаци</w:t>
      </w:r>
      <w:r w:rsidR="008E6B21">
        <w:rPr>
          <w:rStyle w:val="FontStyle21"/>
          <w:sz w:val="28"/>
          <w:szCs w:val="28"/>
        </w:rPr>
        <w:t>я</w:t>
      </w:r>
      <w:r w:rsidRPr="001E6EEA">
        <w:rPr>
          <w:rStyle w:val="FontStyle21"/>
          <w:sz w:val="28"/>
          <w:szCs w:val="28"/>
        </w:rPr>
        <w:t xml:space="preserve"> документов должна оставаться независимой от количества пользователей;</w:t>
      </w:r>
    </w:p>
    <w:p w:rsidR="003C738A" w:rsidRPr="001E6EEA" w:rsidRDefault="003C738A" w:rsidP="00831E0E">
      <w:pPr>
        <w:numPr>
          <w:ilvl w:val="0"/>
          <w:numId w:val="3"/>
        </w:numPr>
        <w:spacing w:after="0" w:line="360" w:lineRule="auto"/>
        <w:jc w:val="both"/>
        <w:rPr>
          <w:rStyle w:val="FontStyle21"/>
          <w:sz w:val="28"/>
          <w:szCs w:val="28"/>
        </w:rPr>
      </w:pPr>
      <w:r w:rsidRPr="001E6EEA">
        <w:rPr>
          <w:rStyle w:val="FontStyle21"/>
          <w:sz w:val="28"/>
          <w:szCs w:val="28"/>
        </w:rPr>
        <w:t>Безопасность системы не должна ухудшаться при увеличении числа пользователей;</w:t>
      </w:r>
    </w:p>
    <w:p w:rsidR="003C738A" w:rsidRPr="001E6EEA" w:rsidRDefault="003C738A" w:rsidP="00831E0E">
      <w:pPr>
        <w:numPr>
          <w:ilvl w:val="0"/>
          <w:numId w:val="3"/>
        </w:numPr>
        <w:spacing w:after="0" w:line="360" w:lineRule="auto"/>
        <w:jc w:val="both"/>
        <w:rPr>
          <w:rStyle w:val="FontStyle21"/>
          <w:sz w:val="28"/>
          <w:szCs w:val="28"/>
        </w:rPr>
      </w:pPr>
      <w:r w:rsidRPr="001E6EEA">
        <w:rPr>
          <w:rStyle w:val="FontStyle21"/>
          <w:sz w:val="28"/>
          <w:szCs w:val="28"/>
        </w:rPr>
        <w:t xml:space="preserve">Механизмы подготовки и публикации документов должны обеспечивать обслуживание всех пользователей без снижения производительности. </w:t>
      </w:r>
    </w:p>
    <w:p w:rsidR="003C738A" w:rsidRPr="00771C6B" w:rsidRDefault="003C738A" w:rsidP="00771C6B">
      <w:pPr>
        <w:pStyle w:val="42"/>
      </w:pPr>
      <w:bookmarkStart w:id="77" w:name="_Toc415837279"/>
      <w:r w:rsidRPr="00771C6B">
        <w:t>Масштабируемость и допустимые пределы модернизации системы</w:t>
      </w:r>
      <w:bookmarkEnd w:id="77"/>
    </w:p>
    <w:p w:rsidR="003C738A" w:rsidRPr="001E6EEA" w:rsidRDefault="003C738A" w:rsidP="001E6EEA">
      <w:pPr>
        <w:spacing w:after="240" w:line="360" w:lineRule="auto"/>
        <w:jc w:val="both"/>
        <w:rPr>
          <w:rFonts w:ascii="Times New Roman" w:hAnsi="Times New Roman" w:cs="Times New Roman"/>
          <w:sz w:val="28"/>
        </w:rPr>
      </w:pPr>
      <w:r w:rsidRPr="001E6EEA">
        <w:rPr>
          <w:rFonts w:ascii="Times New Roman" w:hAnsi="Times New Roman" w:cs="Times New Roman"/>
          <w:sz w:val="28"/>
        </w:rPr>
        <w:t xml:space="preserve">Система должна предусматривать возможность масштабирования по производительности без модификации ее </w:t>
      </w:r>
      <w:proofErr w:type="gramStart"/>
      <w:r w:rsidRPr="001E6EEA">
        <w:rPr>
          <w:rFonts w:ascii="Times New Roman" w:hAnsi="Times New Roman" w:cs="Times New Roman"/>
          <w:sz w:val="28"/>
        </w:rPr>
        <w:t>ПО</w:t>
      </w:r>
      <w:proofErr w:type="gramEnd"/>
      <w:r w:rsidRPr="001E6EEA">
        <w:rPr>
          <w:rFonts w:ascii="Times New Roman" w:hAnsi="Times New Roman" w:cs="Times New Roman"/>
          <w:sz w:val="28"/>
        </w:rPr>
        <w:t xml:space="preserve">, </w:t>
      </w:r>
      <w:proofErr w:type="gramStart"/>
      <w:r w:rsidRPr="001E6EEA">
        <w:rPr>
          <w:rFonts w:ascii="Times New Roman" w:hAnsi="Times New Roman" w:cs="Times New Roman"/>
          <w:sz w:val="28"/>
        </w:rPr>
        <w:t>путем</w:t>
      </w:r>
      <w:proofErr w:type="gramEnd"/>
      <w:r w:rsidRPr="001E6EEA">
        <w:rPr>
          <w:rFonts w:ascii="Times New Roman" w:hAnsi="Times New Roman" w:cs="Times New Roman"/>
          <w:sz w:val="28"/>
        </w:rPr>
        <w:t xml:space="preserve"> модернизации используемого комплекса технических средств или путем использования параллельной обработки процессов.</w:t>
      </w:r>
    </w:p>
    <w:p w:rsidR="003C738A" w:rsidRPr="001E6EEA" w:rsidRDefault="003C738A" w:rsidP="001E6EEA">
      <w:pPr>
        <w:spacing w:after="240" w:line="360" w:lineRule="auto"/>
        <w:jc w:val="both"/>
        <w:rPr>
          <w:rFonts w:ascii="Times New Roman" w:hAnsi="Times New Roman" w:cs="Times New Roman"/>
          <w:sz w:val="28"/>
        </w:rPr>
      </w:pPr>
      <w:r w:rsidRPr="001E6EEA">
        <w:rPr>
          <w:rFonts w:ascii="Times New Roman" w:hAnsi="Times New Roman" w:cs="Times New Roman"/>
          <w:sz w:val="28"/>
        </w:rPr>
        <w:t xml:space="preserve">Масштабирование должно обеспечиваться средствами </w:t>
      </w:r>
      <w:proofErr w:type="gramStart"/>
      <w:r w:rsidRPr="001E6EEA">
        <w:rPr>
          <w:rFonts w:ascii="Times New Roman" w:hAnsi="Times New Roman" w:cs="Times New Roman"/>
          <w:sz w:val="28"/>
        </w:rPr>
        <w:t>общесистемного</w:t>
      </w:r>
      <w:proofErr w:type="gramEnd"/>
      <w:r w:rsidRPr="001E6EEA">
        <w:rPr>
          <w:rFonts w:ascii="Times New Roman" w:hAnsi="Times New Roman" w:cs="Times New Roman"/>
          <w:sz w:val="28"/>
        </w:rPr>
        <w:t xml:space="preserve"> ПО.</w:t>
      </w:r>
    </w:p>
    <w:p w:rsidR="00153BFF" w:rsidRPr="00161E89" w:rsidRDefault="00153BFF" w:rsidP="00831E0E">
      <w:pPr>
        <w:pStyle w:val="1"/>
        <w:numPr>
          <w:ilvl w:val="0"/>
          <w:numId w:val="26"/>
        </w:numPr>
      </w:pPr>
      <w:bookmarkStart w:id="78" w:name="_Toc415837280"/>
      <w:r w:rsidRPr="00161E89">
        <w:lastRenderedPageBreak/>
        <w:t>Требования к надежности</w:t>
      </w:r>
      <w:bookmarkEnd w:id="78"/>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 xml:space="preserve">Для МИС МО должна быть обеспечена отказоустойчивость, в том числе за счет распределения нагрузки и резервирования </w:t>
      </w:r>
      <w:r w:rsidR="00435A56" w:rsidRPr="00435A56">
        <w:rPr>
          <w:rFonts w:ascii="Times New Roman" w:hAnsi="Times New Roman" w:cs="Times New Roman"/>
          <w:sz w:val="28"/>
        </w:rPr>
        <w:t>критических точек отказов</w:t>
      </w:r>
      <w:r w:rsidRPr="002D5610">
        <w:rPr>
          <w:rFonts w:ascii="Times New Roman" w:hAnsi="Times New Roman" w:cs="Times New Roman"/>
          <w:sz w:val="28"/>
        </w:rPr>
        <w:t>.</w:t>
      </w:r>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 xml:space="preserve">МИС МО должна обеспечивать устойчивость к ситуациям отказа оборудования как на стороне клиента за счет механизмов контроля транзакций, так и на стороне сервера за счет использования </w:t>
      </w:r>
      <w:r w:rsidR="00435A56" w:rsidRPr="00435A56">
        <w:rPr>
          <w:rFonts w:ascii="Times New Roman" w:hAnsi="Times New Roman" w:cs="Times New Roman"/>
          <w:sz w:val="28"/>
        </w:rPr>
        <w:t>механизмов восстановления баз данных и процессов</w:t>
      </w:r>
      <w:r w:rsidRPr="002D5610">
        <w:rPr>
          <w:rFonts w:ascii="Times New Roman" w:hAnsi="Times New Roman" w:cs="Times New Roman"/>
          <w:sz w:val="28"/>
        </w:rPr>
        <w:t>.</w:t>
      </w:r>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МИС МО должна предусматривать применение стандартных сре</w:t>
      </w:r>
      <w:proofErr w:type="gramStart"/>
      <w:r w:rsidRPr="002D5610">
        <w:rPr>
          <w:rFonts w:ascii="Times New Roman" w:hAnsi="Times New Roman" w:cs="Times New Roman"/>
          <w:sz w:val="28"/>
        </w:rPr>
        <w:t>дств пр</w:t>
      </w:r>
      <w:proofErr w:type="gramEnd"/>
      <w:r w:rsidRPr="002D5610">
        <w:rPr>
          <w:rFonts w:ascii="Times New Roman" w:hAnsi="Times New Roman" w:cs="Times New Roman"/>
          <w:sz w:val="28"/>
        </w:rPr>
        <w:t>едотвращения потери данных и их восстановления в случае возможных сбоев оборудования. Применяемые при эксплуатации МИС МО средства резервного копирования и восстановления должны предоставлять пользователям возможность выбора различных стратегий резервного копирования, обеспечивающих необходимый уровень защиты данных в случае возникновения сбоев в работе системы, при этом пользователям должна предоставляться возможность выполнения резервного копирования, как на съемные, так и на несъемные устройства хранения. Функциональные возможности примененной системы резервного копирования и восстановления МИС МО должны позволять возвращать систему в состояние, предшествующее сбою. При этом в системе не должно происходить потери и искажения данных.</w:t>
      </w:r>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Надежность МИС МО должна обеспечиваться следующими способами:</w:t>
      </w:r>
    </w:p>
    <w:p w:rsidR="002D5610" w:rsidRPr="002D5610" w:rsidRDefault="002D5610" w:rsidP="00831E0E">
      <w:pPr>
        <w:numPr>
          <w:ilvl w:val="0"/>
          <w:numId w:val="3"/>
        </w:numPr>
        <w:spacing w:after="0" w:line="360" w:lineRule="auto"/>
        <w:jc w:val="both"/>
        <w:rPr>
          <w:rStyle w:val="FontStyle21"/>
          <w:sz w:val="28"/>
          <w:szCs w:val="28"/>
        </w:rPr>
      </w:pPr>
      <w:r w:rsidRPr="002D5610">
        <w:rPr>
          <w:rStyle w:val="FontStyle21"/>
          <w:sz w:val="28"/>
          <w:szCs w:val="28"/>
        </w:rPr>
        <w:t xml:space="preserve">Требованиями по надежности системы электропитания. Допустимая продолжительность отсутствия электропитания определяется на этапе проектирования проекта внедрения МИС МО. Должно быть сформулировано требование обеспечения вычислительного комплекса средствами стабилизации напряжения и источниками </w:t>
      </w:r>
      <w:r w:rsidR="00F60925" w:rsidRPr="00F60925">
        <w:rPr>
          <w:rStyle w:val="FontStyle21"/>
          <w:sz w:val="28"/>
          <w:szCs w:val="28"/>
        </w:rPr>
        <w:t>резервного и</w:t>
      </w:r>
      <w:r w:rsidR="00F60925">
        <w:rPr>
          <w:rStyle w:val="FontStyle21"/>
          <w:sz w:val="28"/>
          <w:szCs w:val="28"/>
        </w:rPr>
        <w:t xml:space="preserve"> </w:t>
      </w:r>
      <w:r w:rsidRPr="002D5610">
        <w:rPr>
          <w:rStyle w:val="FontStyle21"/>
          <w:sz w:val="28"/>
          <w:szCs w:val="28"/>
        </w:rPr>
        <w:t xml:space="preserve">бесперебойного питания с тем, чтобы при аварийном отключении электроэнергии обеспечить его </w:t>
      </w:r>
      <w:r w:rsidRPr="002D5610">
        <w:rPr>
          <w:rStyle w:val="FontStyle21"/>
          <w:sz w:val="28"/>
          <w:szCs w:val="28"/>
        </w:rPr>
        <w:lastRenderedPageBreak/>
        <w:t>работоспособность на время, достаточное для корректного завершения работы; средствами последующего автоматического возобновления работы в штатном режиме</w:t>
      </w:r>
      <w:r w:rsidR="00457F8F">
        <w:rPr>
          <w:rStyle w:val="FontStyle21"/>
          <w:sz w:val="28"/>
          <w:szCs w:val="28"/>
        </w:rPr>
        <w:t>.</w:t>
      </w:r>
    </w:p>
    <w:p w:rsidR="002D5610" w:rsidRPr="002D5610" w:rsidRDefault="002D5610" w:rsidP="00831E0E">
      <w:pPr>
        <w:numPr>
          <w:ilvl w:val="0"/>
          <w:numId w:val="3"/>
        </w:numPr>
        <w:spacing w:after="0" w:line="360" w:lineRule="auto"/>
        <w:jc w:val="both"/>
        <w:rPr>
          <w:rStyle w:val="FontStyle21"/>
          <w:sz w:val="28"/>
          <w:szCs w:val="28"/>
        </w:rPr>
      </w:pPr>
      <w:r w:rsidRPr="002D5610">
        <w:rPr>
          <w:rStyle w:val="FontStyle21"/>
          <w:sz w:val="28"/>
          <w:szCs w:val="28"/>
        </w:rPr>
        <w:t>Надежностью выбираемых технических средств путем формулирования разработчик</w:t>
      </w:r>
      <w:r w:rsidR="001A49A3">
        <w:rPr>
          <w:rStyle w:val="FontStyle21"/>
          <w:sz w:val="28"/>
          <w:szCs w:val="28"/>
        </w:rPr>
        <w:t>ами</w:t>
      </w:r>
      <w:r w:rsidRPr="002D5610">
        <w:rPr>
          <w:rStyle w:val="FontStyle21"/>
          <w:sz w:val="28"/>
          <w:szCs w:val="28"/>
        </w:rPr>
        <w:t xml:space="preserve"> МИС МО четких требований к надежности оборудования и ЛВС, включая:</w:t>
      </w:r>
    </w:p>
    <w:p w:rsidR="002D5610" w:rsidRPr="002D5610" w:rsidRDefault="0060659A" w:rsidP="00831E0E">
      <w:pPr>
        <w:numPr>
          <w:ilvl w:val="1"/>
          <w:numId w:val="3"/>
        </w:numPr>
        <w:spacing w:after="0" w:line="360" w:lineRule="auto"/>
        <w:jc w:val="both"/>
        <w:rPr>
          <w:rStyle w:val="FontStyle21"/>
          <w:sz w:val="28"/>
          <w:szCs w:val="28"/>
        </w:rPr>
      </w:pPr>
      <w:r w:rsidRPr="002D5610">
        <w:rPr>
          <w:rStyle w:val="FontStyle21"/>
          <w:sz w:val="28"/>
          <w:szCs w:val="28"/>
        </w:rPr>
        <w:t xml:space="preserve">требования </w:t>
      </w:r>
      <w:r w:rsidR="002D5610" w:rsidRPr="002D5610">
        <w:rPr>
          <w:rStyle w:val="FontStyle21"/>
          <w:sz w:val="28"/>
          <w:szCs w:val="28"/>
        </w:rPr>
        <w:t>по применению дисковых массивов сервер</w:t>
      </w:r>
      <w:r w:rsidR="00F60925">
        <w:rPr>
          <w:rStyle w:val="FontStyle21"/>
          <w:sz w:val="28"/>
          <w:szCs w:val="28"/>
        </w:rPr>
        <w:t>ов технологии RAID</w:t>
      </w:r>
      <w:r w:rsidR="002D5610" w:rsidRPr="002D5610">
        <w:rPr>
          <w:rStyle w:val="FontStyle21"/>
          <w:sz w:val="28"/>
          <w:szCs w:val="28"/>
        </w:rPr>
        <w:t>;</w:t>
      </w:r>
    </w:p>
    <w:p w:rsidR="002D5610" w:rsidRPr="002D5610" w:rsidRDefault="002D5610" w:rsidP="00831E0E">
      <w:pPr>
        <w:numPr>
          <w:ilvl w:val="1"/>
          <w:numId w:val="3"/>
        </w:numPr>
        <w:spacing w:after="0" w:line="360" w:lineRule="auto"/>
        <w:jc w:val="both"/>
        <w:rPr>
          <w:rStyle w:val="FontStyle21"/>
          <w:sz w:val="28"/>
          <w:szCs w:val="28"/>
        </w:rPr>
      </w:pPr>
      <w:r w:rsidRPr="002D5610">
        <w:rPr>
          <w:rStyle w:val="FontStyle21"/>
          <w:sz w:val="28"/>
          <w:szCs w:val="28"/>
        </w:rPr>
        <w:t>использование резервирования аппаратных ком</w:t>
      </w:r>
      <w:r>
        <w:rPr>
          <w:rStyle w:val="FontStyle21"/>
          <w:sz w:val="28"/>
          <w:szCs w:val="28"/>
        </w:rPr>
        <w:t>понентов системы;</w:t>
      </w:r>
    </w:p>
    <w:p w:rsidR="002D5610" w:rsidRPr="002D5610" w:rsidRDefault="00C913B2" w:rsidP="00831E0E">
      <w:pPr>
        <w:numPr>
          <w:ilvl w:val="1"/>
          <w:numId w:val="3"/>
        </w:numPr>
        <w:spacing w:after="0" w:line="360" w:lineRule="auto"/>
        <w:jc w:val="both"/>
        <w:rPr>
          <w:rStyle w:val="FontStyle21"/>
          <w:sz w:val="28"/>
          <w:szCs w:val="28"/>
        </w:rPr>
      </w:pPr>
      <w:r>
        <w:rPr>
          <w:rStyle w:val="FontStyle21"/>
          <w:sz w:val="28"/>
          <w:szCs w:val="28"/>
        </w:rPr>
        <w:t>возможность</w:t>
      </w:r>
      <w:r w:rsidR="002D5610" w:rsidRPr="002D5610">
        <w:rPr>
          <w:rStyle w:val="FontStyle21"/>
          <w:sz w:val="28"/>
          <w:szCs w:val="28"/>
        </w:rPr>
        <w:t xml:space="preserve"> «горячей» замены </w:t>
      </w:r>
      <w:r>
        <w:rPr>
          <w:rStyle w:val="FontStyle21"/>
          <w:sz w:val="28"/>
          <w:szCs w:val="28"/>
        </w:rPr>
        <w:t xml:space="preserve">отдельных узлов </w:t>
      </w:r>
      <w:r w:rsidR="002D5610" w:rsidRPr="002D5610">
        <w:rPr>
          <w:rStyle w:val="FontStyle21"/>
          <w:sz w:val="28"/>
          <w:szCs w:val="28"/>
        </w:rPr>
        <w:t>на серверах (вентиляторы, блоки питания</w:t>
      </w:r>
      <w:r w:rsidR="002D5610">
        <w:rPr>
          <w:rStyle w:val="FontStyle21"/>
          <w:sz w:val="28"/>
          <w:szCs w:val="28"/>
        </w:rPr>
        <w:t>, накопители на жестких дисках);</w:t>
      </w:r>
    </w:p>
    <w:p w:rsidR="002D5610" w:rsidRPr="002D5610" w:rsidRDefault="00F60925" w:rsidP="00831E0E">
      <w:pPr>
        <w:numPr>
          <w:ilvl w:val="1"/>
          <w:numId w:val="3"/>
        </w:numPr>
        <w:spacing w:after="0" w:line="360" w:lineRule="auto"/>
        <w:jc w:val="both"/>
        <w:rPr>
          <w:rStyle w:val="FontStyle21"/>
          <w:sz w:val="28"/>
          <w:szCs w:val="28"/>
        </w:rPr>
      </w:pPr>
      <w:r>
        <w:rPr>
          <w:rStyle w:val="FontStyle21"/>
          <w:sz w:val="28"/>
          <w:szCs w:val="28"/>
        </w:rPr>
        <w:t xml:space="preserve">возможность </w:t>
      </w:r>
      <w:r w:rsidR="002D5610" w:rsidRPr="002D5610">
        <w:rPr>
          <w:rStyle w:val="FontStyle21"/>
          <w:sz w:val="28"/>
          <w:szCs w:val="28"/>
        </w:rPr>
        <w:t>реализ</w:t>
      </w:r>
      <w:r w:rsidR="00C913B2">
        <w:rPr>
          <w:rStyle w:val="FontStyle21"/>
          <w:sz w:val="28"/>
          <w:szCs w:val="28"/>
        </w:rPr>
        <w:t>ация</w:t>
      </w:r>
      <w:r w:rsidR="002D5610" w:rsidRPr="002D5610">
        <w:rPr>
          <w:rStyle w:val="FontStyle21"/>
          <w:sz w:val="28"/>
          <w:szCs w:val="28"/>
        </w:rPr>
        <w:t xml:space="preserve"> механизм</w:t>
      </w:r>
      <w:r w:rsidR="00C913B2">
        <w:rPr>
          <w:rStyle w:val="FontStyle21"/>
          <w:sz w:val="28"/>
          <w:szCs w:val="28"/>
        </w:rPr>
        <w:t>а</w:t>
      </w:r>
      <w:r w:rsidR="002D5610" w:rsidRPr="002D5610">
        <w:rPr>
          <w:rStyle w:val="FontStyle21"/>
          <w:sz w:val="28"/>
          <w:szCs w:val="28"/>
        </w:rPr>
        <w:t xml:space="preserve"> </w:t>
      </w:r>
      <w:r>
        <w:rPr>
          <w:rStyle w:val="FontStyle21"/>
          <w:sz w:val="28"/>
          <w:szCs w:val="28"/>
        </w:rPr>
        <w:t>восстановления баз данных</w:t>
      </w:r>
      <w:r w:rsidR="002D5610">
        <w:rPr>
          <w:rStyle w:val="FontStyle21"/>
          <w:sz w:val="28"/>
          <w:szCs w:val="28"/>
        </w:rPr>
        <w:t>.</w:t>
      </w:r>
    </w:p>
    <w:p w:rsidR="002D5610" w:rsidRPr="002D5610" w:rsidRDefault="002D5610" w:rsidP="00831E0E">
      <w:pPr>
        <w:numPr>
          <w:ilvl w:val="0"/>
          <w:numId w:val="3"/>
        </w:numPr>
        <w:spacing w:after="0" w:line="360" w:lineRule="auto"/>
        <w:jc w:val="both"/>
        <w:rPr>
          <w:rStyle w:val="FontStyle21"/>
          <w:sz w:val="28"/>
          <w:szCs w:val="28"/>
        </w:rPr>
      </w:pPr>
      <w:r w:rsidRPr="002D5610">
        <w:rPr>
          <w:rStyle w:val="FontStyle21"/>
          <w:sz w:val="28"/>
          <w:szCs w:val="28"/>
        </w:rPr>
        <w:t>Соблюдением условий эксплуатации оборудования в соответствии с техническими (паспортными) нормами, уста</w:t>
      </w:r>
      <w:r w:rsidR="00457F8F">
        <w:rPr>
          <w:rStyle w:val="FontStyle21"/>
          <w:sz w:val="28"/>
          <w:szCs w:val="28"/>
        </w:rPr>
        <w:t>новленными разработчиком МИС МО.</w:t>
      </w:r>
    </w:p>
    <w:p w:rsidR="002D5610" w:rsidRPr="002D5610" w:rsidRDefault="002D5610" w:rsidP="00831E0E">
      <w:pPr>
        <w:numPr>
          <w:ilvl w:val="0"/>
          <w:numId w:val="3"/>
        </w:numPr>
        <w:spacing w:after="0" w:line="360" w:lineRule="auto"/>
        <w:jc w:val="both"/>
        <w:rPr>
          <w:rStyle w:val="FontStyle21"/>
          <w:sz w:val="28"/>
          <w:szCs w:val="28"/>
        </w:rPr>
      </w:pPr>
      <w:r w:rsidRPr="002D5610">
        <w:rPr>
          <w:rStyle w:val="FontStyle21"/>
          <w:sz w:val="28"/>
          <w:szCs w:val="28"/>
        </w:rPr>
        <w:t>Технологией ведения информационной базы и возможностью ее восстановления в случае искажения или утраты, осуществлением контроля входной информации, как на этапе ввода, так и на этапе хранения.</w:t>
      </w:r>
    </w:p>
    <w:p w:rsidR="002D5610" w:rsidRPr="002D5610" w:rsidRDefault="002D5610" w:rsidP="00831E0E">
      <w:pPr>
        <w:numPr>
          <w:ilvl w:val="0"/>
          <w:numId w:val="3"/>
        </w:numPr>
        <w:spacing w:after="0" w:line="360" w:lineRule="auto"/>
        <w:jc w:val="both"/>
        <w:rPr>
          <w:rStyle w:val="FontStyle21"/>
          <w:sz w:val="28"/>
          <w:szCs w:val="28"/>
        </w:rPr>
      </w:pPr>
      <w:r w:rsidRPr="002D5610">
        <w:rPr>
          <w:rStyle w:val="FontStyle21"/>
          <w:sz w:val="28"/>
          <w:szCs w:val="28"/>
        </w:rPr>
        <w:t>Требованием сохранения резервных копий базы на независимые носители информации.</w:t>
      </w:r>
    </w:p>
    <w:p w:rsidR="002D5610" w:rsidRPr="00771C6B" w:rsidRDefault="002D5610" w:rsidP="00771C6B">
      <w:pPr>
        <w:pStyle w:val="42"/>
      </w:pPr>
      <w:bookmarkStart w:id="79" w:name="_Toc415837281"/>
      <w:r w:rsidRPr="00771C6B">
        <w:t>Требования к надежности технических средств и программного обеспечения</w:t>
      </w:r>
      <w:bookmarkEnd w:id="79"/>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Надежность системы в части технического обеспечения должна обеспечиваться:</w:t>
      </w:r>
    </w:p>
    <w:p w:rsidR="002D5610" w:rsidRPr="002D5610" w:rsidRDefault="002D5610" w:rsidP="00831E0E">
      <w:pPr>
        <w:numPr>
          <w:ilvl w:val="0"/>
          <w:numId w:val="3"/>
        </w:numPr>
        <w:spacing w:after="0" w:line="360" w:lineRule="auto"/>
        <w:jc w:val="both"/>
        <w:rPr>
          <w:rStyle w:val="FontStyle21"/>
          <w:sz w:val="28"/>
          <w:szCs w:val="28"/>
        </w:rPr>
      </w:pPr>
      <w:r w:rsidRPr="002D5610">
        <w:rPr>
          <w:rStyle w:val="FontStyle21"/>
          <w:sz w:val="28"/>
          <w:szCs w:val="28"/>
        </w:rPr>
        <w:t>использованием технических средств повышенной отказоустойчивости и их структурным резервированием;</w:t>
      </w:r>
    </w:p>
    <w:p w:rsidR="002D5610" w:rsidRPr="002D5610" w:rsidRDefault="002D5610" w:rsidP="00831E0E">
      <w:pPr>
        <w:numPr>
          <w:ilvl w:val="0"/>
          <w:numId w:val="3"/>
        </w:numPr>
        <w:spacing w:after="0" w:line="360" w:lineRule="auto"/>
        <w:jc w:val="both"/>
        <w:rPr>
          <w:rStyle w:val="FontStyle21"/>
          <w:sz w:val="28"/>
          <w:szCs w:val="28"/>
        </w:rPr>
      </w:pPr>
      <w:r w:rsidRPr="002D5610">
        <w:rPr>
          <w:rStyle w:val="FontStyle21"/>
          <w:sz w:val="28"/>
          <w:szCs w:val="28"/>
        </w:rPr>
        <w:t>защитой технических средств по электропитанию посредством использования источников бесперебойного</w:t>
      </w:r>
      <w:r w:rsidR="00F60925">
        <w:rPr>
          <w:rStyle w:val="FontStyle21"/>
          <w:sz w:val="28"/>
          <w:szCs w:val="28"/>
        </w:rPr>
        <w:t xml:space="preserve"> </w:t>
      </w:r>
      <w:r w:rsidR="00F60925" w:rsidRPr="00F60925">
        <w:rPr>
          <w:rStyle w:val="FontStyle21"/>
          <w:sz w:val="28"/>
          <w:szCs w:val="28"/>
        </w:rPr>
        <w:t>и резервного</w:t>
      </w:r>
      <w:r w:rsidRPr="002D5610">
        <w:rPr>
          <w:rStyle w:val="FontStyle21"/>
          <w:sz w:val="28"/>
          <w:szCs w:val="28"/>
        </w:rPr>
        <w:t xml:space="preserve"> питания;</w:t>
      </w:r>
    </w:p>
    <w:p w:rsidR="002D5610" w:rsidRPr="002D5610" w:rsidRDefault="002D5610" w:rsidP="00831E0E">
      <w:pPr>
        <w:numPr>
          <w:ilvl w:val="0"/>
          <w:numId w:val="3"/>
        </w:numPr>
        <w:spacing w:after="0" w:line="360" w:lineRule="auto"/>
        <w:jc w:val="both"/>
        <w:rPr>
          <w:rStyle w:val="FontStyle21"/>
          <w:sz w:val="28"/>
          <w:szCs w:val="28"/>
        </w:rPr>
      </w:pPr>
      <w:r w:rsidRPr="002D5610">
        <w:rPr>
          <w:rStyle w:val="FontStyle21"/>
          <w:sz w:val="28"/>
          <w:szCs w:val="28"/>
        </w:rPr>
        <w:lastRenderedPageBreak/>
        <w:t>дублированием носителей информационных массивов (или применением отказоустойчивых сре</w:t>
      </w:r>
      <w:proofErr w:type="gramStart"/>
      <w:r w:rsidRPr="002D5610">
        <w:rPr>
          <w:rStyle w:val="FontStyle21"/>
          <w:sz w:val="28"/>
          <w:szCs w:val="28"/>
        </w:rPr>
        <w:t>дств хр</w:t>
      </w:r>
      <w:proofErr w:type="gramEnd"/>
      <w:r w:rsidRPr="002D5610">
        <w:rPr>
          <w:rStyle w:val="FontStyle21"/>
          <w:sz w:val="28"/>
          <w:szCs w:val="28"/>
        </w:rPr>
        <w:t>анения данных).</w:t>
      </w:r>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 xml:space="preserve">Комплекс технических средств (КТС) должен обеспечивать штатный режим эксплуатации </w:t>
      </w:r>
      <w:proofErr w:type="gramStart"/>
      <w:r w:rsidRPr="002D5610">
        <w:rPr>
          <w:rFonts w:ascii="Times New Roman" w:hAnsi="Times New Roman" w:cs="Times New Roman"/>
          <w:sz w:val="28"/>
        </w:rPr>
        <w:t>ПО</w:t>
      </w:r>
      <w:proofErr w:type="gramEnd"/>
      <w:r w:rsidRPr="002D5610">
        <w:rPr>
          <w:rFonts w:ascii="Times New Roman" w:hAnsi="Times New Roman" w:cs="Times New Roman"/>
          <w:sz w:val="28"/>
        </w:rPr>
        <w:t xml:space="preserve"> </w:t>
      </w:r>
      <w:proofErr w:type="gramStart"/>
      <w:r w:rsidRPr="002D5610">
        <w:rPr>
          <w:rFonts w:ascii="Times New Roman" w:hAnsi="Times New Roman" w:cs="Times New Roman"/>
          <w:sz w:val="28"/>
        </w:rPr>
        <w:t>компонентов</w:t>
      </w:r>
      <w:proofErr w:type="gramEnd"/>
      <w:r w:rsidRPr="002D5610">
        <w:rPr>
          <w:rFonts w:ascii="Times New Roman" w:hAnsi="Times New Roman" w:cs="Times New Roman"/>
          <w:sz w:val="28"/>
        </w:rPr>
        <w:t xml:space="preserve"> системы в режиме 24x7 (24 часа, 7 дней в неделю). Допускается возможность останова и перезапуска </w:t>
      </w:r>
      <w:proofErr w:type="gramStart"/>
      <w:r w:rsidRPr="002D5610">
        <w:rPr>
          <w:rFonts w:ascii="Times New Roman" w:hAnsi="Times New Roman" w:cs="Times New Roman"/>
          <w:sz w:val="28"/>
        </w:rPr>
        <w:t>ПО</w:t>
      </w:r>
      <w:proofErr w:type="gramEnd"/>
      <w:r w:rsidRPr="002D5610">
        <w:rPr>
          <w:rFonts w:ascii="Times New Roman" w:hAnsi="Times New Roman" w:cs="Times New Roman"/>
          <w:sz w:val="28"/>
        </w:rPr>
        <w:t xml:space="preserve"> для выполнения сервисных работ. </w:t>
      </w:r>
    </w:p>
    <w:p w:rsidR="002D5610" w:rsidRPr="00D0240C" w:rsidRDefault="002D5610" w:rsidP="00D0240C">
      <w:pPr>
        <w:spacing w:after="240" w:line="360" w:lineRule="auto"/>
        <w:jc w:val="both"/>
        <w:rPr>
          <w:rFonts w:ascii="Times New Roman" w:hAnsi="Times New Roman" w:cs="Times New Roman"/>
          <w:sz w:val="28"/>
          <w:szCs w:val="28"/>
        </w:rPr>
      </w:pPr>
      <w:r w:rsidRPr="002D5610">
        <w:rPr>
          <w:rFonts w:ascii="Times New Roman" w:hAnsi="Times New Roman" w:cs="Times New Roman"/>
          <w:sz w:val="28"/>
        </w:rPr>
        <w:t>Надежность системы должна обеспечиваться совокупностью надежности</w:t>
      </w:r>
      <w:r w:rsidR="00D0240C">
        <w:rPr>
          <w:rFonts w:ascii="Times New Roman" w:hAnsi="Times New Roman" w:cs="Times New Roman"/>
          <w:sz w:val="28"/>
        </w:rPr>
        <w:t xml:space="preserve"> </w:t>
      </w:r>
      <w:r w:rsidR="00D0240C" w:rsidRPr="00D0240C">
        <w:rPr>
          <w:rStyle w:val="FontStyle21"/>
          <w:sz w:val="28"/>
          <w:szCs w:val="28"/>
        </w:rPr>
        <w:t xml:space="preserve">общесистемного и специального </w:t>
      </w:r>
      <w:r w:rsidRPr="00D0240C">
        <w:rPr>
          <w:rStyle w:val="FontStyle21"/>
          <w:sz w:val="28"/>
          <w:szCs w:val="28"/>
        </w:rPr>
        <w:t>ПО МИС МО.</w:t>
      </w:r>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Алгоритмы и программные комплексы должны быть проверены на наличие системных и логических ошибок посредством проведения соответствующих испытаний. Все выявленные ошибки кодирования и сборки дистрибутива МИС МО должны быть исправлены на этапе опытной эксплуатации.</w:t>
      </w:r>
    </w:p>
    <w:p w:rsidR="002D5610" w:rsidRPr="002D5610" w:rsidRDefault="002D5610" w:rsidP="002D5610">
      <w:pPr>
        <w:spacing w:after="240" w:line="360" w:lineRule="auto"/>
        <w:jc w:val="both"/>
        <w:rPr>
          <w:rFonts w:ascii="Times New Roman" w:hAnsi="Times New Roman" w:cs="Times New Roman"/>
          <w:sz w:val="28"/>
        </w:rPr>
      </w:pPr>
      <w:proofErr w:type="gramStart"/>
      <w:r w:rsidRPr="002D5610">
        <w:rPr>
          <w:rFonts w:ascii="Times New Roman" w:hAnsi="Times New Roman" w:cs="Times New Roman"/>
          <w:sz w:val="28"/>
        </w:rPr>
        <w:t>Сбои в работе ПО и КТС, телекоммуникационной инфраструктуры и сетей электроснабжения не должны приводить к внесению искажений в первичные данные, получаемые и хранимые в БД, и в хранимые результаты обработки первичных данных.</w:t>
      </w:r>
      <w:proofErr w:type="gramEnd"/>
      <w:r w:rsidRPr="002D5610">
        <w:rPr>
          <w:rFonts w:ascii="Times New Roman" w:hAnsi="Times New Roman" w:cs="Times New Roman"/>
          <w:sz w:val="28"/>
        </w:rPr>
        <w:t xml:space="preserve"> Сохранность информации должна обеспечиваться на аппаратном, системно-техническом, общесистемном программном и организационном уровнях.</w:t>
      </w:r>
    </w:p>
    <w:p w:rsidR="00153BFF" w:rsidRPr="00161E89" w:rsidRDefault="00153BFF" w:rsidP="00831E0E">
      <w:pPr>
        <w:pStyle w:val="1"/>
        <w:numPr>
          <w:ilvl w:val="0"/>
          <w:numId w:val="26"/>
        </w:numPr>
      </w:pPr>
      <w:bookmarkStart w:id="80" w:name="_Toc415837282"/>
      <w:r w:rsidRPr="00161E89">
        <w:lastRenderedPageBreak/>
        <w:t>Требования к эргономике и технической эстетике</w:t>
      </w:r>
      <w:bookmarkEnd w:id="80"/>
    </w:p>
    <w:p w:rsidR="002D5610" w:rsidRPr="00771C6B" w:rsidRDefault="002D5610" w:rsidP="00771C6B">
      <w:pPr>
        <w:pStyle w:val="42"/>
      </w:pPr>
      <w:bookmarkStart w:id="81" w:name="_Toc415837283"/>
      <w:r w:rsidRPr="00771C6B">
        <w:t>Общие требования к интерфейсу</w:t>
      </w:r>
      <w:bookmarkEnd w:id="81"/>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Интерфейс системы должен быть понятным и удобным, не должен быть перегружен графическими элементами и должен обеспечивать быстрое отображение экранных форм. Навигационные элементы должны быть выполнены в удобной для пользователя форме. Ввод-вывод данных системы, прием управляющих команд и отображение результатов их исполнения должны выполняться в интерактивном режиме. Интерфейс должен соответствовать современным эргономическим требованиям и обеспечивать удобный, дружественный доступ к основным функциям системы</w:t>
      </w:r>
      <w:r w:rsidR="00835A74">
        <w:rPr>
          <w:rFonts w:ascii="Times New Roman" w:hAnsi="Times New Roman" w:cs="Times New Roman"/>
          <w:sz w:val="28"/>
        </w:rPr>
        <w:t>.</w:t>
      </w:r>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Для обозначения сходных операций должны использоваться сходные управляющие (навигационные) элементы (иконки).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r w:rsidR="00835A74">
        <w:rPr>
          <w:rFonts w:ascii="Times New Roman" w:hAnsi="Times New Roman" w:cs="Times New Roman"/>
          <w:sz w:val="28"/>
        </w:rPr>
        <w:t>.</w:t>
      </w:r>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Пользователь должен получать информацию, как об успешном завершении операций, так и о возникновении сбоев в ходе их выполнения или невозможности выполнения.</w:t>
      </w:r>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При выполнении длительных операций, требующих значительного времени для выполнения, пользователь, по возможности, должен получать информацию о текущем ходе выполнения операции.</w:t>
      </w:r>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Интерфейс и логика работы пользователя в различных операционных системах должны быть идентичными.</w:t>
      </w:r>
    </w:p>
    <w:p w:rsidR="002D5610" w:rsidRPr="00771C6B" w:rsidRDefault="002D5610" w:rsidP="00771C6B">
      <w:pPr>
        <w:pStyle w:val="42"/>
      </w:pPr>
      <w:bookmarkStart w:id="82" w:name="_Toc415837284"/>
      <w:r w:rsidRPr="00771C6B">
        <w:t>Требования по обработке исключительных ситуаций и ошибок</w:t>
      </w:r>
      <w:bookmarkEnd w:id="82"/>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 xml:space="preserve">Сообщения об ошибках или аварийных ситуациях должны быть на русском языке, возможно более точно отражающими проблему, и содержать </w:t>
      </w:r>
      <w:r w:rsidRPr="002D5610">
        <w:rPr>
          <w:rFonts w:ascii="Times New Roman" w:hAnsi="Times New Roman" w:cs="Times New Roman"/>
          <w:sz w:val="28"/>
        </w:rPr>
        <w:lastRenderedPageBreak/>
        <w:t>рекомендации по ее устранению. МИС МО 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После вывода пользователю соответствующие сообщения, МИС МО должна возвращаться в рабочее состояние, предшествовавшее неверной (недопустимой) команде или некорректному вводу данных.</w:t>
      </w:r>
    </w:p>
    <w:p w:rsidR="002D5610" w:rsidRPr="00771C6B" w:rsidRDefault="002D5610" w:rsidP="00771C6B">
      <w:pPr>
        <w:pStyle w:val="42"/>
      </w:pPr>
      <w:bookmarkStart w:id="83" w:name="_Toc415837285"/>
      <w:r w:rsidRPr="00771C6B">
        <w:t>Требования по вводу и контролю данных</w:t>
      </w:r>
      <w:bookmarkEnd w:id="83"/>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 xml:space="preserve">Для данных, имеющих установленные форматы, должен осуществляться </w:t>
      </w:r>
      <w:r w:rsidR="002919D4">
        <w:rPr>
          <w:rFonts w:ascii="Times New Roman" w:hAnsi="Times New Roman" w:cs="Times New Roman"/>
          <w:sz w:val="28"/>
        </w:rPr>
        <w:t xml:space="preserve">логический </w:t>
      </w:r>
      <w:r w:rsidRPr="002D5610">
        <w:rPr>
          <w:rFonts w:ascii="Times New Roman" w:hAnsi="Times New Roman" w:cs="Times New Roman"/>
          <w:sz w:val="28"/>
        </w:rPr>
        <w:t xml:space="preserve">контроль ввода данных с выдачей сообщений об ошибках ввода. </w:t>
      </w:r>
    </w:p>
    <w:p w:rsidR="002D5610" w:rsidRPr="00771C6B" w:rsidRDefault="002D5610" w:rsidP="00771C6B">
      <w:pPr>
        <w:pStyle w:val="42"/>
      </w:pPr>
      <w:bookmarkStart w:id="84" w:name="_Toc415837286"/>
      <w:r w:rsidRPr="00771C6B">
        <w:t>Требования по устройствам ввода информации</w:t>
      </w:r>
      <w:bookmarkEnd w:id="84"/>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Для доступа к функциям системы должно быть предусмотрено использование как манипулятора «мышь», так и «горячих» клавиш.</w:t>
      </w:r>
    </w:p>
    <w:p w:rsidR="002D5610" w:rsidRPr="00771C6B" w:rsidRDefault="002D5610" w:rsidP="00771C6B">
      <w:pPr>
        <w:pStyle w:val="42"/>
      </w:pPr>
      <w:bookmarkStart w:id="85" w:name="_Toc415837287"/>
      <w:r w:rsidRPr="00771C6B">
        <w:t>Требования по организации экранных форм</w:t>
      </w:r>
      <w:bookmarkEnd w:id="85"/>
    </w:p>
    <w:p w:rsidR="002919D4"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 xml:space="preserve">Взаимодействие пользователя с МИС МО должно осуществляться преимущественно в форме диалога типа "меню" и "интервью". </w:t>
      </w:r>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 xml:space="preserve">В тех случаях, когда представление информации в документно-ориентированном виде невозможно или имеет худшее качество восприятия, допускается вывод информации в табличной форме. </w:t>
      </w:r>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 xml:space="preserve">Должен быть реализован и использоваться тезаурус для стандартизации области значений регистрируемых терминов и понятий. При взаимодействии системы с пользователем должен быть реализован механизм ситуативных сценариев, должен осуществляться контроль состояния события для оперативного отслеживания полноты выполнения </w:t>
      </w:r>
      <w:r w:rsidR="002919D4">
        <w:rPr>
          <w:rFonts w:ascii="Times New Roman" w:hAnsi="Times New Roman" w:cs="Times New Roman"/>
          <w:sz w:val="28"/>
        </w:rPr>
        <w:t>отдельных операций</w:t>
      </w:r>
      <w:r w:rsidRPr="002D5610">
        <w:rPr>
          <w:rFonts w:ascii="Times New Roman" w:hAnsi="Times New Roman" w:cs="Times New Roman"/>
          <w:sz w:val="28"/>
        </w:rPr>
        <w:t xml:space="preserve"> не только на отде</w:t>
      </w:r>
      <w:r w:rsidR="002919D4">
        <w:rPr>
          <w:rFonts w:ascii="Times New Roman" w:hAnsi="Times New Roman" w:cs="Times New Roman"/>
          <w:sz w:val="28"/>
        </w:rPr>
        <w:t>льном рабочем месте, но и в течении</w:t>
      </w:r>
      <w:r w:rsidRPr="002D5610">
        <w:rPr>
          <w:rFonts w:ascii="Times New Roman" w:hAnsi="Times New Roman" w:cs="Times New Roman"/>
          <w:sz w:val="28"/>
        </w:rPr>
        <w:t xml:space="preserve"> </w:t>
      </w:r>
      <w:r w:rsidR="002919D4">
        <w:rPr>
          <w:rFonts w:ascii="Times New Roman" w:hAnsi="Times New Roman" w:cs="Times New Roman"/>
          <w:sz w:val="28"/>
        </w:rPr>
        <w:t>ЛДП</w:t>
      </w:r>
      <w:r w:rsidRPr="002D5610">
        <w:rPr>
          <w:rFonts w:ascii="Times New Roman" w:hAnsi="Times New Roman" w:cs="Times New Roman"/>
          <w:sz w:val="28"/>
        </w:rPr>
        <w:t xml:space="preserve">. </w:t>
      </w:r>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Во всех возможных случаях при заполнении полей ручной ввод данных должен быть заменен  выбором из списков и справочников.</w:t>
      </w:r>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lastRenderedPageBreak/>
        <w:t>Наименование полей в диалоговых окнах и формах интерфейса пользователя МИС МО должны пр</w:t>
      </w:r>
      <w:r w:rsidR="00791AC6" w:rsidRPr="001734E0">
        <w:rPr>
          <w:rFonts w:ascii="Times New Roman" w:hAnsi="Times New Roman" w:cs="Times New Roman"/>
          <w:sz w:val="28"/>
        </w:rPr>
        <w:t>о</w:t>
      </w:r>
      <w:r w:rsidRPr="002D5610">
        <w:rPr>
          <w:rFonts w:ascii="Times New Roman" w:hAnsi="Times New Roman" w:cs="Times New Roman"/>
          <w:sz w:val="28"/>
        </w:rPr>
        <w:t>водиться с минимумом сокращений. Допускается использование общепринятых сокращений, при невозможности отображения полнотекстовых наименований допускается использование сокращений, каждое такое сокращение должно быть описано в эксплуатационной документации.</w:t>
      </w:r>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Формы интерфейса пользователя, используемые для представления входных/выходных документов, должны по возможности предоставлять информацию в той же последовательности и в том же расположении, что и их бумажные аналоги.</w:t>
      </w:r>
    </w:p>
    <w:p w:rsidR="002D5610" w:rsidRPr="002D5610" w:rsidRDefault="002D5610" w:rsidP="002D5610">
      <w:pPr>
        <w:spacing w:after="240" w:line="360" w:lineRule="auto"/>
        <w:jc w:val="both"/>
        <w:rPr>
          <w:rFonts w:ascii="Times New Roman" w:hAnsi="Times New Roman" w:cs="Times New Roman"/>
          <w:sz w:val="28"/>
        </w:rPr>
      </w:pPr>
      <w:r w:rsidRPr="002D5610">
        <w:rPr>
          <w:rFonts w:ascii="Times New Roman" w:hAnsi="Times New Roman" w:cs="Times New Roman"/>
          <w:sz w:val="28"/>
        </w:rPr>
        <w:t>Должна быть обеспечена возможность получения пользователем справочной информации как по работе МО в целом, так и в зависимости от текущего контекста выполняемых им действий. Контекстные подсказки, а также все сообщения МИС МО, за исключением сообщений от СУБД и операционной системы</w:t>
      </w:r>
      <w:r w:rsidR="001734E0">
        <w:rPr>
          <w:rFonts w:ascii="Times New Roman" w:hAnsi="Times New Roman" w:cs="Times New Roman"/>
          <w:sz w:val="28"/>
        </w:rPr>
        <w:t>,</w:t>
      </w:r>
      <w:r w:rsidRPr="002D5610">
        <w:rPr>
          <w:rFonts w:ascii="Times New Roman" w:hAnsi="Times New Roman" w:cs="Times New Roman"/>
          <w:sz w:val="28"/>
        </w:rPr>
        <w:t xml:space="preserve"> должны быть выполнены на русском языке и понятны пользователю.</w:t>
      </w:r>
    </w:p>
    <w:p w:rsidR="00153BFF" w:rsidRPr="00161E89" w:rsidRDefault="00153BFF" w:rsidP="00831E0E">
      <w:pPr>
        <w:pStyle w:val="1"/>
        <w:numPr>
          <w:ilvl w:val="0"/>
          <w:numId w:val="26"/>
        </w:numPr>
      </w:pPr>
      <w:bookmarkStart w:id="86" w:name="_Toc415837288"/>
      <w:r w:rsidRPr="00161E89">
        <w:lastRenderedPageBreak/>
        <w:t>Требования к техническому обслуживанию</w:t>
      </w:r>
      <w:bookmarkEnd w:id="86"/>
    </w:p>
    <w:p w:rsidR="0063564C" w:rsidRPr="0063564C" w:rsidRDefault="0063564C" w:rsidP="0063564C">
      <w:pPr>
        <w:spacing w:after="240" w:line="360" w:lineRule="auto"/>
        <w:jc w:val="both"/>
        <w:rPr>
          <w:rFonts w:ascii="Times New Roman" w:hAnsi="Times New Roman" w:cs="Times New Roman"/>
          <w:sz w:val="28"/>
        </w:rPr>
      </w:pPr>
      <w:r w:rsidRPr="0063564C">
        <w:rPr>
          <w:rFonts w:ascii="Times New Roman" w:hAnsi="Times New Roman" w:cs="Times New Roman"/>
          <w:sz w:val="28"/>
        </w:rPr>
        <w:t>Техническое сопровождение МИС МО должно в себя включать:</w:t>
      </w:r>
    </w:p>
    <w:p w:rsidR="0063564C" w:rsidRPr="0063564C" w:rsidRDefault="0063564C" w:rsidP="00831E0E">
      <w:pPr>
        <w:numPr>
          <w:ilvl w:val="0"/>
          <w:numId w:val="3"/>
        </w:numPr>
        <w:spacing w:after="0" w:line="360" w:lineRule="auto"/>
        <w:jc w:val="both"/>
        <w:rPr>
          <w:rStyle w:val="FontStyle21"/>
          <w:sz w:val="28"/>
          <w:szCs w:val="28"/>
        </w:rPr>
      </w:pPr>
      <w:r w:rsidRPr="0063564C">
        <w:rPr>
          <w:rStyle w:val="FontStyle21"/>
          <w:sz w:val="28"/>
          <w:szCs w:val="28"/>
        </w:rPr>
        <w:t xml:space="preserve">Поставку пакетов обновлений программного обеспечения МИС МО, включая предоставление новых серийных версий, содержащих новые функциональные возможности, а также обновления документации и обучающих (информационных) материалов. </w:t>
      </w:r>
    </w:p>
    <w:p w:rsidR="0063564C" w:rsidRPr="0063564C" w:rsidRDefault="0063564C" w:rsidP="00831E0E">
      <w:pPr>
        <w:numPr>
          <w:ilvl w:val="0"/>
          <w:numId w:val="3"/>
        </w:numPr>
        <w:spacing w:after="0" w:line="360" w:lineRule="auto"/>
        <w:jc w:val="both"/>
        <w:rPr>
          <w:rStyle w:val="FontStyle21"/>
          <w:sz w:val="28"/>
          <w:szCs w:val="28"/>
        </w:rPr>
      </w:pPr>
      <w:r w:rsidRPr="0063564C">
        <w:rPr>
          <w:rStyle w:val="FontStyle21"/>
          <w:sz w:val="28"/>
          <w:szCs w:val="28"/>
        </w:rPr>
        <w:t xml:space="preserve">Наличие «горячей линии» (телефон и e-mail) для консультаций по установке, настройке, конфигурированию и эксплуатации программного обеспечения МИС МО. </w:t>
      </w:r>
    </w:p>
    <w:p w:rsidR="0063564C" w:rsidRPr="0063564C" w:rsidRDefault="0063564C" w:rsidP="00831E0E">
      <w:pPr>
        <w:numPr>
          <w:ilvl w:val="0"/>
          <w:numId w:val="3"/>
        </w:numPr>
        <w:spacing w:after="0" w:line="360" w:lineRule="auto"/>
        <w:jc w:val="both"/>
        <w:rPr>
          <w:rStyle w:val="FontStyle21"/>
          <w:sz w:val="28"/>
          <w:szCs w:val="28"/>
        </w:rPr>
      </w:pPr>
      <w:r w:rsidRPr="0063564C">
        <w:rPr>
          <w:rStyle w:val="FontStyle21"/>
          <w:sz w:val="28"/>
          <w:szCs w:val="28"/>
        </w:rPr>
        <w:t xml:space="preserve">Бесплатное исправление ошибок программного обеспечения МИС МО. В случае обнаружения ошибок в работе программного обеспечения МИС МО </w:t>
      </w:r>
      <w:r w:rsidR="001A49A3">
        <w:rPr>
          <w:rStyle w:val="FontStyle21"/>
          <w:sz w:val="28"/>
          <w:szCs w:val="28"/>
        </w:rPr>
        <w:t>разработчик</w:t>
      </w:r>
      <w:r w:rsidRPr="0063564C">
        <w:rPr>
          <w:rStyle w:val="FontStyle21"/>
          <w:sz w:val="28"/>
          <w:szCs w:val="28"/>
        </w:rPr>
        <w:t xml:space="preserve"> обязуется исследовать такие ошибки и предпринять все необходимые усилия, чтобы в разумный срок предложить путь обхода ошибки и инструкции по использованию Программного обеспечения до появления обновлений программного обеспечения МИС МО, в которых данная ошибка будет исправлена.</w:t>
      </w:r>
    </w:p>
    <w:p w:rsidR="0063564C" w:rsidRPr="0063564C" w:rsidRDefault="0063564C" w:rsidP="00831E0E">
      <w:pPr>
        <w:numPr>
          <w:ilvl w:val="0"/>
          <w:numId w:val="3"/>
        </w:numPr>
        <w:spacing w:after="0" w:line="360" w:lineRule="auto"/>
        <w:jc w:val="both"/>
        <w:rPr>
          <w:rStyle w:val="FontStyle21"/>
          <w:sz w:val="28"/>
          <w:szCs w:val="28"/>
        </w:rPr>
      </w:pPr>
      <w:r w:rsidRPr="0063564C">
        <w:rPr>
          <w:rStyle w:val="FontStyle21"/>
          <w:sz w:val="28"/>
          <w:szCs w:val="28"/>
        </w:rPr>
        <w:t xml:space="preserve">Право на обращение к </w:t>
      </w:r>
      <w:r w:rsidR="001A49A3">
        <w:rPr>
          <w:rStyle w:val="FontStyle21"/>
          <w:sz w:val="28"/>
          <w:szCs w:val="28"/>
        </w:rPr>
        <w:t>р</w:t>
      </w:r>
      <w:r w:rsidRPr="0063564C">
        <w:rPr>
          <w:rStyle w:val="FontStyle21"/>
          <w:sz w:val="28"/>
          <w:szCs w:val="28"/>
        </w:rPr>
        <w:t xml:space="preserve">азработчику </w:t>
      </w:r>
      <w:r w:rsidR="001A49A3">
        <w:rPr>
          <w:rStyle w:val="FontStyle21"/>
          <w:sz w:val="28"/>
          <w:szCs w:val="28"/>
        </w:rPr>
        <w:t xml:space="preserve">МИС МО </w:t>
      </w:r>
      <w:r w:rsidRPr="0063564C">
        <w:rPr>
          <w:rStyle w:val="FontStyle21"/>
          <w:sz w:val="28"/>
          <w:szCs w:val="28"/>
        </w:rPr>
        <w:t>с предложениями по разработке новых функций и/или совершенствованию программного обеспечения МИС МО</w:t>
      </w:r>
      <w:r w:rsidR="00457F8F">
        <w:rPr>
          <w:rStyle w:val="FontStyle21"/>
          <w:sz w:val="28"/>
          <w:szCs w:val="28"/>
        </w:rPr>
        <w:t>.</w:t>
      </w:r>
    </w:p>
    <w:p w:rsidR="0063564C" w:rsidRPr="0063564C" w:rsidRDefault="0063564C" w:rsidP="0063564C">
      <w:pPr>
        <w:spacing w:after="240" w:line="360" w:lineRule="auto"/>
        <w:jc w:val="both"/>
        <w:rPr>
          <w:rFonts w:ascii="Times New Roman" w:hAnsi="Times New Roman" w:cs="Times New Roman"/>
          <w:sz w:val="28"/>
        </w:rPr>
      </w:pPr>
      <w:r w:rsidRPr="0063564C">
        <w:rPr>
          <w:rFonts w:ascii="Times New Roman" w:hAnsi="Times New Roman" w:cs="Times New Roman"/>
          <w:sz w:val="28"/>
        </w:rPr>
        <w:t>Рекомендуется обеспечение круглосуточной технической поддержки.</w:t>
      </w:r>
    </w:p>
    <w:p w:rsidR="0063564C" w:rsidRPr="0063564C" w:rsidRDefault="0063564C" w:rsidP="0063564C">
      <w:pPr>
        <w:spacing w:after="240" w:line="360" w:lineRule="auto"/>
        <w:jc w:val="both"/>
        <w:rPr>
          <w:rFonts w:ascii="Times New Roman" w:hAnsi="Times New Roman" w:cs="Times New Roman"/>
          <w:sz w:val="28"/>
        </w:rPr>
      </w:pPr>
      <w:r w:rsidRPr="0063564C">
        <w:rPr>
          <w:rFonts w:ascii="Times New Roman" w:hAnsi="Times New Roman" w:cs="Times New Roman"/>
          <w:sz w:val="28"/>
        </w:rPr>
        <w:t>При вводе в эксплуатацию должен быть разработан и согласован «Регламент взаимодействия со службой технической поддержки».</w:t>
      </w:r>
    </w:p>
    <w:p w:rsidR="00153BFF" w:rsidRPr="00161E89" w:rsidRDefault="00153BFF" w:rsidP="00831E0E">
      <w:pPr>
        <w:pStyle w:val="1"/>
        <w:numPr>
          <w:ilvl w:val="0"/>
          <w:numId w:val="26"/>
        </w:numPr>
      </w:pPr>
      <w:bookmarkStart w:id="87" w:name="_Toc415837289"/>
      <w:r w:rsidRPr="00161E89">
        <w:lastRenderedPageBreak/>
        <w:t>Требования к защите информации от несанкционированного доступа</w:t>
      </w:r>
      <w:bookmarkEnd w:id="87"/>
    </w:p>
    <w:p w:rsidR="00F20689" w:rsidRPr="00F20689" w:rsidRDefault="00F20689" w:rsidP="00F20689">
      <w:pPr>
        <w:spacing w:after="240" w:line="360" w:lineRule="auto"/>
        <w:jc w:val="both"/>
        <w:rPr>
          <w:rFonts w:ascii="Times New Roman" w:hAnsi="Times New Roman" w:cs="Times New Roman"/>
          <w:sz w:val="28"/>
        </w:rPr>
      </w:pPr>
      <w:proofErr w:type="gramStart"/>
      <w:r w:rsidRPr="00F20689">
        <w:rPr>
          <w:rFonts w:ascii="Times New Roman" w:hAnsi="Times New Roman" w:cs="Times New Roman"/>
          <w:sz w:val="28"/>
        </w:rPr>
        <w:t>МИС МО должна удовлетворять требованиям к защите информации, установленным действующим законодательством и обеспечивать возможности разграничения и контроля доступа к системе в целом, отдельным ее функциям, реестрам документов, отдельным документам и частям документов на ролевой основе, в том числе для групп пользователей.</w:t>
      </w:r>
      <w:proofErr w:type="gramEnd"/>
    </w:p>
    <w:p w:rsidR="00F20689" w:rsidRPr="00F20689" w:rsidRDefault="00F20689" w:rsidP="00F20689">
      <w:pPr>
        <w:spacing w:after="240" w:line="360" w:lineRule="auto"/>
        <w:jc w:val="both"/>
        <w:rPr>
          <w:rFonts w:ascii="Times New Roman" w:hAnsi="Times New Roman" w:cs="Times New Roman"/>
          <w:sz w:val="28"/>
        </w:rPr>
      </w:pPr>
      <w:r w:rsidRPr="00F20689">
        <w:rPr>
          <w:rFonts w:ascii="Times New Roman" w:hAnsi="Times New Roman" w:cs="Times New Roman"/>
          <w:sz w:val="28"/>
        </w:rPr>
        <w:t xml:space="preserve">С точки зрения конфиденциальности информации в системе используются: </w:t>
      </w:r>
    </w:p>
    <w:p w:rsidR="00F20689" w:rsidRPr="00F20689" w:rsidRDefault="00F20689" w:rsidP="00831E0E">
      <w:pPr>
        <w:numPr>
          <w:ilvl w:val="0"/>
          <w:numId w:val="3"/>
        </w:numPr>
        <w:spacing w:after="0" w:line="360" w:lineRule="auto"/>
        <w:jc w:val="both"/>
        <w:rPr>
          <w:rStyle w:val="FontStyle21"/>
          <w:sz w:val="28"/>
          <w:szCs w:val="28"/>
        </w:rPr>
      </w:pPr>
      <w:r w:rsidRPr="00F20689">
        <w:rPr>
          <w:rStyle w:val="FontStyle21"/>
          <w:sz w:val="28"/>
          <w:szCs w:val="28"/>
        </w:rPr>
        <w:t xml:space="preserve">персональные данные, составляющие "личную тайну", а также врачебную тайну; </w:t>
      </w:r>
    </w:p>
    <w:p w:rsidR="00F20689" w:rsidRPr="00F20689" w:rsidRDefault="00F20689" w:rsidP="00831E0E">
      <w:pPr>
        <w:numPr>
          <w:ilvl w:val="0"/>
          <w:numId w:val="3"/>
        </w:numPr>
        <w:spacing w:after="0" w:line="360" w:lineRule="auto"/>
        <w:jc w:val="both"/>
        <w:rPr>
          <w:rStyle w:val="FontStyle21"/>
          <w:sz w:val="28"/>
          <w:szCs w:val="28"/>
        </w:rPr>
      </w:pPr>
      <w:r w:rsidRPr="00F20689">
        <w:rPr>
          <w:rStyle w:val="FontStyle21"/>
          <w:sz w:val="28"/>
          <w:szCs w:val="28"/>
        </w:rPr>
        <w:t>технико-экономические данные (о взаиморасчетах между учреждениями здравоохранения), составляющие коммерческую тайну;</w:t>
      </w:r>
    </w:p>
    <w:p w:rsidR="00F20689" w:rsidRPr="00F20689" w:rsidRDefault="00F20689" w:rsidP="00831E0E">
      <w:pPr>
        <w:numPr>
          <w:ilvl w:val="0"/>
          <w:numId w:val="3"/>
        </w:numPr>
        <w:spacing w:after="0" w:line="360" w:lineRule="auto"/>
        <w:jc w:val="both"/>
        <w:rPr>
          <w:rStyle w:val="FontStyle21"/>
          <w:sz w:val="28"/>
          <w:szCs w:val="28"/>
        </w:rPr>
      </w:pPr>
      <w:r w:rsidRPr="00F20689">
        <w:rPr>
          <w:rStyle w:val="FontStyle21"/>
          <w:sz w:val="28"/>
          <w:szCs w:val="28"/>
        </w:rPr>
        <w:t xml:space="preserve">данные о медико-демографической и эпидемиологической ситуации, составляющие служебную тайну. </w:t>
      </w:r>
    </w:p>
    <w:p w:rsidR="00F20689" w:rsidRPr="00F20689" w:rsidRDefault="00F20689" w:rsidP="00F20689">
      <w:pPr>
        <w:spacing w:after="240" w:line="360" w:lineRule="auto"/>
        <w:jc w:val="both"/>
        <w:rPr>
          <w:rFonts w:ascii="Times New Roman" w:hAnsi="Times New Roman" w:cs="Times New Roman"/>
          <w:sz w:val="28"/>
        </w:rPr>
      </w:pPr>
      <w:r w:rsidRPr="00F20689">
        <w:rPr>
          <w:rFonts w:ascii="Times New Roman" w:hAnsi="Times New Roman" w:cs="Times New Roman"/>
          <w:sz w:val="28"/>
        </w:rPr>
        <w:t>МИС МО должна поддерживать следующие функции защиты информации от несанкционированного доступа:</w:t>
      </w:r>
    </w:p>
    <w:p w:rsidR="00F20689" w:rsidRPr="00F20689" w:rsidRDefault="00F20689" w:rsidP="00831E0E">
      <w:pPr>
        <w:numPr>
          <w:ilvl w:val="0"/>
          <w:numId w:val="3"/>
        </w:numPr>
        <w:spacing w:after="0" w:line="360" w:lineRule="auto"/>
        <w:jc w:val="both"/>
        <w:rPr>
          <w:rStyle w:val="FontStyle21"/>
          <w:sz w:val="28"/>
          <w:szCs w:val="28"/>
        </w:rPr>
      </w:pPr>
      <w:r w:rsidRPr="00F20689">
        <w:rPr>
          <w:rStyle w:val="FontStyle21"/>
          <w:sz w:val="28"/>
          <w:szCs w:val="28"/>
        </w:rPr>
        <w:t>аутентификация и авторизация пользователя по логину и паролю условно-постоянного действия;</w:t>
      </w:r>
    </w:p>
    <w:p w:rsidR="00F20689" w:rsidRPr="00F20689" w:rsidRDefault="00F20689" w:rsidP="00831E0E">
      <w:pPr>
        <w:numPr>
          <w:ilvl w:val="0"/>
          <w:numId w:val="3"/>
        </w:numPr>
        <w:spacing w:after="0" w:line="360" w:lineRule="auto"/>
        <w:jc w:val="both"/>
        <w:rPr>
          <w:rStyle w:val="FontStyle21"/>
          <w:sz w:val="28"/>
          <w:szCs w:val="28"/>
        </w:rPr>
      </w:pPr>
      <w:r w:rsidRPr="00F20689">
        <w:rPr>
          <w:rStyle w:val="FontStyle21"/>
          <w:sz w:val="28"/>
          <w:szCs w:val="28"/>
        </w:rPr>
        <w:t>управление списками контроля доступа для всех основных объектов МИС МО, включая базы данных, отдельные записи в БД, объекты интерфейса и т.д.;</w:t>
      </w:r>
    </w:p>
    <w:p w:rsidR="00F20689" w:rsidRPr="00F20689" w:rsidRDefault="00F20689" w:rsidP="00831E0E">
      <w:pPr>
        <w:numPr>
          <w:ilvl w:val="0"/>
          <w:numId w:val="3"/>
        </w:numPr>
        <w:spacing w:after="0" w:line="360" w:lineRule="auto"/>
        <w:jc w:val="both"/>
        <w:rPr>
          <w:rStyle w:val="FontStyle21"/>
          <w:sz w:val="28"/>
          <w:szCs w:val="28"/>
        </w:rPr>
      </w:pPr>
      <w:r w:rsidRPr="00F20689">
        <w:rPr>
          <w:rStyle w:val="FontStyle21"/>
          <w:sz w:val="28"/>
          <w:szCs w:val="28"/>
        </w:rPr>
        <w:t>изменение прав управления доступом пользователей к ресурсам МИС МО</w:t>
      </w:r>
      <w:proofErr w:type="gramStart"/>
      <w:r w:rsidRPr="00F20689">
        <w:rPr>
          <w:rStyle w:val="FontStyle21"/>
          <w:sz w:val="28"/>
          <w:szCs w:val="28"/>
        </w:rPr>
        <w:t xml:space="preserve"> ;</w:t>
      </w:r>
      <w:proofErr w:type="gramEnd"/>
    </w:p>
    <w:p w:rsidR="00F20689" w:rsidRPr="00F20689" w:rsidRDefault="00F20689" w:rsidP="00831E0E">
      <w:pPr>
        <w:numPr>
          <w:ilvl w:val="0"/>
          <w:numId w:val="3"/>
        </w:numPr>
        <w:spacing w:after="0" w:line="360" w:lineRule="auto"/>
        <w:jc w:val="both"/>
        <w:rPr>
          <w:rStyle w:val="FontStyle21"/>
          <w:sz w:val="28"/>
          <w:szCs w:val="28"/>
        </w:rPr>
      </w:pPr>
      <w:r w:rsidRPr="00F20689">
        <w:rPr>
          <w:rStyle w:val="FontStyle21"/>
          <w:sz w:val="28"/>
          <w:szCs w:val="28"/>
        </w:rPr>
        <w:t>регистрация действий пользователей по доступу к информационным ресурсам и использованию функций МИС МО, любых изменений и запросов к данным, включая их содержание, а также регистрация изменений прав управления доступом;</w:t>
      </w:r>
    </w:p>
    <w:p w:rsidR="00F20689" w:rsidRPr="00F20689" w:rsidRDefault="00F20689" w:rsidP="00831E0E">
      <w:pPr>
        <w:numPr>
          <w:ilvl w:val="0"/>
          <w:numId w:val="3"/>
        </w:numPr>
        <w:spacing w:after="0" w:line="360" w:lineRule="auto"/>
        <w:jc w:val="both"/>
        <w:rPr>
          <w:rStyle w:val="FontStyle21"/>
          <w:sz w:val="28"/>
          <w:szCs w:val="28"/>
        </w:rPr>
      </w:pPr>
      <w:r w:rsidRPr="00F20689">
        <w:rPr>
          <w:rStyle w:val="FontStyle21"/>
          <w:sz w:val="28"/>
          <w:szCs w:val="28"/>
        </w:rPr>
        <w:lastRenderedPageBreak/>
        <w:t>регистрация неудачных попыток доступа и изменения системных объектов с сохранением даты и времени, регистрационного имени пользователя системы и типа события в журнале и возможность его анализа;</w:t>
      </w:r>
    </w:p>
    <w:p w:rsidR="00F20689" w:rsidRPr="00F20689" w:rsidRDefault="00F20689" w:rsidP="00831E0E">
      <w:pPr>
        <w:numPr>
          <w:ilvl w:val="0"/>
          <w:numId w:val="3"/>
        </w:numPr>
        <w:spacing w:after="0" w:line="360" w:lineRule="auto"/>
        <w:jc w:val="both"/>
        <w:rPr>
          <w:rStyle w:val="FontStyle21"/>
          <w:sz w:val="28"/>
          <w:szCs w:val="28"/>
        </w:rPr>
      </w:pPr>
      <w:r w:rsidRPr="00F20689">
        <w:rPr>
          <w:rStyle w:val="FontStyle21"/>
          <w:sz w:val="28"/>
          <w:szCs w:val="28"/>
        </w:rPr>
        <w:t>обеспечение доступа к данным системы только зарегистрированным авторизованным пользователям, подписавшим специальное соглашение о неразглашении конфиденциальн</w:t>
      </w:r>
      <w:r w:rsidR="00457F8F">
        <w:rPr>
          <w:rStyle w:val="FontStyle21"/>
          <w:sz w:val="28"/>
          <w:szCs w:val="28"/>
        </w:rPr>
        <w:t>ой информации и врачебной тайны.</w:t>
      </w:r>
    </w:p>
    <w:p w:rsidR="00F20689" w:rsidRPr="00F20689" w:rsidRDefault="00F20689" w:rsidP="00F20689">
      <w:pPr>
        <w:spacing w:after="240" w:line="360" w:lineRule="auto"/>
        <w:jc w:val="both"/>
        <w:rPr>
          <w:rFonts w:ascii="Times New Roman" w:hAnsi="Times New Roman" w:cs="Times New Roman"/>
          <w:sz w:val="28"/>
        </w:rPr>
      </w:pPr>
      <w:r w:rsidRPr="00F20689">
        <w:rPr>
          <w:rFonts w:ascii="Times New Roman" w:hAnsi="Times New Roman" w:cs="Times New Roman"/>
          <w:sz w:val="28"/>
        </w:rPr>
        <w:t>В рамках проекта внедрения МИС МО со стороны МО должны быть реализованы инфраструктурные сервисы безопасности, обеспечивающие базовый уровень информационной безопасности для МИС МО.</w:t>
      </w:r>
    </w:p>
    <w:p w:rsidR="00F20689" w:rsidRPr="00F20689" w:rsidRDefault="00F20689" w:rsidP="00F20689">
      <w:pPr>
        <w:spacing w:after="240" w:line="360" w:lineRule="auto"/>
        <w:jc w:val="both"/>
        <w:rPr>
          <w:rFonts w:ascii="Times New Roman" w:hAnsi="Times New Roman" w:cs="Times New Roman"/>
          <w:sz w:val="28"/>
        </w:rPr>
      </w:pPr>
      <w:r w:rsidRPr="00F20689">
        <w:rPr>
          <w:rFonts w:ascii="Times New Roman" w:hAnsi="Times New Roman" w:cs="Times New Roman"/>
          <w:sz w:val="28"/>
        </w:rPr>
        <w:t>Инфраструктурные сервисы должны обеспечивать:</w:t>
      </w:r>
    </w:p>
    <w:p w:rsidR="00F20689" w:rsidRPr="00F20689" w:rsidRDefault="00F20689" w:rsidP="00831E0E">
      <w:pPr>
        <w:numPr>
          <w:ilvl w:val="0"/>
          <w:numId w:val="3"/>
        </w:numPr>
        <w:spacing w:after="0" w:line="360" w:lineRule="auto"/>
        <w:jc w:val="both"/>
        <w:rPr>
          <w:rStyle w:val="FontStyle21"/>
          <w:sz w:val="28"/>
          <w:szCs w:val="28"/>
        </w:rPr>
      </w:pPr>
      <w:r w:rsidRPr="00F20689">
        <w:rPr>
          <w:rStyle w:val="FontStyle21"/>
          <w:sz w:val="28"/>
          <w:szCs w:val="28"/>
        </w:rPr>
        <w:t>идентификацию и авторизацию пользователей;</w:t>
      </w:r>
    </w:p>
    <w:p w:rsidR="00F20689" w:rsidRPr="00F20689" w:rsidRDefault="00F20689" w:rsidP="00831E0E">
      <w:pPr>
        <w:numPr>
          <w:ilvl w:val="0"/>
          <w:numId w:val="3"/>
        </w:numPr>
        <w:spacing w:after="0" w:line="360" w:lineRule="auto"/>
        <w:jc w:val="both"/>
        <w:rPr>
          <w:rStyle w:val="FontStyle21"/>
          <w:sz w:val="28"/>
          <w:szCs w:val="28"/>
        </w:rPr>
      </w:pPr>
      <w:r w:rsidRPr="00F20689">
        <w:rPr>
          <w:rStyle w:val="FontStyle21"/>
          <w:sz w:val="28"/>
          <w:szCs w:val="28"/>
        </w:rPr>
        <w:t>управление событиями информационной безопасности;</w:t>
      </w:r>
    </w:p>
    <w:p w:rsidR="00F20689" w:rsidRPr="00F20689" w:rsidRDefault="00F20689" w:rsidP="00831E0E">
      <w:pPr>
        <w:numPr>
          <w:ilvl w:val="0"/>
          <w:numId w:val="3"/>
        </w:numPr>
        <w:spacing w:after="0" w:line="360" w:lineRule="auto"/>
        <w:jc w:val="both"/>
        <w:rPr>
          <w:rStyle w:val="FontStyle21"/>
          <w:sz w:val="28"/>
          <w:szCs w:val="28"/>
        </w:rPr>
      </w:pPr>
      <w:r w:rsidRPr="00F20689">
        <w:rPr>
          <w:rStyle w:val="FontStyle21"/>
          <w:sz w:val="28"/>
          <w:szCs w:val="28"/>
        </w:rPr>
        <w:t>инвентаризацию и мониторинг состояния информационной безопасности;</w:t>
      </w:r>
    </w:p>
    <w:p w:rsidR="00F20689" w:rsidRPr="00F20689" w:rsidRDefault="00F20689" w:rsidP="00831E0E">
      <w:pPr>
        <w:numPr>
          <w:ilvl w:val="0"/>
          <w:numId w:val="3"/>
        </w:numPr>
        <w:spacing w:after="0" w:line="360" w:lineRule="auto"/>
        <w:jc w:val="both"/>
        <w:rPr>
          <w:rStyle w:val="FontStyle21"/>
          <w:sz w:val="28"/>
          <w:szCs w:val="28"/>
        </w:rPr>
      </w:pPr>
      <w:r w:rsidRPr="00F20689">
        <w:rPr>
          <w:rStyle w:val="FontStyle21"/>
          <w:sz w:val="28"/>
          <w:szCs w:val="28"/>
        </w:rPr>
        <w:t>контроль действий администраторов систем;</w:t>
      </w:r>
    </w:p>
    <w:p w:rsidR="00F20689" w:rsidRPr="00F20689" w:rsidRDefault="00F20689" w:rsidP="00831E0E">
      <w:pPr>
        <w:numPr>
          <w:ilvl w:val="0"/>
          <w:numId w:val="3"/>
        </w:numPr>
        <w:spacing w:after="0" w:line="360" w:lineRule="auto"/>
        <w:jc w:val="both"/>
        <w:rPr>
          <w:rStyle w:val="FontStyle21"/>
          <w:sz w:val="28"/>
          <w:szCs w:val="28"/>
        </w:rPr>
      </w:pPr>
      <w:r w:rsidRPr="00F20689">
        <w:rPr>
          <w:rStyle w:val="FontStyle21"/>
          <w:sz w:val="28"/>
          <w:szCs w:val="28"/>
        </w:rPr>
        <w:t>систему антивирусной защиты;</w:t>
      </w:r>
    </w:p>
    <w:p w:rsidR="00F20689" w:rsidRPr="00F20689" w:rsidRDefault="00F20689" w:rsidP="00831E0E">
      <w:pPr>
        <w:numPr>
          <w:ilvl w:val="0"/>
          <w:numId w:val="3"/>
        </w:numPr>
        <w:spacing w:after="0" w:line="360" w:lineRule="auto"/>
        <w:jc w:val="both"/>
        <w:rPr>
          <w:rStyle w:val="FontStyle21"/>
          <w:sz w:val="28"/>
          <w:szCs w:val="28"/>
        </w:rPr>
      </w:pPr>
      <w:r w:rsidRPr="00F20689">
        <w:rPr>
          <w:rStyle w:val="FontStyle21"/>
          <w:sz w:val="28"/>
          <w:szCs w:val="28"/>
        </w:rPr>
        <w:t>систему сетевой безопасности, включающую в себя средства межсетевого экранирования, IDS/IPS, сегментирование сетевой инфраструктуры и инфраструктуры систем хранения, VPN.</w:t>
      </w:r>
    </w:p>
    <w:p w:rsidR="00F20689" w:rsidRPr="00F20689" w:rsidRDefault="00F20689" w:rsidP="00F20689">
      <w:pPr>
        <w:spacing w:after="240" w:line="360" w:lineRule="auto"/>
        <w:jc w:val="both"/>
        <w:rPr>
          <w:rFonts w:ascii="Times New Roman" w:hAnsi="Times New Roman" w:cs="Times New Roman"/>
          <w:sz w:val="28"/>
        </w:rPr>
      </w:pPr>
      <w:r w:rsidRPr="00F20689">
        <w:rPr>
          <w:rFonts w:ascii="Times New Roman" w:hAnsi="Times New Roman" w:cs="Times New Roman"/>
          <w:sz w:val="28"/>
        </w:rPr>
        <w:t>Инфраструктурные сервисы могут дополняться механизмами информационной безопасности прикладных систем в соответствии с</w:t>
      </w:r>
      <w:r w:rsidR="00027EAA">
        <w:rPr>
          <w:rFonts w:ascii="Times New Roman" w:hAnsi="Times New Roman" w:cs="Times New Roman"/>
          <w:sz w:val="28"/>
        </w:rPr>
        <w:t>о</w:t>
      </w:r>
      <w:r w:rsidRPr="00F20689">
        <w:rPr>
          <w:rFonts w:ascii="Times New Roman" w:hAnsi="Times New Roman" w:cs="Times New Roman"/>
          <w:sz w:val="28"/>
        </w:rPr>
        <w:t xml:space="preserve"> специальными требованиями по информационной безопасности.</w:t>
      </w:r>
    </w:p>
    <w:p w:rsidR="00F20689" w:rsidRPr="00F20689" w:rsidRDefault="00F20689" w:rsidP="00F20689">
      <w:pPr>
        <w:spacing w:after="240" w:line="360" w:lineRule="auto"/>
        <w:jc w:val="both"/>
        <w:rPr>
          <w:rFonts w:ascii="Times New Roman" w:hAnsi="Times New Roman" w:cs="Times New Roman"/>
          <w:sz w:val="28"/>
        </w:rPr>
      </w:pPr>
      <w:r w:rsidRPr="00F20689">
        <w:rPr>
          <w:rFonts w:ascii="Times New Roman" w:hAnsi="Times New Roman" w:cs="Times New Roman"/>
          <w:sz w:val="28"/>
        </w:rPr>
        <w:t xml:space="preserve">МИС МО должна поддерживать инфраструктуру открытых ключей электронной подписи (ЭП). Средства реализации механизмов ЭП должны соответствовать действующему законодательству Российской Федерации. </w:t>
      </w:r>
    </w:p>
    <w:p w:rsidR="00F20689" w:rsidRPr="00F20689" w:rsidRDefault="00F20689" w:rsidP="00F20689">
      <w:pPr>
        <w:spacing w:after="240" w:line="360" w:lineRule="auto"/>
        <w:jc w:val="both"/>
        <w:rPr>
          <w:rFonts w:ascii="Times New Roman" w:hAnsi="Times New Roman" w:cs="Times New Roman"/>
          <w:sz w:val="28"/>
        </w:rPr>
      </w:pPr>
      <w:r w:rsidRPr="00F20689">
        <w:rPr>
          <w:rFonts w:ascii="Times New Roman" w:hAnsi="Times New Roman" w:cs="Times New Roman"/>
          <w:sz w:val="28"/>
        </w:rPr>
        <w:lastRenderedPageBreak/>
        <w:t xml:space="preserve">В системе должен быть реализован механизм учета автора (и времени) создавшего запись, </w:t>
      </w:r>
      <w:r w:rsidR="00436C85" w:rsidRPr="00436C85">
        <w:rPr>
          <w:rFonts w:ascii="Times New Roman" w:hAnsi="Times New Roman" w:cs="Times New Roman"/>
          <w:sz w:val="28"/>
        </w:rPr>
        <w:t>множественность хранения записей с привязкой ко времени их создания и ко времени корректировк</w:t>
      </w:r>
      <w:r w:rsidRPr="00F20689">
        <w:rPr>
          <w:rFonts w:ascii="Times New Roman" w:hAnsi="Times New Roman" w:cs="Times New Roman"/>
          <w:sz w:val="28"/>
        </w:rPr>
        <w:t>и изменени</w:t>
      </w:r>
      <w:r w:rsidR="00436C85">
        <w:rPr>
          <w:rFonts w:ascii="Times New Roman" w:hAnsi="Times New Roman" w:cs="Times New Roman"/>
          <w:sz w:val="28"/>
        </w:rPr>
        <w:t>й</w:t>
      </w:r>
      <w:r w:rsidRPr="00F20689">
        <w:rPr>
          <w:rFonts w:ascii="Times New Roman" w:hAnsi="Times New Roman" w:cs="Times New Roman"/>
          <w:sz w:val="28"/>
        </w:rPr>
        <w:t>.</w:t>
      </w:r>
    </w:p>
    <w:p w:rsidR="00F20689" w:rsidRPr="00F20689" w:rsidRDefault="00F20689" w:rsidP="00F20689">
      <w:pPr>
        <w:spacing w:after="240" w:line="360" w:lineRule="auto"/>
        <w:jc w:val="both"/>
        <w:rPr>
          <w:rFonts w:ascii="Times New Roman" w:hAnsi="Times New Roman" w:cs="Times New Roman"/>
          <w:sz w:val="28"/>
        </w:rPr>
      </w:pPr>
      <w:r w:rsidRPr="00F20689">
        <w:rPr>
          <w:rFonts w:ascii="Times New Roman" w:hAnsi="Times New Roman" w:cs="Times New Roman"/>
          <w:sz w:val="28"/>
        </w:rPr>
        <w:t>МИС МО должна обеспечивать защиту персональных данных пациентов на основе ролевого управления доступом, ограничивающего и контролирующего доступ пользователей к  информации, содержащей сведения о пациентах.</w:t>
      </w:r>
    </w:p>
    <w:p w:rsidR="00F20689" w:rsidRPr="00F20689" w:rsidRDefault="00F20689" w:rsidP="00F20689">
      <w:pPr>
        <w:spacing w:after="240" w:line="360" w:lineRule="auto"/>
        <w:jc w:val="both"/>
        <w:rPr>
          <w:rFonts w:ascii="Times New Roman" w:hAnsi="Times New Roman" w:cs="Times New Roman"/>
          <w:sz w:val="28"/>
        </w:rPr>
      </w:pPr>
      <w:r w:rsidRPr="00F20689">
        <w:rPr>
          <w:rFonts w:ascii="Times New Roman" w:hAnsi="Times New Roman" w:cs="Times New Roman"/>
          <w:sz w:val="28"/>
        </w:rPr>
        <w:t>Каждый пользователь должен проходить процедуру аутентификации, а затем, при попытках получения доступа к данным, – авторизацию, т.е. проверку разрешений пользователя по отношению к какому-либо защищаемому ресурсу. МИС МО должна быть устроена таким образом, чтобы функции, осуществляющие контроль за безопасностью данных, вызывались и успешно выполнялись прежде, чем разрешается выполнение любой другой функции в пределах МИС МО</w:t>
      </w:r>
      <w:proofErr w:type="gramStart"/>
      <w:r w:rsidRPr="00F20689">
        <w:rPr>
          <w:rFonts w:ascii="Times New Roman" w:hAnsi="Times New Roman" w:cs="Times New Roman"/>
          <w:sz w:val="28"/>
        </w:rPr>
        <w:t xml:space="preserve"> .</w:t>
      </w:r>
      <w:proofErr w:type="gramEnd"/>
      <w:r w:rsidRPr="00F20689">
        <w:rPr>
          <w:rFonts w:ascii="Times New Roman" w:hAnsi="Times New Roman" w:cs="Times New Roman"/>
          <w:sz w:val="28"/>
        </w:rPr>
        <w:t xml:space="preserve"> МИС МО должна эффективно предотвращать любые попытки доступа к данным со стороны неавторизованных лиц.</w:t>
      </w:r>
    </w:p>
    <w:p w:rsidR="00F20689" w:rsidRPr="00F20689" w:rsidRDefault="00F20689" w:rsidP="00F20689">
      <w:pPr>
        <w:spacing w:after="240" w:line="360" w:lineRule="auto"/>
        <w:jc w:val="both"/>
        <w:rPr>
          <w:rFonts w:ascii="Times New Roman" w:hAnsi="Times New Roman" w:cs="Times New Roman"/>
          <w:sz w:val="28"/>
        </w:rPr>
      </w:pPr>
      <w:r w:rsidRPr="00F20689">
        <w:rPr>
          <w:rFonts w:ascii="Times New Roman" w:hAnsi="Times New Roman" w:cs="Times New Roman"/>
          <w:sz w:val="28"/>
        </w:rPr>
        <w:t xml:space="preserve">МИС МО должна обеспечивать набор средств аудита, предназначенных для мониторинга и обнаружения нежелательных условий, которые могут возникнуть, а также событий, которые могут произойти в системе. Мониторинг относящихся к безопасности событий должен позволять обнаруживать нарушителей безопасности, а также выявлять попытки несанкционированного доступа к системе или защищаемой информации. </w:t>
      </w:r>
    </w:p>
    <w:p w:rsidR="00F20689" w:rsidRPr="00F20689" w:rsidRDefault="00F20689" w:rsidP="00F20689">
      <w:pPr>
        <w:spacing w:after="240" w:line="360" w:lineRule="auto"/>
        <w:jc w:val="both"/>
        <w:rPr>
          <w:rFonts w:ascii="Times New Roman" w:hAnsi="Times New Roman" w:cs="Times New Roman"/>
          <w:sz w:val="28"/>
        </w:rPr>
      </w:pPr>
      <w:r w:rsidRPr="00F20689">
        <w:rPr>
          <w:rFonts w:ascii="Times New Roman" w:hAnsi="Times New Roman" w:cs="Times New Roman"/>
          <w:sz w:val="28"/>
        </w:rPr>
        <w:t xml:space="preserve">Запись результатов аудита событий безопасности должна осуществляться в журналы регистрации событий аудита, доступ к которым должен быть разрешен только уполномоченному администратору безопасности МИС МО. МИС МО должна быть способна к предотвращению модификации и удаления записей аудита. Просмотр журналов регистрации событий аудита должен выполняться только с использованием специализированных инструментальных средств. Данные средства должны предоставлять возможность мониторинга и регистрации </w:t>
      </w:r>
      <w:r w:rsidRPr="00F20689">
        <w:rPr>
          <w:rFonts w:ascii="Times New Roman" w:hAnsi="Times New Roman" w:cs="Times New Roman"/>
          <w:sz w:val="28"/>
        </w:rPr>
        <w:lastRenderedPageBreak/>
        <w:t>только тех событий аудита, которые удовлетворяют заданным критериям, что позволит ограничить объем данных, собираемых о событиях безопасности.</w:t>
      </w:r>
    </w:p>
    <w:p w:rsidR="00F20689" w:rsidRPr="00F20689" w:rsidRDefault="00F20689" w:rsidP="00F20689">
      <w:pPr>
        <w:spacing w:after="240" w:line="360" w:lineRule="auto"/>
        <w:jc w:val="both"/>
        <w:rPr>
          <w:rFonts w:ascii="Times New Roman" w:hAnsi="Times New Roman" w:cs="Times New Roman"/>
          <w:sz w:val="28"/>
        </w:rPr>
      </w:pPr>
      <w:r w:rsidRPr="00F20689">
        <w:rPr>
          <w:rFonts w:ascii="Times New Roman" w:hAnsi="Times New Roman" w:cs="Times New Roman"/>
          <w:sz w:val="28"/>
        </w:rPr>
        <w:t>МИС МО должна обеспечивать защиту данных аудита от потери, используя различные виды реакции (оповещение администратора, возможность аварийного завершения работы и т.д.) при условии невозможности внесения в журнал аудита записи о событиях безопасности.</w:t>
      </w:r>
    </w:p>
    <w:p w:rsidR="00F20689" w:rsidRPr="00F20689" w:rsidRDefault="00F20689" w:rsidP="00F20689">
      <w:pPr>
        <w:spacing w:after="240" w:line="360" w:lineRule="auto"/>
        <w:jc w:val="both"/>
        <w:rPr>
          <w:rFonts w:ascii="Times New Roman" w:hAnsi="Times New Roman" w:cs="Times New Roman"/>
          <w:sz w:val="28"/>
        </w:rPr>
      </w:pPr>
      <w:r w:rsidRPr="00F20689">
        <w:rPr>
          <w:rFonts w:ascii="Times New Roman" w:hAnsi="Times New Roman" w:cs="Times New Roman"/>
          <w:sz w:val="28"/>
        </w:rPr>
        <w:t>МИС МО должна предоставлять возможности для обеспечения защиты функций безопасности. Изоляция процессов и поддержания домена безопасности должны обеспечивать безопасное выполнение функций безопасности МИС МО</w:t>
      </w:r>
      <w:proofErr w:type="gramStart"/>
      <w:r w:rsidRPr="00F20689">
        <w:rPr>
          <w:rFonts w:ascii="Times New Roman" w:hAnsi="Times New Roman" w:cs="Times New Roman"/>
          <w:sz w:val="28"/>
        </w:rPr>
        <w:t xml:space="preserve"> .</w:t>
      </w:r>
      <w:proofErr w:type="gramEnd"/>
      <w:r w:rsidRPr="00F20689">
        <w:rPr>
          <w:rFonts w:ascii="Times New Roman" w:hAnsi="Times New Roman" w:cs="Times New Roman"/>
          <w:sz w:val="28"/>
        </w:rPr>
        <w:t xml:space="preserve"> Возможность осуществления периодического тестирования среды функционирования МИС МО и собственно самих функций безопасности должна обеспечивать по</w:t>
      </w:r>
      <w:r w:rsidR="00F45E00">
        <w:rPr>
          <w:rFonts w:ascii="Times New Roman" w:hAnsi="Times New Roman" w:cs="Times New Roman"/>
          <w:sz w:val="28"/>
        </w:rPr>
        <w:t>д</w:t>
      </w:r>
      <w:r w:rsidRPr="00F20689">
        <w:rPr>
          <w:rFonts w:ascii="Times New Roman" w:hAnsi="Times New Roman" w:cs="Times New Roman"/>
          <w:sz w:val="28"/>
        </w:rPr>
        <w:t>держание уверенности администратора в целостности и корректности функционирования функций безопасности.</w:t>
      </w:r>
    </w:p>
    <w:p w:rsidR="00F20689" w:rsidRPr="00F20689" w:rsidRDefault="0028520F" w:rsidP="00F20689">
      <w:pPr>
        <w:spacing w:after="240" w:line="360" w:lineRule="auto"/>
        <w:jc w:val="both"/>
        <w:rPr>
          <w:rFonts w:ascii="Times New Roman" w:hAnsi="Times New Roman" w:cs="Times New Roman"/>
          <w:sz w:val="28"/>
        </w:rPr>
      </w:pPr>
      <w:r>
        <w:rPr>
          <w:rFonts w:ascii="Times New Roman" w:hAnsi="Times New Roman" w:cs="Times New Roman"/>
          <w:sz w:val="28"/>
        </w:rPr>
        <w:t xml:space="preserve">Разработчик должен </w:t>
      </w:r>
      <w:r w:rsidR="00F20689" w:rsidRPr="00F20689">
        <w:rPr>
          <w:rFonts w:ascii="Times New Roman" w:hAnsi="Times New Roman" w:cs="Times New Roman"/>
          <w:sz w:val="28"/>
        </w:rPr>
        <w:t>документировать процедуры, необходимые для безопасной установки, генерации и запуска компонентов МИС МО</w:t>
      </w:r>
      <w:proofErr w:type="gramStart"/>
      <w:r w:rsidR="00F20689" w:rsidRPr="00F20689">
        <w:rPr>
          <w:rFonts w:ascii="Times New Roman" w:hAnsi="Times New Roman" w:cs="Times New Roman"/>
          <w:sz w:val="28"/>
        </w:rPr>
        <w:t xml:space="preserve"> .</w:t>
      </w:r>
      <w:proofErr w:type="gramEnd"/>
    </w:p>
    <w:p w:rsidR="00F20689" w:rsidRPr="00F20689" w:rsidRDefault="00F20689" w:rsidP="00F20689">
      <w:pPr>
        <w:spacing w:after="240" w:line="360" w:lineRule="auto"/>
        <w:jc w:val="both"/>
        <w:rPr>
          <w:rFonts w:ascii="Times New Roman" w:hAnsi="Times New Roman" w:cs="Times New Roman"/>
          <w:sz w:val="28"/>
        </w:rPr>
      </w:pPr>
      <w:r w:rsidRPr="00F20689">
        <w:rPr>
          <w:rFonts w:ascii="Times New Roman" w:hAnsi="Times New Roman" w:cs="Times New Roman"/>
          <w:sz w:val="28"/>
        </w:rPr>
        <w:t>Функции безопасности на уровне работы пользователей с приложениями МИС МО должны включать в себя такие функции защиты от несанкционированного доступа и изменения, как аутентификацию пользователей, авторизацию при попытке доступа к транзакциям и документам, подтверждение и протоколирование действий, включая протоколирование всех действий администраторов системы.</w:t>
      </w:r>
    </w:p>
    <w:p w:rsidR="00F20689" w:rsidRPr="00F20689" w:rsidRDefault="00F20689" w:rsidP="00F20689">
      <w:pPr>
        <w:spacing w:after="240" w:line="360" w:lineRule="auto"/>
        <w:jc w:val="both"/>
        <w:rPr>
          <w:rFonts w:ascii="Times New Roman" w:hAnsi="Times New Roman" w:cs="Times New Roman"/>
          <w:sz w:val="28"/>
        </w:rPr>
      </w:pPr>
      <w:r w:rsidRPr="00F20689">
        <w:rPr>
          <w:rFonts w:ascii="Times New Roman" w:hAnsi="Times New Roman" w:cs="Times New Roman"/>
          <w:sz w:val="28"/>
        </w:rPr>
        <w:t xml:space="preserve">МИС МО должна обеспечивать задание правил доступа к пунктам меню. Должна быть возможность запрета просмотра некоторых меню и подменю. Данную функцию следует применить как к индивидуальным пользователям (ролям), так и к группам. </w:t>
      </w:r>
    </w:p>
    <w:p w:rsidR="00F20689" w:rsidRDefault="00F20689" w:rsidP="00F37D22">
      <w:pPr>
        <w:spacing w:after="240" w:line="360" w:lineRule="auto"/>
        <w:jc w:val="both"/>
        <w:rPr>
          <w:rStyle w:val="FontStyle21"/>
          <w:sz w:val="28"/>
          <w:szCs w:val="28"/>
        </w:rPr>
      </w:pPr>
      <w:r w:rsidRPr="00F20689">
        <w:rPr>
          <w:rFonts w:ascii="Times New Roman" w:hAnsi="Times New Roman" w:cs="Times New Roman"/>
          <w:sz w:val="28"/>
        </w:rPr>
        <w:t xml:space="preserve">МИС МО должна поддерживать </w:t>
      </w:r>
      <w:r w:rsidR="00F37D22">
        <w:rPr>
          <w:rFonts w:ascii="Times New Roman" w:hAnsi="Times New Roman" w:cs="Times New Roman"/>
          <w:sz w:val="28"/>
        </w:rPr>
        <w:t>установленную политику использования паролей</w:t>
      </w:r>
      <w:r w:rsidRPr="00F20689">
        <w:rPr>
          <w:rStyle w:val="FontStyle21"/>
          <w:sz w:val="28"/>
          <w:szCs w:val="28"/>
        </w:rPr>
        <w:t>.</w:t>
      </w:r>
    </w:p>
    <w:p w:rsidR="00825826" w:rsidRPr="00825826" w:rsidRDefault="00825826" w:rsidP="00825826">
      <w:pPr>
        <w:spacing w:after="240" w:line="360" w:lineRule="auto"/>
        <w:jc w:val="both"/>
        <w:rPr>
          <w:rFonts w:ascii="Times New Roman" w:hAnsi="Times New Roman" w:cs="Times New Roman"/>
          <w:sz w:val="28"/>
        </w:rPr>
      </w:pPr>
      <w:proofErr w:type="gramStart"/>
      <w:r w:rsidRPr="00825826">
        <w:rPr>
          <w:rFonts w:ascii="Times New Roman" w:hAnsi="Times New Roman" w:cs="Times New Roman"/>
          <w:sz w:val="28"/>
        </w:rPr>
        <w:lastRenderedPageBreak/>
        <w:t>Объем и содержание обрабатываемых персональных данных определяется в соответствии с согласиями на обработку персональных данных, Конституцией Российской Федерации, Федеральным законом "О персональных данных", ТК РФ, ГК РФ, договором (трудовым, гражданско-правовым) с субъектом персональных данных, уставом учреждения, Федеральным законом "О страховых взносах в ПФ РФ, ФСС, ФФОМС и ТФОМС", Федеральным законом "О миграционном учете иностранных граждан и лиц без гражданства в</w:t>
      </w:r>
      <w:proofErr w:type="gramEnd"/>
      <w:r w:rsidRPr="00825826">
        <w:rPr>
          <w:rFonts w:ascii="Times New Roman" w:hAnsi="Times New Roman" w:cs="Times New Roman"/>
          <w:sz w:val="28"/>
        </w:rPr>
        <w:t xml:space="preserve"> РФ", Федеральным законом "Об основах охраны здоровья граждан в Российской Федерации", другими федеральными законами.</w:t>
      </w:r>
    </w:p>
    <w:p w:rsidR="00825826" w:rsidRPr="00825826" w:rsidRDefault="00825826" w:rsidP="00825826">
      <w:pPr>
        <w:spacing w:after="240" w:line="360" w:lineRule="auto"/>
        <w:jc w:val="both"/>
        <w:rPr>
          <w:rFonts w:ascii="Times New Roman" w:hAnsi="Times New Roman" w:cs="Times New Roman"/>
          <w:sz w:val="28"/>
        </w:rPr>
      </w:pPr>
      <w:r w:rsidRPr="00825826">
        <w:rPr>
          <w:rFonts w:ascii="Times New Roman" w:hAnsi="Times New Roman" w:cs="Times New Roman"/>
          <w:sz w:val="28"/>
        </w:rPr>
        <w:t xml:space="preserve">В </w:t>
      </w:r>
      <w:r w:rsidR="00550156">
        <w:rPr>
          <w:rFonts w:ascii="Times New Roman" w:hAnsi="Times New Roman" w:cs="Times New Roman"/>
          <w:sz w:val="28"/>
        </w:rPr>
        <w:t>медицинской организации</w:t>
      </w:r>
      <w:r w:rsidRPr="00825826">
        <w:rPr>
          <w:rFonts w:ascii="Times New Roman" w:hAnsi="Times New Roman" w:cs="Times New Roman"/>
          <w:sz w:val="28"/>
        </w:rPr>
        <w:t xml:space="preserve"> обрабатываются следующие виды и категории персональных данных</w:t>
      </w:r>
      <w:r w:rsidR="00F45E00">
        <w:rPr>
          <w:rFonts w:ascii="Times New Roman" w:hAnsi="Times New Roman" w:cs="Times New Roman"/>
          <w:sz w:val="28"/>
        </w:rPr>
        <w:t xml:space="preserve"> пациентов</w:t>
      </w:r>
      <w:r w:rsidRPr="00825826">
        <w:rPr>
          <w:rFonts w:ascii="Times New Roman" w:hAnsi="Times New Roman" w:cs="Times New Roman"/>
          <w:sz w:val="28"/>
        </w:rPr>
        <w:t>:</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 xml:space="preserve">фамилия, имя, отчество; </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 xml:space="preserve">год рождения, месяц рождения, дата рождения; </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место рождения;</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 xml:space="preserve">адрес (регистрации, проживания); </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 xml:space="preserve">семейное положение; </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 xml:space="preserve">социальное положение; </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сведения о</w:t>
      </w:r>
      <w:r w:rsidR="00F45E00">
        <w:rPr>
          <w:rStyle w:val="FontStyle21"/>
          <w:sz w:val="28"/>
          <w:szCs w:val="28"/>
        </w:rPr>
        <w:t>б</w:t>
      </w:r>
      <w:r w:rsidRPr="00825826">
        <w:rPr>
          <w:rStyle w:val="FontStyle21"/>
          <w:sz w:val="28"/>
          <w:szCs w:val="28"/>
        </w:rPr>
        <w:t xml:space="preserve"> образовании, профессии; </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специальные категории: сведения о состоянии здоровья;</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 xml:space="preserve">паспортные данные; </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 xml:space="preserve">гражданство; </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 xml:space="preserve">личная фотография; </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 xml:space="preserve">идентификационный номер налогоплательщика (ИНН); </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страховой номер индивид</w:t>
      </w:r>
      <w:r w:rsidR="00F45E00">
        <w:rPr>
          <w:rStyle w:val="FontStyle21"/>
          <w:sz w:val="28"/>
          <w:szCs w:val="28"/>
        </w:rPr>
        <w:t>уального лицевого счета (СНИЛС);</w:t>
      </w:r>
      <w:r w:rsidRPr="00825826">
        <w:rPr>
          <w:rStyle w:val="FontStyle21"/>
          <w:sz w:val="28"/>
          <w:szCs w:val="28"/>
        </w:rPr>
        <w:t xml:space="preserve"> </w:t>
      </w:r>
    </w:p>
    <w:p w:rsidR="00825826" w:rsidRPr="00825826" w:rsidRDefault="00825826" w:rsidP="00831E0E">
      <w:pPr>
        <w:numPr>
          <w:ilvl w:val="0"/>
          <w:numId w:val="3"/>
        </w:numPr>
        <w:spacing w:after="0" w:line="360" w:lineRule="auto"/>
        <w:jc w:val="both"/>
        <w:rPr>
          <w:rStyle w:val="FontStyle21"/>
          <w:sz w:val="28"/>
          <w:szCs w:val="28"/>
        </w:rPr>
      </w:pPr>
      <w:bookmarkStart w:id="88" w:name="_Toc298834488"/>
      <w:r w:rsidRPr="00825826">
        <w:rPr>
          <w:rStyle w:val="FontStyle21"/>
          <w:sz w:val="28"/>
          <w:szCs w:val="28"/>
        </w:rPr>
        <w:t>копии документов, удостоверяющие личность (паспорт или иной документ)</w:t>
      </w:r>
      <w:bookmarkEnd w:id="88"/>
      <w:r w:rsidRPr="00825826">
        <w:rPr>
          <w:rStyle w:val="FontStyle21"/>
          <w:sz w:val="28"/>
          <w:szCs w:val="28"/>
        </w:rPr>
        <w:t>;</w:t>
      </w:r>
    </w:p>
    <w:p w:rsidR="00825826" w:rsidRPr="00825826" w:rsidRDefault="00825826" w:rsidP="00831E0E">
      <w:pPr>
        <w:numPr>
          <w:ilvl w:val="0"/>
          <w:numId w:val="3"/>
        </w:numPr>
        <w:spacing w:after="0" w:line="360" w:lineRule="auto"/>
        <w:jc w:val="both"/>
        <w:rPr>
          <w:rStyle w:val="FontStyle21"/>
          <w:sz w:val="28"/>
          <w:szCs w:val="28"/>
        </w:rPr>
      </w:pPr>
      <w:bookmarkStart w:id="89" w:name="_Toc298834492"/>
      <w:r w:rsidRPr="00825826">
        <w:rPr>
          <w:rStyle w:val="FontStyle21"/>
          <w:sz w:val="28"/>
          <w:szCs w:val="28"/>
        </w:rPr>
        <w:t xml:space="preserve">копии документов, подтверждающих право на дополнительные гарантии и компенсации по определенным основаниям (об </w:t>
      </w:r>
      <w:r w:rsidRPr="00825826">
        <w:rPr>
          <w:rStyle w:val="FontStyle21"/>
          <w:sz w:val="28"/>
          <w:szCs w:val="28"/>
        </w:rPr>
        <w:lastRenderedPageBreak/>
        <w:t>инвалидности, ветеранстве, нахождении в зоне радиации, службе в подразделениях особого риска, составе семьи, беременности работницы, возрасте детей и т.п.)</w:t>
      </w:r>
      <w:bookmarkEnd w:id="89"/>
      <w:r w:rsidRPr="00825826">
        <w:rPr>
          <w:rStyle w:val="FontStyle21"/>
          <w:sz w:val="28"/>
          <w:szCs w:val="28"/>
        </w:rPr>
        <w:t>;</w:t>
      </w:r>
    </w:p>
    <w:p w:rsidR="00E93B46" w:rsidRPr="00825826" w:rsidRDefault="00E93B46" w:rsidP="00E93B46">
      <w:pPr>
        <w:numPr>
          <w:ilvl w:val="0"/>
          <w:numId w:val="3"/>
        </w:numPr>
        <w:spacing w:after="0" w:line="360" w:lineRule="auto"/>
        <w:jc w:val="both"/>
        <w:rPr>
          <w:rStyle w:val="FontStyle21"/>
          <w:sz w:val="28"/>
          <w:szCs w:val="28"/>
        </w:rPr>
      </w:pPr>
      <w:r w:rsidRPr="00825826">
        <w:rPr>
          <w:rStyle w:val="FontStyle21"/>
          <w:sz w:val="28"/>
          <w:szCs w:val="28"/>
        </w:rPr>
        <w:t>договор гражданско-правового характера между субъектом и лечебным учреждением;</w:t>
      </w:r>
    </w:p>
    <w:p w:rsidR="00E93B46" w:rsidRPr="00825826" w:rsidRDefault="00E93B46" w:rsidP="00E93B46">
      <w:pPr>
        <w:numPr>
          <w:ilvl w:val="0"/>
          <w:numId w:val="3"/>
        </w:numPr>
        <w:spacing w:after="0" w:line="360" w:lineRule="auto"/>
        <w:jc w:val="both"/>
        <w:rPr>
          <w:rStyle w:val="FontStyle21"/>
          <w:sz w:val="28"/>
          <w:szCs w:val="28"/>
        </w:rPr>
      </w:pPr>
      <w:r w:rsidRPr="00825826">
        <w:rPr>
          <w:rStyle w:val="FontStyle21"/>
          <w:sz w:val="28"/>
          <w:szCs w:val="28"/>
        </w:rPr>
        <w:t>документы, подтверждающие факты расчетов по договорам.</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личные заявления пациентов;</w:t>
      </w:r>
    </w:p>
    <w:p w:rsidR="00825826" w:rsidRPr="00825826" w:rsidRDefault="00825826" w:rsidP="00831E0E">
      <w:pPr>
        <w:numPr>
          <w:ilvl w:val="0"/>
          <w:numId w:val="3"/>
        </w:numPr>
        <w:spacing w:after="0" w:line="360" w:lineRule="auto"/>
        <w:jc w:val="both"/>
        <w:rPr>
          <w:rStyle w:val="FontStyle21"/>
          <w:sz w:val="28"/>
          <w:szCs w:val="28"/>
        </w:rPr>
      </w:pPr>
      <w:bookmarkStart w:id="90" w:name="_Toc298834507"/>
      <w:r w:rsidRPr="00825826">
        <w:rPr>
          <w:rStyle w:val="FontStyle21"/>
          <w:sz w:val="28"/>
          <w:szCs w:val="28"/>
        </w:rPr>
        <w:t>материалы расследований несчастных случаев</w:t>
      </w:r>
      <w:bookmarkEnd w:id="90"/>
      <w:r w:rsidR="00E93B46">
        <w:rPr>
          <w:rStyle w:val="FontStyle21"/>
          <w:sz w:val="28"/>
          <w:szCs w:val="28"/>
        </w:rPr>
        <w:t>.</w:t>
      </w:r>
    </w:p>
    <w:p w:rsidR="00825826" w:rsidRPr="00825826" w:rsidRDefault="00825826" w:rsidP="00825826">
      <w:pPr>
        <w:spacing w:after="240" w:line="360" w:lineRule="auto"/>
        <w:jc w:val="both"/>
        <w:rPr>
          <w:rFonts w:ascii="Times New Roman" w:hAnsi="Times New Roman" w:cs="Times New Roman"/>
          <w:sz w:val="28"/>
        </w:rPr>
      </w:pPr>
      <w:bookmarkStart w:id="91" w:name="_Toc298834512"/>
      <w:r w:rsidRPr="00825826">
        <w:rPr>
          <w:rFonts w:ascii="Times New Roman" w:hAnsi="Times New Roman" w:cs="Times New Roman"/>
          <w:sz w:val="28"/>
        </w:rPr>
        <w:t xml:space="preserve">К документам, содержащим персональные данные пациентов </w:t>
      </w:r>
      <w:r w:rsidR="00101437">
        <w:rPr>
          <w:rFonts w:ascii="Times New Roman" w:hAnsi="Times New Roman" w:cs="Times New Roman"/>
          <w:sz w:val="28"/>
        </w:rPr>
        <w:t>медицинской организации</w:t>
      </w:r>
      <w:r w:rsidRPr="00825826">
        <w:rPr>
          <w:rFonts w:ascii="Times New Roman" w:hAnsi="Times New Roman" w:cs="Times New Roman"/>
          <w:sz w:val="28"/>
        </w:rPr>
        <w:t>, относятся следующие документы и их комплексы:</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журналы приема больных;</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медицинские карты амбулаторных больных;</w:t>
      </w:r>
    </w:p>
    <w:p w:rsidR="00825826" w:rsidRPr="00825826" w:rsidRDefault="00101437" w:rsidP="00831E0E">
      <w:pPr>
        <w:numPr>
          <w:ilvl w:val="0"/>
          <w:numId w:val="3"/>
        </w:numPr>
        <w:spacing w:after="0" w:line="360" w:lineRule="auto"/>
        <w:jc w:val="both"/>
        <w:rPr>
          <w:rStyle w:val="FontStyle21"/>
          <w:sz w:val="28"/>
          <w:szCs w:val="28"/>
        </w:rPr>
      </w:pPr>
      <w:r>
        <w:rPr>
          <w:rStyle w:val="FontStyle21"/>
          <w:sz w:val="28"/>
          <w:szCs w:val="28"/>
        </w:rPr>
        <w:t>результаты</w:t>
      </w:r>
      <w:r w:rsidR="00825826" w:rsidRPr="00825826">
        <w:rPr>
          <w:rStyle w:val="FontStyle21"/>
          <w:sz w:val="28"/>
          <w:szCs w:val="28"/>
        </w:rPr>
        <w:t xml:space="preserve"> анализов, обследований;</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медицинские карты;</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договоры на медицинские услуги;</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регистрационные журналы;</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счета за оказанные медицинские услуги;</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журналы обследований;</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заключения по врачебным экспертизам;</w:t>
      </w:r>
    </w:p>
    <w:p w:rsidR="00825826" w:rsidRPr="00825826" w:rsidRDefault="00825826" w:rsidP="00831E0E">
      <w:pPr>
        <w:numPr>
          <w:ilvl w:val="0"/>
          <w:numId w:val="3"/>
        </w:numPr>
        <w:spacing w:after="0" w:line="360" w:lineRule="auto"/>
        <w:jc w:val="both"/>
        <w:rPr>
          <w:rStyle w:val="FontStyle21"/>
          <w:sz w:val="28"/>
          <w:szCs w:val="28"/>
        </w:rPr>
      </w:pPr>
      <w:r w:rsidRPr="00825826">
        <w:rPr>
          <w:rStyle w:val="FontStyle21"/>
          <w:sz w:val="28"/>
          <w:szCs w:val="28"/>
        </w:rPr>
        <w:t xml:space="preserve">иные документы, необходимые для представления </w:t>
      </w:r>
      <w:r w:rsidR="00E93B46">
        <w:rPr>
          <w:rStyle w:val="FontStyle21"/>
          <w:sz w:val="28"/>
          <w:szCs w:val="28"/>
        </w:rPr>
        <w:t>МО</w:t>
      </w:r>
      <w:r w:rsidRPr="00825826">
        <w:rPr>
          <w:rStyle w:val="FontStyle21"/>
          <w:sz w:val="28"/>
          <w:szCs w:val="28"/>
        </w:rPr>
        <w:t xml:space="preserve"> медицинских услуг.</w:t>
      </w:r>
    </w:p>
    <w:p w:rsidR="00825826" w:rsidRPr="00825826" w:rsidRDefault="00825826" w:rsidP="00825826">
      <w:pPr>
        <w:spacing w:after="240" w:line="360" w:lineRule="auto"/>
        <w:jc w:val="both"/>
        <w:rPr>
          <w:rFonts w:ascii="Times New Roman" w:hAnsi="Times New Roman" w:cs="Times New Roman"/>
          <w:sz w:val="28"/>
        </w:rPr>
      </w:pPr>
      <w:r w:rsidRPr="00825826">
        <w:rPr>
          <w:rFonts w:ascii="Times New Roman" w:hAnsi="Times New Roman" w:cs="Times New Roman"/>
          <w:sz w:val="28"/>
        </w:rPr>
        <w:t xml:space="preserve">К документам, содержащим персональные данные посетителей </w:t>
      </w:r>
      <w:r w:rsidR="00955A1B">
        <w:rPr>
          <w:rFonts w:ascii="Times New Roman" w:hAnsi="Times New Roman" w:cs="Times New Roman"/>
          <w:sz w:val="28"/>
        </w:rPr>
        <w:t>медицинской организации</w:t>
      </w:r>
      <w:r w:rsidRPr="00825826">
        <w:rPr>
          <w:rFonts w:ascii="Times New Roman" w:hAnsi="Times New Roman" w:cs="Times New Roman"/>
          <w:sz w:val="28"/>
        </w:rPr>
        <w:t>, относятся журналы учета посетителей (только обезличенные данные).</w:t>
      </w:r>
    </w:p>
    <w:p w:rsidR="00825826" w:rsidRPr="00825826" w:rsidRDefault="00825826" w:rsidP="00825826">
      <w:pPr>
        <w:spacing w:after="240" w:line="360" w:lineRule="auto"/>
        <w:jc w:val="both"/>
        <w:rPr>
          <w:rFonts w:ascii="Times New Roman" w:hAnsi="Times New Roman" w:cs="Times New Roman"/>
          <w:sz w:val="28"/>
        </w:rPr>
      </w:pPr>
      <w:r w:rsidRPr="00825826">
        <w:rPr>
          <w:rFonts w:ascii="Times New Roman" w:hAnsi="Times New Roman" w:cs="Times New Roman"/>
          <w:sz w:val="28"/>
        </w:rPr>
        <w:t>Сроки хранения документов, содержащих персональные данные, определяются на основании требований, установленных законодательством Российской Федерации.</w:t>
      </w:r>
    </w:p>
    <w:bookmarkEnd w:id="91"/>
    <w:p w:rsidR="00825826" w:rsidRPr="00F20689" w:rsidRDefault="00825826" w:rsidP="00F20689">
      <w:pPr>
        <w:spacing w:after="0" w:line="360" w:lineRule="auto"/>
        <w:ind w:left="1429"/>
        <w:jc w:val="both"/>
        <w:rPr>
          <w:rStyle w:val="FontStyle21"/>
          <w:sz w:val="28"/>
          <w:szCs w:val="28"/>
        </w:rPr>
      </w:pPr>
    </w:p>
    <w:p w:rsidR="00153BFF" w:rsidRPr="00161E89" w:rsidRDefault="00153BFF" w:rsidP="00831E0E">
      <w:pPr>
        <w:pStyle w:val="1"/>
        <w:numPr>
          <w:ilvl w:val="0"/>
          <w:numId w:val="26"/>
        </w:numPr>
      </w:pPr>
      <w:bookmarkStart w:id="92" w:name="_Toc415837290"/>
      <w:r w:rsidRPr="00161E89">
        <w:lastRenderedPageBreak/>
        <w:t>Требования по сохранности информации при авариях</w:t>
      </w:r>
      <w:bookmarkEnd w:id="92"/>
    </w:p>
    <w:p w:rsidR="00F0513C" w:rsidRPr="00F0513C" w:rsidRDefault="00F0513C" w:rsidP="00F0513C">
      <w:pPr>
        <w:spacing w:after="240" w:line="360" w:lineRule="auto"/>
        <w:jc w:val="both"/>
        <w:rPr>
          <w:rFonts w:ascii="Times New Roman" w:hAnsi="Times New Roman" w:cs="Times New Roman"/>
          <w:sz w:val="28"/>
        </w:rPr>
      </w:pPr>
      <w:r w:rsidRPr="00F0513C">
        <w:rPr>
          <w:rFonts w:ascii="Times New Roman" w:hAnsi="Times New Roman" w:cs="Times New Roman"/>
          <w:sz w:val="28"/>
        </w:rPr>
        <w:t>Отказы и сбои в работе технических средств ра</w:t>
      </w:r>
      <w:r w:rsidR="00E93B46">
        <w:rPr>
          <w:rFonts w:ascii="Times New Roman" w:hAnsi="Times New Roman" w:cs="Times New Roman"/>
          <w:sz w:val="28"/>
        </w:rPr>
        <w:t>бочих мест пользователей МИС МО,</w:t>
      </w:r>
      <w:r w:rsidRPr="00F0513C">
        <w:rPr>
          <w:rFonts w:ascii="Times New Roman" w:hAnsi="Times New Roman" w:cs="Times New Roman"/>
          <w:sz w:val="28"/>
        </w:rPr>
        <w:t xml:space="preserve"> серверов приложений, серверов баз данных и сетевого оборудования не должны приводить к разрушению данных и сказываться на работоспособности МИС МО в целом.</w:t>
      </w:r>
    </w:p>
    <w:p w:rsidR="00F0513C" w:rsidRPr="00F0513C" w:rsidRDefault="00F0513C" w:rsidP="00F0513C">
      <w:pPr>
        <w:spacing w:after="240" w:line="360" w:lineRule="auto"/>
        <w:jc w:val="both"/>
        <w:rPr>
          <w:rFonts w:ascii="Times New Roman" w:hAnsi="Times New Roman" w:cs="Times New Roman"/>
          <w:sz w:val="28"/>
        </w:rPr>
      </w:pPr>
      <w:r w:rsidRPr="00F0513C">
        <w:rPr>
          <w:rFonts w:ascii="Times New Roman" w:hAnsi="Times New Roman" w:cs="Times New Roman"/>
          <w:sz w:val="28"/>
        </w:rPr>
        <w:t>При возникновении сбоев в аппаратном обеспечении, включая аварийное отключение электропитания, МИС МО должна иметь возможность автоматически восстанавливать свою работоспособность после устранения сбоев и корректного перезапуска аппаратного обеспечения (за исключением случаев повреждения рабочих носителей информации с исполняемым программным кодом).</w:t>
      </w:r>
    </w:p>
    <w:p w:rsidR="00F0513C" w:rsidRPr="00F0513C" w:rsidRDefault="00F0513C" w:rsidP="00F0513C">
      <w:pPr>
        <w:spacing w:after="240" w:line="360" w:lineRule="auto"/>
        <w:jc w:val="both"/>
        <w:rPr>
          <w:rFonts w:ascii="Times New Roman" w:hAnsi="Times New Roman" w:cs="Times New Roman"/>
          <w:sz w:val="28"/>
        </w:rPr>
      </w:pPr>
      <w:r w:rsidRPr="00F0513C">
        <w:rPr>
          <w:rFonts w:ascii="Times New Roman" w:hAnsi="Times New Roman" w:cs="Times New Roman"/>
          <w:sz w:val="28"/>
        </w:rPr>
        <w:t>МИС МО должна обеспечивать корректную обработку ошибочных ситуаций с дальнейшим продолжением работы без аварийного закрытия подсистем, за исключением случаев, когда ошибка делает дальнейшую работу в рамках пользовательской сессии невозможной.</w:t>
      </w:r>
    </w:p>
    <w:p w:rsidR="00F0513C" w:rsidRPr="00F0513C" w:rsidRDefault="00F0513C" w:rsidP="00F0513C">
      <w:pPr>
        <w:spacing w:after="240" w:line="360" w:lineRule="auto"/>
        <w:jc w:val="both"/>
        <w:rPr>
          <w:rFonts w:ascii="Times New Roman" w:hAnsi="Times New Roman" w:cs="Times New Roman"/>
          <w:sz w:val="28"/>
        </w:rPr>
      </w:pPr>
      <w:r w:rsidRPr="00F0513C">
        <w:rPr>
          <w:rFonts w:ascii="Times New Roman" w:hAnsi="Times New Roman" w:cs="Times New Roman"/>
          <w:sz w:val="28"/>
        </w:rPr>
        <w:t>В случае сбоя операционной системы сервера приложений или сервера СУ</w:t>
      </w:r>
      <w:proofErr w:type="gramStart"/>
      <w:r w:rsidRPr="00F0513C">
        <w:rPr>
          <w:rFonts w:ascii="Times New Roman" w:hAnsi="Times New Roman" w:cs="Times New Roman"/>
          <w:sz w:val="28"/>
        </w:rPr>
        <w:t>БД в пр</w:t>
      </w:r>
      <w:proofErr w:type="gramEnd"/>
      <w:r w:rsidRPr="00F0513C">
        <w:rPr>
          <w:rFonts w:ascii="Times New Roman" w:hAnsi="Times New Roman" w:cs="Times New Roman"/>
          <w:sz w:val="28"/>
        </w:rPr>
        <w:t xml:space="preserve">оцессе выполнения пользовательских задач должно быть обеспечено  восстановление данных в базе данных до состояния на момент окончания последней нормально завершенной операции. Должна быть предусмотрена возможность автоматического или ручного резервного копирования данных баз данных МИС МО (в том числе и на удаленное хранилище). </w:t>
      </w:r>
      <w:proofErr w:type="gramStart"/>
      <w:r w:rsidRPr="00F0513C">
        <w:rPr>
          <w:rFonts w:ascii="Times New Roman" w:hAnsi="Times New Roman" w:cs="Times New Roman"/>
          <w:sz w:val="28"/>
        </w:rPr>
        <w:t>Функции резервного копирования и восстановления данных реализуются средствами общесистемного ПО, применяемого при разработке МИС МО, либо сторонними средствами.</w:t>
      </w:r>
      <w:proofErr w:type="gramEnd"/>
    </w:p>
    <w:p w:rsidR="00153BFF" w:rsidRPr="00161E89" w:rsidRDefault="00153BFF" w:rsidP="00831E0E">
      <w:pPr>
        <w:pStyle w:val="1"/>
        <w:numPr>
          <w:ilvl w:val="0"/>
          <w:numId w:val="26"/>
        </w:numPr>
      </w:pPr>
      <w:bookmarkStart w:id="93" w:name="_Toc415837291"/>
      <w:r w:rsidRPr="00161E89">
        <w:lastRenderedPageBreak/>
        <w:t>Требования к патентной чистоте</w:t>
      </w:r>
      <w:bookmarkEnd w:id="93"/>
    </w:p>
    <w:p w:rsidR="00A544DF" w:rsidRPr="00A544DF" w:rsidRDefault="00A544DF" w:rsidP="00A544DF">
      <w:pPr>
        <w:spacing w:after="240" w:line="360" w:lineRule="auto"/>
        <w:jc w:val="both"/>
        <w:rPr>
          <w:rFonts w:ascii="Times New Roman" w:hAnsi="Times New Roman" w:cs="Times New Roman"/>
          <w:sz w:val="28"/>
        </w:rPr>
      </w:pPr>
      <w:r w:rsidRPr="00A544DF">
        <w:rPr>
          <w:rFonts w:ascii="Times New Roman" w:hAnsi="Times New Roman" w:cs="Times New Roman"/>
          <w:sz w:val="28"/>
        </w:rPr>
        <w:t>МИС МО должна обеспечивать лицензионную чистоту по отношению к любым требующимся ей для функционирования внешним программным средствам. При поставке МИС МО заказчику из спецификации поставки МИС МО по требованию Заказчика внешние программные средства могут быть исключены (например, в случае наличия лицензии на эти программные средства у Заказчика).</w:t>
      </w:r>
    </w:p>
    <w:p w:rsidR="00A544DF" w:rsidRPr="00A544DF" w:rsidRDefault="00A544DF" w:rsidP="00A544DF">
      <w:pPr>
        <w:spacing w:after="240" w:line="360" w:lineRule="auto"/>
        <w:jc w:val="both"/>
        <w:rPr>
          <w:rFonts w:ascii="Times New Roman" w:hAnsi="Times New Roman" w:cs="Times New Roman"/>
          <w:sz w:val="28"/>
        </w:rPr>
      </w:pPr>
      <w:r w:rsidRPr="00A544DF">
        <w:rPr>
          <w:rFonts w:ascii="Times New Roman" w:hAnsi="Times New Roman" w:cs="Times New Roman"/>
          <w:sz w:val="28"/>
        </w:rPr>
        <w:t>Используемые при проектировании, разработ</w:t>
      </w:r>
      <w:r w:rsidR="000A3517">
        <w:rPr>
          <w:rFonts w:ascii="Times New Roman" w:hAnsi="Times New Roman" w:cs="Times New Roman"/>
          <w:sz w:val="28"/>
        </w:rPr>
        <w:t>ке, развертывании, тестировании</w:t>
      </w:r>
      <w:r w:rsidRPr="00A544DF">
        <w:rPr>
          <w:rFonts w:ascii="Times New Roman" w:hAnsi="Times New Roman" w:cs="Times New Roman"/>
          <w:sz w:val="28"/>
        </w:rPr>
        <w:t xml:space="preserve"> и вводе в эксплуатацию МИС МО инструменты разработки программного обеспечения и СУБД должны быть лицензи</w:t>
      </w:r>
      <w:r w:rsidR="00187B4A">
        <w:rPr>
          <w:rFonts w:ascii="Times New Roman" w:hAnsi="Times New Roman" w:cs="Times New Roman"/>
          <w:sz w:val="28"/>
        </w:rPr>
        <w:t>р</w:t>
      </w:r>
      <w:r w:rsidRPr="00A544DF">
        <w:rPr>
          <w:rFonts w:ascii="Times New Roman" w:hAnsi="Times New Roman" w:cs="Times New Roman"/>
          <w:sz w:val="28"/>
        </w:rPr>
        <w:t>о</w:t>
      </w:r>
      <w:r w:rsidR="00187B4A">
        <w:rPr>
          <w:rFonts w:ascii="Times New Roman" w:hAnsi="Times New Roman" w:cs="Times New Roman"/>
          <w:sz w:val="28"/>
        </w:rPr>
        <w:t>ваны</w:t>
      </w:r>
      <w:r w:rsidRPr="00A544DF">
        <w:rPr>
          <w:rFonts w:ascii="Times New Roman" w:hAnsi="Times New Roman" w:cs="Times New Roman"/>
          <w:sz w:val="28"/>
        </w:rPr>
        <w:t xml:space="preserve"> и сертифицированы на территории Российской Федерации для работы в используемых режимах. </w:t>
      </w:r>
    </w:p>
    <w:p w:rsidR="00A544DF" w:rsidRPr="00A544DF" w:rsidRDefault="00187B4A" w:rsidP="00A544DF">
      <w:pPr>
        <w:spacing w:after="240" w:line="360" w:lineRule="auto"/>
        <w:jc w:val="both"/>
        <w:rPr>
          <w:rFonts w:ascii="Times New Roman" w:hAnsi="Times New Roman" w:cs="Times New Roman"/>
          <w:sz w:val="28"/>
        </w:rPr>
      </w:pPr>
      <w:r>
        <w:rPr>
          <w:rFonts w:ascii="Times New Roman" w:hAnsi="Times New Roman" w:cs="Times New Roman"/>
          <w:sz w:val="28"/>
        </w:rPr>
        <w:t>На программное обеспечение</w:t>
      </w:r>
      <w:r w:rsidR="00A544DF" w:rsidRPr="00A544DF">
        <w:rPr>
          <w:rFonts w:ascii="Times New Roman" w:hAnsi="Times New Roman" w:cs="Times New Roman"/>
          <w:sz w:val="28"/>
        </w:rPr>
        <w:t xml:space="preserve"> МИС МО должно иметься Свидетельство Российского агентства по патентам и товарным знакам об официальной регистрации программы для ЭВМ и/или иной документ, подтверждающий право поставщика на инсталляцию и обслуживание предлагаемого программного обеспечения.</w:t>
      </w:r>
    </w:p>
    <w:p w:rsidR="00153BFF" w:rsidRPr="00161E89" w:rsidRDefault="00153BFF" w:rsidP="00831E0E">
      <w:pPr>
        <w:pStyle w:val="1"/>
        <w:numPr>
          <w:ilvl w:val="0"/>
          <w:numId w:val="26"/>
        </w:numPr>
      </w:pPr>
      <w:bookmarkStart w:id="94" w:name="_Toc415837292"/>
      <w:r w:rsidRPr="00161E89">
        <w:lastRenderedPageBreak/>
        <w:t>Требования по стандартизации и унификации</w:t>
      </w:r>
      <w:bookmarkEnd w:id="94"/>
    </w:p>
    <w:p w:rsidR="008A5AE3" w:rsidRPr="008A5AE3" w:rsidRDefault="00955A1B" w:rsidP="008A5AE3">
      <w:pPr>
        <w:spacing w:after="240" w:line="360" w:lineRule="auto"/>
        <w:jc w:val="both"/>
        <w:rPr>
          <w:rFonts w:ascii="Times New Roman" w:hAnsi="Times New Roman" w:cs="Times New Roman"/>
          <w:sz w:val="28"/>
        </w:rPr>
      </w:pPr>
      <w:r>
        <w:rPr>
          <w:rFonts w:ascii="Times New Roman" w:hAnsi="Times New Roman" w:cs="Times New Roman"/>
          <w:sz w:val="28"/>
        </w:rPr>
        <w:t>МИС МО</w:t>
      </w:r>
      <w:r w:rsidR="008A5AE3" w:rsidRPr="008A5AE3">
        <w:rPr>
          <w:rFonts w:ascii="Times New Roman" w:hAnsi="Times New Roman" w:cs="Times New Roman"/>
          <w:sz w:val="28"/>
        </w:rPr>
        <w:t xml:space="preserve"> должна быть разработана в соответствии с требованиями действующих нормативных актов (приказов) и других руководящих и нормативных правовых документов по созданию автоматизированных </w:t>
      </w:r>
      <w:r w:rsidR="003D19C4">
        <w:rPr>
          <w:rFonts w:ascii="Times New Roman" w:hAnsi="Times New Roman" w:cs="Times New Roman"/>
          <w:sz w:val="28"/>
        </w:rPr>
        <w:t xml:space="preserve">(информационных) </w:t>
      </w:r>
      <w:r w:rsidR="008A5AE3" w:rsidRPr="008A5AE3">
        <w:rPr>
          <w:rFonts w:ascii="Times New Roman" w:hAnsi="Times New Roman" w:cs="Times New Roman"/>
          <w:sz w:val="28"/>
        </w:rPr>
        <w:t>систем</w:t>
      </w:r>
      <w:r w:rsidR="003D19C4">
        <w:rPr>
          <w:rFonts w:ascii="Times New Roman" w:hAnsi="Times New Roman" w:cs="Times New Roman"/>
          <w:sz w:val="28"/>
        </w:rPr>
        <w:t>.</w:t>
      </w:r>
    </w:p>
    <w:p w:rsidR="008A5AE3" w:rsidRPr="008A5AE3" w:rsidRDefault="008A5AE3" w:rsidP="008A5AE3">
      <w:pPr>
        <w:spacing w:after="240" w:line="360" w:lineRule="auto"/>
        <w:jc w:val="both"/>
        <w:rPr>
          <w:rFonts w:ascii="Times New Roman" w:hAnsi="Times New Roman" w:cs="Times New Roman"/>
          <w:sz w:val="28"/>
        </w:rPr>
      </w:pPr>
      <w:r w:rsidRPr="008A5AE3">
        <w:rPr>
          <w:rFonts w:ascii="Times New Roman" w:hAnsi="Times New Roman" w:cs="Times New Roman"/>
          <w:sz w:val="28"/>
        </w:rPr>
        <w:t xml:space="preserve">При разработке МИС МО должны использоваться </w:t>
      </w:r>
      <w:r w:rsidR="0028520F">
        <w:rPr>
          <w:rFonts w:ascii="Times New Roman" w:hAnsi="Times New Roman" w:cs="Times New Roman"/>
          <w:sz w:val="28"/>
        </w:rPr>
        <w:t xml:space="preserve">национальные и </w:t>
      </w:r>
      <w:r w:rsidRPr="008A5AE3">
        <w:rPr>
          <w:rFonts w:ascii="Times New Roman" w:hAnsi="Times New Roman" w:cs="Times New Roman"/>
          <w:sz w:val="28"/>
        </w:rPr>
        <w:t xml:space="preserve">международные стандарты </w:t>
      </w:r>
      <w:r w:rsidR="003D19C4">
        <w:rPr>
          <w:rFonts w:ascii="Times New Roman" w:hAnsi="Times New Roman" w:cs="Times New Roman"/>
          <w:sz w:val="28"/>
        </w:rPr>
        <w:t>в области обмена электронной медицинской информации.</w:t>
      </w:r>
      <w:r w:rsidRPr="008A5AE3">
        <w:rPr>
          <w:rFonts w:ascii="Times New Roman" w:hAnsi="Times New Roman" w:cs="Times New Roman"/>
          <w:sz w:val="28"/>
        </w:rPr>
        <w:t xml:space="preserve"> </w:t>
      </w:r>
    </w:p>
    <w:p w:rsidR="00C57B3C" w:rsidRPr="00C57B3C" w:rsidRDefault="00C57B3C" w:rsidP="00C57B3C">
      <w:pPr>
        <w:spacing w:after="240" w:line="360" w:lineRule="auto"/>
        <w:jc w:val="both"/>
        <w:rPr>
          <w:rFonts w:ascii="Times New Roman" w:hAnsi="Times New Roman" w:cs="Times New Roman"/>
          <w:sz w:val="28"/>
        </w:rPr>
      </w:pPr>
      <w:r w:rsidRPr="00C57B3C">
        <w:rPr>
          <w:rFonts w:ascii="Times New Roman" w:hAnsi="Times New Roman" w:cs="Times New Roman"/>
          <w:sz w:val="28"/>
        </w:rPr>
        <w:t xml:space="preserve">Проектные решения при выполнении различных функций системы должны обеспечивать:  </w:t>
      </w:r>
    </w:p>
    <w:p w:rsidR="00C57B3C" w:rsidRPr="00C57B3C" w:rsidRDefault="00C57B3C" w:rsidP="00831E0E">
      <w:pPr>
        <w:numPr>
          <w:ilvl w:val="0"/>
          <w:numId w:val="3"/>
        </w:numPr>
        <w:spacing w:after="0" w:line="360" w:lineRule="auto"/>
        <w:jc w:val="both"/>
        <w:rPr>
          <w:rStyle w:val="FontStyle21"/>
          <w:sz w:val="28"/>
          <w:szCs w:val="28"/>
        </w:rPr>
      </w:pPr>
      <w:r w:rsidRPr="00C57B3C">
        <w:rPr>
          <w:rStyle w:val="FontStyle21"/>
          <w:sz w:val="28"/>
          <w:szCs w:val="28"/>
        </w:rPr>
        <w:t>соблюдение единых правил организации интерфейса пользовател</w:t>
      </w:r>
      <w:r w:rsidR="00743EE2">
        <w:rPr>
          <w:rStyle w:val="FontStyle21"/>
          <w:sz w:val="28"/>
          <w:szCs w:val="28"/>
        </w:rPr>
        <w:t>я</w:t>
      </w:r>
      <w:r w:rsidRPr="00C57B3C">
        <w:rPr>
          <w:rStyle w:val="FontStyle21"/>
          <w:sz w:val="28"/>
          <w:szCs w:val="28"/>
        </w:rPr>
        <w:t>;</w:t>
      </w:r>
    </w:p>
    <w:p w:rsidR="00C57B3C" w:rsidRPr="00C57B3C" w:rsidRDefault="00C57B3C" w:rsidP="00831E0E">
      <w:pPr>
        <w:numPr>
          <w:ilvl w:val="0"/>
          <w:numId w:val="3"/>
        </w:numPr>
        <w:spacing w:after="0" w:line="360" w:lineRule="auto"/>
        <w:jc w:val="both"/>
        <w:rPr>
          <w:rStyle w:val="FontStyle21"/>
          <w:sz w:val="28"/>
          <w:szCs w:val="28"/>
        </w:rPr>
      </w:pPr>
      <w:r w:rsidRPr="00C57B3C">
        <w:rPr>
          <w:rStyle w:val="FontStyle21"/>
          <w:sz w:val="28"/>
          <w:szCs w:val="28"/>
        </w:rPr>
        <w:t>единообразную реакцию системы на неверные действия пользователей;</w:t>
      </w:r>
    </w:p>
    <w:p w:rsidR="00C57B3C" w:rsidRPr="00C57B3C" w:rsidRDefault="00C57B3C" w:rsidP="00831E0E">
      <w:pPr>
        <w:numPr>
          <w:ilvl w:val="0"/>
          <w:numId w:val="3"/>
        </w:numPr>
        <w:spacing w:after="0" w:line="360" w:lineRule="auto"/>
        <w:jc w:val="both"/>
        <w:rPr>
          <w:rStyle w:val="FontStyle21"/>
          <w:sz w:val="28"/>
          <w:szCs w:val="28"/>
        </w:rPr>
      </w:pPr>
      <w:r w:rsidRPr="00C57B3C">
        <w:rPr>
          <w:rStyle w:val="FontStyle21"/>
          <w:sz w:val="28"/>
          <w:szCs w:val="28"/>
        </w:rPr>
        <w:t xml:space="preserve">единообразие заполнения </w:t>
      </w:r>
      <w:r w:rsidR="00743EE2">
        <w:rPr>
          <w:rStyle w:val="FontStyle21"/>
          <w:sz w:val="28"/>
          <w:szCs w:val="28"/>
        </w:rPr>
        <w:t>документов (форм)</w:t>
      </w:r>
      <w:r w:rsidRPr="00C57B3C">
        <w:rPr>
          <w:rStyle w:val="FontStyle21"/>
          <w:sz w:val="28"/>
          <w:szCs w:val="28"/>
        </w:rPr>
        <w:t xml:space="preserve"> с использованием справочников;</w:t>
      </w:r>
    </w:p>
    <w:p w:rsidR="00C57B3C" w:rsidRPr="00C57B3C" w:rsidRDefault="00C57B3C" w:rsidP="00831E0E">
      <w:pPr>
        <w:numPr>
          <w:ilvl w:val="0"/>
          <w:numId w:val="3"/>
        </w:numPr>
        <w:spacing w:after="0" w:line="360" w:lineRule="auto"/>
        <w:jc w:val="both"/>
        <w:rPr>
          <w:rStyle w:val="FontStyle21"/>
          <w:sz w:val="28"/>
          <w:szCs w:val="28"/>
        </w:rPr>
      </w:pPr>
      <w:r w:rsidRPr="00C57B3C">
        <w:rPr>
          <w:rStyle w:val="FontStyle21"/>
          <w:sz w:val="28"/>
          <w:szCs w:val="28"/>
        </w:rPr>
        <w:t>использование фиксированного перечня терминов и определений системы при организации диалога и формировании экранов;</w:t>
      </w:r>
    </w:p>
    <w:p w:rsidR="00C57B3C" w:rsidRPr="00C57B3C" w:rsidRDefault="00C57B3C" w:rsidP="00831E0E">
      <w:pPr>
        <w:numPr>
          <w:ilvl w:val="0"/>
          <w:numId w:val="3"/>
        </w:numPr>
        <w:spacing w:after="0" w:line="360" w:lineRule="auto"/>
        <w:jc w:val="both"/>
        <w:rPr>
          <w:rStyle w:val="FontStyle21"/>
          <w:sz w:val="28"/>
          <w:szCs w:val="28"/>
        </w:rPr>
      </w:pPr>
      <w:r w:rsidRPr="00C57B3C">
        <w:rPr>
          <w:rStyle w:val="FontStyle21"/>
          <w:sz w:val="28"/>
          <w:szCs w:val="28"/>
        </w:rPr>
        <w:t>типовой подход к разграничению доступа пользователей к инф</w:t>
      </w:r>
      <w:r w:rsidR="00743EE2">
        <w:rPr>
          <w:rStyle w:val="FontStyle21"/>
          <w:sz w:val="28"/>
          <w:szCs w:val="28"/>
        </w:rPr>
        <w:t>ормации МИС.</w:t>
      </w:r>
    </w:p>
    <w:p w:rsidR="00C57B3C" w:rsidRPr="00C57B3C" w:rsidRDefault="00C57B3C" w:rsidP="003C0AFF">
      <w:pPr>
        <w:spacing w:after="240" w:line="360" w:lineRule="auto"/>
        <w:jc w:val="both"/>
        <w:rPr>
          <w:rFonts w:ascii="Times New Roman" w:hAnsi="Times New Roman" w:cs="Times New Roman"/>
          <w:sz w:val="28"/>
        </w:rPr>
      </w:pPr>
      <w:r w:rsidRPr="00C57B3C">
        <w:rPr>
          <w:rFonts w:ascii="Times New Roman" w:hAnsi="Times New Roman" w:cs="Times New Roman"/>
          <w:sz w:val="28"/>
        </w:rPr>
        <w:t xml:space="preserve">В МИС </w:t>
      </w:r>
      <w:r w:rsidR="003C0AFF">
        <w:rPr>
          <w:rFonts w:ascii="Times New Roman" w:hAnsi="Times New Roman" w:cs="Times New Roman"/>
          <w:sz w:val="28"/>
        </w:rPr>
        <w:t xml:space="preserve">МО </w:t>
      </w:r>
      <w:r w:rsidRPr="00C57B3C">
        <w:rPr>
          <w:rFonts w:ascii="Times New Roman" w:hAnsi="Times New Roman" w:cs="Times New Roman"/>
          <w:sz w:val="28"/>
        </w:rPr>
        <w:t xml:space="preserve">должно быть предусмотрено использование единой системы </w:t>
      </w:r>
      <w:r w:rsidR="003C0AFF">
        <w:rPr>
          <w:rFonts w:ascii="Times New Roman" w:hAnsi="Times New Roman" w:cs="Times New Roman"/>
          <w:sz w:val="28"/>
        </w:rPr>
        <w:t>нормативно-справочной информации</w:t>
      </w:r>
      <w:r w:rsidRPr="00C57B3C">
        <w:rPr>
          <w:rFonts w:ascii="Times New Roman" w:hAnsi="Times New Roman" w:cs="Times New Roman"/>
          <w:sz w:val="28"/>
        </w:rPr>
        <w:t xml:space="preserve">. </w:t>
      </w:r>
      <w:r w:rsidR="003C0AFF">
        <w:rPr>
          <w:rFonts w:ascii="Times New Roman" w:hAnsi="Times New Roman" w:cs="Times New Roman"/>
          <w:sz w:val="28"/>
        </w:rPr>
        <w:t xml:space="preserve">Приоритет использования должен отдаваться </w:t>
      </w:r>
      <w:r w:rsidR="00477DB5" w:rsidRPr="00477DB5">
        <w:rPr>
          <w:rFonts w:ascii="Times New Roman" w:hAnsi="Times New Roman" w:cs="Times New Roman"/>
          <w:sz w:val="28"/>
        </w:rPr>
        <w:t xml:space="preserve"> общероссийски</w:t>
      </w:r>
      <w:r w:rsidR="003C0AFF">
        <w:rPr>
          <w:rFonts w:ascii="Times New Roman" w:hAnsi="Times New Roman" w:cs="Times New Roman"/>
          <w:sz w:val="28"/>
        </w:rPr>
        <w:t>м</w:t>
      </w:r>
      <w:r w:rsidR="00477DB5" w:rsidRPr="00477DB5">
        <w:rPr>
          <w:rFonts w:ascii="Times New Roman" w:hAnsi="Times New Roman" w:cs="Times New Roman"/>
          <w:sz w:val="28"/>
        </w:rPr>
        <w:t xml:space="preserve"> классификатор</w:t>
      </w:r>
      <w:r w:rsidR="003C0AFF">
        <w:rPr>
          <w:rFonts w:ascii="Times New Roman" w:hAnsi="Times New Roman" w:cs="Times New Roman"/>
          <w:sz w:val="28"/>
        </w:rPr>
        <w:t>ам</w:t>
      </w:r>
      <w:r w:rsidR="003D19C4">
        <w:rPr>
          <w:rFonts w:ascii="Times New Roman" w:hAnsi="Times New Roman" w:cs="Times New Roman"/>
          <w:sz w:val="28"/>
        </w:rPr>
        <w:t>, кодификаторам и номенклатурам.</w:t>
      </w:r>
    </w:p>
    <w:p w:rsidR="00153BFF" w:rsidRPr="00161E89" w:rsidRDefault="00153BFF" w:rsidP="00831E0E">
      <w:pPr>
        <w:pStyle w:val="1"/>
        <w:numPr>
          <w:ilvl w:val="0"/>
          <w:numId w:val="26"/>
        </w:numPr>
      </w:pPr>
      <w:bookmarkStart w:id="95" w:name="_Toc415837293"/>
      <w:r w:rsidRPr="00161E89">
        <w:lastRenderedPageBreak/>
        <w:t>Требования к интеграции с другими информационными системами</w:t>
      </w:r>
      <w:bookmarkEnd w:id="95"/>
    </w:p>
    <w:p w:rsidR="003D19C4" w:rsidRDefault="003D19C4" w:rsidP="008A5AE3">
      <w:pPr>
        <w:spacing w:after="240" w:line="360" w:lineRule="auto"/>
        <w:jc w:val="both"/>
        <w:rPr>
          <w:rFonts w:ascii="Times New Roman" w:hAnsi="Times New Roman" w:cs="Times New Roman"/>
          <w:sz w:val="28"/>
        </w:rPr>
      </w:pPr>
      <w:r w:rsidRPr="003D19C4">
        <w:rPr>
          <w:rFonts w:ascii="Times New Roman" w:hAnsi="Times New Roman" w:cs="Times New Roman"/>
          <w:sz w:val="28"/>
        </w:rPr>
        <w:t>Обмен электронными медицинскими данными должен осуществляться на основе стандартных протоколов обмена электронной медицинской информацией.</w:t>
      </w:r>
    </w:p>
    <w:p w:rsidR="008A5AE3" w:rsidRPr="008A5AE3" w:rsidRDefault="00D1066F" w:rsidP="008A5AE3">
      <w:pPr>
        <w:spacing w:after="240" w:line="360" w:lineRule="auto"/>
        <w:jc w:val="both"/>
        <w:rPr>
          <w:rFonts w:ascii="Times New Roman" w:hAnsi="Times New Roman" w:cs="Times New Roman"/>
          <w:sz w:val="28"/>
        </w:rPr>
      </w:pPr>
      <w:r>
        <w:rPr>
          <w:rFonts w:ascii="Times New Roman" w:hAnsi="Times New Roman" w:cs="Times New Roman"/>
          <w:sz w:val="28"/>
        </w:rPr>
        <w:t>Способ</w:t>
      </w:r>
      <w:r w:rsidR="008A5AE3" w:rsidRPr="008A5AE3">
        <w:rPr>
          <w:rFonts w:ascii="Times New Roman" w:hAnsi="Times New Roman" w:cs="Times New Roman"/>
          <w:sz w:val="28"/>
        </w:rPr>
        <w:t xml:space="preserve">ом информационного взаимодействия МИС МО с другими (внешними) системами </w:t>
      </w:r>
      <w:r>
        <w:rPr>
          <w:rFonts w:ascii="Times New Roman" w:hAnsi="Times New Roman" w:cs="Times New Roman"/>
          <w:sz w:val="28"/>
        </w:rPr>
        <w:t>могут быть</w:t>
      </w:r>
      <w:r w:rsidR="008A5AE3" w:rsidRPr="008A5AE3">
        <w:rPr>
          <w:rFonts w:ascii="Times New Roman" w:hAnsi="Times New Roman" w:cs="Times New Roman"/>
          <w:sz w:val="28"/>
        </w:rPr>
        <w:t xml:space="preserve"> Web-сервисы, которые должны обеспечивать автоматический обмен сообщениями между внешними автоматизированными системами, в том числе системами органов управления здравоохранением, МИАЦ и территориальными фондами ОМС с целью предоставления или получения необходимых сведений.</w:t>
      </w:r>
    </w:p>
    <w:p w:rsidR="008A5AE3" w:rsidRPr="008A5AE3" w:rsidRDefault="008A5AE3" w:rsidP="008A5AE3">
      <w:pPr>
        <w:spacing w:after="240" w:line="360" w:lineRule="auto"/>
        <w:jc w:val="both"/>
        <w:rPr>
          <w:rFonts w:ascii="Times New Roman" w:hAnsi="Times New Roman" w:cs="Times New Roman"/>
          <w:sz w:val="28"/>
        </w:rPr>
      </w:pPr>
      <w:r w:rsidRPr="008A5AE3">
        <w:rPr>
          <w:rFonts w:ascii="Times New Roman" w:hAnsi="Times New Roman" w:cs="Times New Roman"/>
          <w:sz w:val="28"/>
        </w:rPr>
        <w:t xml:space="preserve">МИС МО должна </w:t>
      </w:r>
      <w:r w:rsidR="00D1066F">
        <w:rPr>
          <w:rFonts w:ascii="Times New Roman" w:hAnsi="Times New Roman" w:cs="Times New Roman"/>
          <w:sz w:val="28"/>
        </w:rPr>
        <w:t>иметь возможность</w:t>
      </w:r>
      <w:r w:rsidRPr="008A5AE3">
        <w:rPr>
          <w:rFonts w:ascii="Times New Roman" w:hAnsi="Times New Roman" w:cs="Times New Roman"/>
          <w:sz w:val="28"/>
        </w:rPr>
        <w:t xml:space="preserve"> </w:t>
      </w:r>
      <w:r w:rsidR="0086644C" w:rsidRPr="0086644C">
        <w:rPr>
          <w:rFonts w:ascii="Times New Roman" w:hAnsi="Times New Roman" w:cs="Times New Roman"/>
          <w:sz w:val="28"/>
        </w:rPr>
        <w:t xml:space="preserve">интеграции с федеральными и региональными компонентами </w:t>
      </w:r>
      <w:r w:rsidRPr="008A5AE3">
        <w:rPr>
          <w:rFonts w:ascii="Times New Roman" w:hAnsi="Times New Roman" w:cs="Times New Roman"/>
          <w:sz w:val="28"/>
        </w:rPr>
        <w:t>ЕГИСЗ</w:t>
      </w:r>
      <w:r w:rsidR="00D1066F">
        <w:rPr>
          <w:rFonts w:ascii="Times New Roman" w:hAnsi="Times New Roman" w:cs="Times New Roman"/>
          <w:sz w:val="28"/>
        </w:rPr>
        <w:t xml:space="preserve"> в соответствии с технической документацией по интеграционным профилям ЕГИСЗ</w:t>
      </w:r>
      <w:r w:rsidRPr="008A5AE3">
        <w:rPr>
          <w:rFonts w:ascii="Times New Roman" w:hAnsi="Times New Roman" w:cs="Times New Roman"/>
          <w:sz w:val="28"/>
        </w:rPr>
        <w:t>.</w:t>
      </w:r>
    </w:p>
    <w:p w:rsidR="00861211" w:rsidRPr="00861211" w:rsidRDefault="00861211" w:rsidP="00861211">
      <w:pPr>
        <w:spacing w:after="240" w:line="360" w:lineRule="auto"/>
        <w:jc w:val="both"/>
        <w:rPr>
          <w:rFonts w:ascii="Times New Roman" w:hAnsi="Times New Roman" w:cs="Times New Roman"/>
          <w:sz w:val="28"/>
        </w:rPr>
      </w:pPr>
      <w:r w:rsidRPr="00861211">
        <w:rPr>
          <w:rFonts w:ascii="Times New Roman" w:hAnsi="Times New Roman" w:cs="Times New Roman"/>
          <w:sz w:val="28"/>
        </w:rPr>
        <w:t xml:space="preserve">Субъектами информационного взаимодействия в рамках </w:t>
      </w:r>
      <w:r w:rsidR="002A1A44">
        <w:rPr>
          <w:rFonts w:ascii="Times New Roman" w:hAnsi="Times New Roman" w:cs="Times New Roman"/>
          <w:sz w:val="28"/>
        </w:rPr>
        <w:t>интеграции медицинских информационных систем яв</w:t>
      </w:r>
      <w:r w:rsidRPr="00861211">
        <w:rPr>
          <w:rFonts w:ascii="Times New Roman" w:hAnsi="Times New Roman" w:cs="Times New Roman"/>
          <w:sz w:val="28"/>
        </w:rPr>
        <w:t xml:space="preserve">ляются: </w:t>
      </w:r>
    </w:p>
    <w:p w:rsidR="00861211" w:rsidRPr="00861211" w:rsidRDefault="00E47FB6" w:rsidP="00831E0E">
      <w:pPr>
        <w:numPr>
          <w:ilvl w:val="0"/>
          <w:numId w:val="3"/>
        </w:numPr>
        <w:spacing w:after="0" w:line="360" w:lineRule="auto"/>
        <w:jc w:val="both"/>
        <w:rPr>
          <w:rStyle w:val="FontStyle21"/>
          <w:sz w:val="28"/>
          <w:szCs w:val="28"/>
        </w:rPr>
      </w:pPr>
      <w:r>
        <w:rPr>
          <w:rStyle w:val="FontStyle21"/>
          <w:sz w:val="28"/>
          <w:szCs w:val="28"/>
        </w:rPr>
        <w:t xml:space="preserve">Медицинские </w:t>
      </w:r>
      <w:r w:rsidR="002A1A44">
        <w:rPr>
          <w:rStyle w:val="FontStyle21"/>
          <w:sz w:val="28"/>
          <w:szCs w:val="28"/>
        </w:rPr>
        <w:t>организации</w:t>
      </w:r>
      <w:r w:rsidR="00861211" w:rsidRPr="00861211">
        <w:rPr>
          <w:rStyle w:val="FontStyle21"/>
          <w:sz w:val="28"/>
          <w:szCs w:val="28"/>
        </w:rPr>
        <w:t>, осуществляющие функции первичного учета оказанной медицинской помощи;</w:t>
      </w:r>
    </w:p>
    <w:p w:rsidR="00861211" w:rsidRPr="00861211" w:rsidRDefault="00861211" w:rsidP="00831E0E">
      <w:pPr>
        <w:numPr>
          <w:ilvl w:val="0"/>
          <w:numId w:val="3"/>
        </w:numPr>
        <w:spacing w:after="0" w:line="360" w:lineRule="auto"/>
        <w:jc w:val="both"/>
        <w:rPr>
          <w:rStyle w:val="FontStyle21"/>
          <w:sz w:val="28"/>
          <w:szCs w:val="28"/>
        </w:rPr>
      </w:pPr>
      <w:r w:rsidRPr="00861211">
        <w:rPr>
          <w:rStyle w:val="FontStyle21"/>
          <w:sz w:val="28"/>
          <w:szCs w:val="28"/>
        </w:rPr>
        <w:t>Территориальный о</w:t>
      </w:r>
      <w:r w:rsidR="002A1A44">
        <w:rPr>
          <w:rStyle w:val="FontStyle21"/>
          <w:sz w:val="28"/>
          <w:szCs w:val="28"/>
        </w:rPr>
        <w:t>рган управления здравоохранения</w:t>
      </w:r>
      <w:r w:rsidRPr="00861211">
        <w:rPr>
          <w:rStyle w:val="FontStyle21"/>
          <w:sz w:val="28"/>
          <w:szCs w:val="28"/>
        </w:rPr>
        <w:t>, осуществляющий сбор отчетных данных;</w:t>
      </w:r>
    </w:p>
    <w:p w:rsidR="002A1A44" w:rsidRDefault="00861211" w:rsidP="00831E0E">
      <w:pPr>
        <w:numPr>
          <w:ilvl w:val="0"/>
          <w:numId w:val="3"/>
        </w:numPr>
        <w:spacing w:after="0" w:line="360" w:lineRule="auto"/>
        <w:jc w:val="both"/>
        <w:rPr>
          <w:rStyle w:val="FontStyle21"/>
          <w:sz w:val="28"/>
          <w:szCs w:val="28"/>
        </w:rPr>
      </w:pPr>
      <w:r w:rsidRPr="002A1A44">
        <w:rPr>
          <w:rStyle w:val="FontStyle21"/>
          <w:sz w:val="28"/>
          <w:szCs w:val="28"/>
        </w:rPr>
        <w:t>Территориальный фонд обязате</w:t>
      </w:r>
      <w:r w:rsidR="002A1A44" w:rsidRPr="002A1A44">
        <w:rPr>
          <w:rStyle w:val="FontStyle21"/>
          <w:sz w:val="28"/>
          <w:szCs w:val="28"/>
        </w:rPr>
        <w:t>льного медицинского страхования</w:t>
      </w:r>
      <w:r w:rsidR="002A1A44">
        <w:rPr>
          <w:rStyle w:val="FontStyle21"/>
          <w:sz w:val="28"/>
          <w:szCs w:val="28"/>
        </w:rPr>
        <w:t>;</w:t>
      </w:r>
    </w:p>
    <w:p w:rsidR="008A5AE3" w:rsidRPr="00861211" w:rsidRDefault="002A1A44" w:rsidP="00831E0E">
      <w:pPr>
        <w:numPr>
          <w:ilvl w:val="0"/>
          <w:numId w:val="3"/>
        </w:numPr>
        <w:spacing w:after="0" w:line="360" w:lineRule="auto"/>
        <w:jc w:val="both"/>
        <w:rPr>
          <w:rStyle w:val="FontStyle21"/>
          <w:sz w:val="28"/>
          <w:szCs w:val="28"/>
        </w:rPr>
      </w:pPr>
      <w:r w:rsidRPr="002A1A44">
        <w:rPr>
          <w:rStyle w:val="FontStyle21"/>
          <w:sz w:val="28"/>
          <w:szCs w:val="28"/>
        </w:rPr>
        <w:t xml:space="preserve"> </w:t>
      </w:r>
      <w:r w:rsidR="00861211" w:rsidRPr="002A1A44">
        <w:rPr>
          <w:rStyle w:val="FontStyle21"/>
          <w:sz w:val="28"/>
          <w:szCs w:val="28"/>
        </w:rPr>
        <w:t>Региональное отделение Фонда социального страхования, осуществляющее сбор данных в рамках работ по углубленному медицинскому обследованию отдельных категорий граждан.</w:t>
      </w:r>
    </w:p>
    <w:p w:rsidR="00153BFF" w:rsidRPr="00161E89" w:rsidRDefault="00153BFF" w:rsidP="00831E0E">
      <w:pPr>
        <w:pStyle w:val="1"/>
        <w:numPr>
          <w:ilvl w:val="0"/>
          <w:numId w:val="26"/>
        </w:numPr>
      </w:pPr>
      <w:bookmarkStart w:id="96" w:name="_Toc415837294"/>
      <w:r w:rsidRPr="00161E89">
        <w:lastRenderedPageBreak/>
        <w:t>Требования к составу и форме пред</w:t>
      </w:r>
      <w:r w:rsidR="00E47FB6">
        <w:t>о</w:t>
      </w:r>
      <w:r w:rsidRPr="00161E89">
        <w:t>ставления выходной информации</w:t>
      </w:r>
      <w:bookmarkEnd w:id="96"/>
    </w:p>
    <w:p w:rsidR="00A73F24" w:rsidRPr="00A73F24" w:rsidRDefault="00A73F24" w:rsidP="00A73F24">
      <w:pPr>
        <w:spacing w:after="240" w:line="360" w:lineRule="auto"/>
        <w:jc w:val="both"/>
        <w:rPr>
          <w:rFonts w:ascii="Times New Roman" w:hAnsi="Times New Roman" w:cs="Times New Roman"/>
          <w:sz w:val="28"/>
        </w:rPr>
      </w:pPr>
      <w:r w:rsidRPr="00A73F24">
        <w:rPr>
          <w:rFonts w:ascii="Times New Roman" w:hAnsi="Times New Roman" w:cs="Times New Roman"/>
          <w:sz w:val="28"/>
        </w:rPr>
        <w:t>МИС МО должна поддерживать следующие возможности вывода электронных медицинских документов:</w:t>
      </w:r>
    </w:p>
    <w:p w:rsidR="00A73F24" w:rsidRPr="00A73F24" w:rsidRDefault="00A73F24" w:rsidP="00831E0E">
      <w:pPr>
        <w:numPr>
          <w:ilvl w:val="0"/>
          <w:numId w:val="3"/>
        </w:numPr>
        <w:spacing w:after="0" w:line="360" w:lineRule="auto"/>
        <w:jc w:val="both"/>
        <w:rPr>
          <w:rStyle w:val="FontStyle21"/>
          <w:sz w:val="28"/>
          <w:szCs w:val="28"/>
        </w:rPr>
      </w:pPr>
      <w:r w:rsidRPr="00A73F24">
        <w:rPr>
          <w:rStyle w:val="FontStyle21"/>
          <w:sz w:val="28"/>
          <w:szCs w:val="28"/>
        </w:rPr>
        <w:t>На экран пользователю</w:t>
      </w:r>
      <w:r w:rsidR="00457F8F">
        <w:rPr>
          <w:rStyle w:val="FontStyle21"/>
          <w:sz w:val="28"/>
          <w:szCs w:val="28"/>
        </w:rPr>
        <w:t>.</w:t>
      </w:r>
    </w:p>
    <w:p w:rsidR="00A73F24" w:rsidRPr="00A73F24" w:rsidRDefault="00A73F24" w:rsidP="00831E0E">
      <w:pPr>
        <w:numPr>
          <w:ilvl w:val="0"/>
          <w:numId w:val="3"/>
        </w:numPr>
        <w:spacing w:after="0" w:line="360" w:lineRule="auto"/>
        <w:jc w:val="both"/>
        <w:rPr>
          <w:rStyle w:val="FontStyle21"/>
          <w:sz w:val="28"/>
          <w:szCs w:val="28"/>
        </w:rPr>
      </w:pPr>
      <w:r w:rsidRPr="00A73F24">
        <w:rPr>
          <w:rStyle w:val="FontStyle21"/>
          <w:sz w:val="28"/>
          <w:szCs w:val="28"/>
        </w:rPr>
        <w:t>На печать (с поддержкой использования отдельных печатных форм, отличающихся по своему оформлению от форм для вывода на экран)</w:t>
      </w:r>
      <w:r w:rsidR="00457F8F">
        <w:rPr>
          <w:rStyle w:val="FontStyle21"/>
          <w:sz w:val="28"/>
          <w:szCs w:val="28"/>
        </w:rPr>
        <w:t>.</w:t>
      </w:r>
    </w:p>
    <w:p w:rsidR="00A73F24" w:rsidRPr="00A73F24" w:rsidRDefault="00E47FB6" w:rsidP="00831E0E">
      <w:pPr>
        <w:numPr>
          <w:ilvl w:val="0"/>
          <w:numId w:val="3"/>
        </w:numPr>
        <w:spacing w:after="0" w:line="360" w:lineRule="auto"/>
        <w:jc w:val="both"/>
        <w:rPr>
          <w:rStyle w:val="FontStyle21"/>
          <w:sz w:val="28"/>
          <w:szCs w:val="28"/>
        </w:rPr>
      </w:pPr>
      <w:r>
        <w:rPr>
          <w:rStyle w:val="FontStyle21"/>
          <w:sz w:val="28"/>
          <w:szCs w:val="28"/>
        </w:rPr>
        <w:t xml:space="preserve">Экспорт данных </w:t>
      </w:r>
      <w:r w:rsidR="00A73F24" w:rsidRPr="00A73F24">
        <w:rPr>
          <w:rStyle w:val="FontStyle21"/>
          <w:sz w:val="28"/>
          <w:szCs w:val="28"/>
        </w:rPr>
        <w:t>по электронной почте</w:t>
      </w:r>
      <w:r w:rsidR="00457F8F">
        <w:rPr>
          <w:rStyle w:val="FontStyle21"/>
          <w:sz w:val="28"/>
          <w:szCs w:val="28"/>
        </w:rPr>
        <w:t>.</w:t>
      </w:r>
    </w:p>
    <w:p w:rsidR="00A73F24" w:rsidRPr="00A73F24" w:rsidRDefault="00A73F24" w:rsidP="00831E0E">
      <w:pPr>
        <w:numPr>
          <w:ilvl w:val="0"/>
          <w:numId w:val="3"/>
        </w:numPr>
        <w:spacing w:after="0" w:line="360" w:lineRule="auto"/>
        <w:jc w:val="both"/>
        <w:rPr>
          <w:rStyle w:val="FontStyle21"/>
          <w:sz w:val="28"/>
          <w:szCs w:val="28"/>
        </w:rPr>
      </w:pPr>
      <w:r w:rsidRPr="00A73F24">
        <w:rPr>
          <w:rStyle w:val="FontStyle21"/>
          <w:sz w:val="28"/>
          <w:szCs w:val="28"/>
        </w:rPr>
        <w:t>Экспорт в виде файла в следующих форматах:</w:t>
      </w:r>
    </w:p>
    <w:p w:rsidR="00A73F24" w:rsidRPr="00A73F24" w:rsidRDefault="00A73F24" w:rsidP="00831E0E">
      <w:pPr>
        <w:numPr>
          <w:ilvl w:val="1"/>
          <w:numId w:val="3"/>
        </w:numPr>
        <w:spacing w:after="0" w:line="360" w:lineRule="auto"/>
        <w:jc w:val="both"/>
        <w:rPr>
          <w:rStyle w:val="FontStyle21"/>
          <w:sz w:val="28"/>
          <w:szCs w:val="28"/>
        </w:rPr>
      </w:pPr>
      <w:r w:rsidRPr="00A73F24">
        <w:rPr>
          <w:rStyle w:val="FontStyle21"/>
          <w:sz w:val="28"/>
          <w:szCs w:val="28"/>
        </w:rPr>
        <w:t>RTF;</w:t>
      </w:r>
    </w:p>
    <w:p w:rsidR="00A73F24" w:rsidRPr="00A73F24" w:rsidRDefault="00A73F24" w:rsidP="00831E0E">
      <w:pPr>
        <w:numPr>
          <w:ilvl w:val="1"/>
          <w:numId w:val="3"/>
        </w:numPr>
        <w:spacing w:after="0" w:line="360" w:lineRule="auto"/>
        <w:jc w:val="both"/>
        <w:rPr>
          <w:rStyle w:val="FontStyle21"/>
          <w:sz w:val="28"/>
          <w:szCs w:val="28"/>
        </w:rPr>
      </w:pPr>
      <w:r w:rsidRPr="00A73F24">
        <w:rPr>
          <w:rStyle w:val="FontStyle21"/>
          <w:sz w:val="28"/>
          <w:szCs w:val="28"/>
        </w:rPr>
        <w:t>Open Office XML (формат офисных документов Microsoft);</w:t>
      </w:r>
    </w:p>
    <w:p w:rsidR="00A73F24" w:rsidRPr="00A73F24" w:rsidRDefault="00A73F24" w:rsidP="00831E0E">
      <w:pPr>
        <w:numPr>
          <w:ilvl w:val="1"/>
          <w:numId w:val="3"/>
        </w:numPr>
        <w:spacing w:after="0" w:line="360" w:lineRule="auto"/>
        <w:jc w:val="both"/>
        <w:rPr>
          <w:rStyle w:val="FontStyle21"/>
          <w:sz w:val="28"/>
          <w:szCs w:val="28"/>
        </w:rPr>
      </w:pPr>
      <w:r w:rsidRPr="00A73F24">
        <w:rPr>
          <w:rStyle w:val="FontStyle21"/>
          <w:sz w:val="28"/>
          <w:szCs w:val="28"/>
        </w:rPr>
        <w:t>OpenDocument Format (ODF, формат свободных офисных приложений);</w:t>
      </w:r>
    </w:p>
    <w:p w:rsidR="00A73F24" w:rsidRPr="00A73F24" w:rsidRDefault="00A73F24" w:rsidP="00831E0E">
      <w:pPr>
        <w:numPr>
          <w:ilvl w:val="1"/>
          <w:numId w:val="3"/>
        </w:numPr>
        <w:spacing w:after="0" w:line="360" w:lineRule="auto"/>
        <w:jc w:val="both"/>
        <w:rPr>
          <w:rStyle w:val="FontStyle21"/>
          <w:sz w:val="28"/>
          <w:szCs w:val="28"/>
        </w:rPr>
      </w:pPr>
      <w:r w:rsidRPr="00A73F24">
        <w:rPr>
          <w:rStyle w:val="FontStyle21"/>
          <w:sz w:val="28"/>
          <w:szCs w:val="28"/>
        </w:rPr>
        <w:t>PDF;</w:t>
      </w:r>
    </w:p>
    <w:p w:rsidR="00A73F24" w:rsidRPr="00A73F24" w:rsidRDefault="00A73F24" w:rsidP="00831E0E">
      <w:pPr>
        <w:numPr>
          <w:ilvl w:val="1"/>
          <w:numId w:val="3"/>
        </w:numPr>
        <w:spacing w:after="0" w:line="360" w:lineRule="auto"/>
        <w:jc w:val="both"/>
        <w:rPr>
          <w:rStyle w:val="FontStyle21"/>
          <w:sz w:val="28"/>
          <w:szCs w:val="28"/>
        </w:rPr>
      </w:pPr>
      <w:r w:rsidRPr="00A73F24">
        <w:rPr>
          <w:rStyle w:val="FontStyle21"/>
          <w:sz w:val="28"/>
          <w:szCs w:val="28"/>
        </w:rPr>
        <w:t>HTML;</w:t>
      </w:r>
    </w:p>
    <w:p w:rsidR="00A73F24" w:rsidRPr="00090605" w:rsidRDefault="00A73F24" w:rsidP="00831E0E">
      <w:pPr>
        <w:numPr>
          <w:ilvl w:val="1"/>
          <w:numId w:val="3"/>
        </w:numPr>
        <w:spacing w:after="0" w:line="360" w:lineRule="auto"/>
        <w:jc w:val="both"/>
        <w:rPr>
          <w:rStyle w:val="FontStyle21"/>
          <w:sz w:val="28"/>
          <w:szCs w:val="28"/>
        </w:rPr>
      </w:pPr>
      <w:r w:rsidRPr="00A73F24">
        <w:rPr>
          <w:rStyle w:val="FontStyle21"/>
          <w:sz w:val="28"/>
          <w:szCs w:val="28"/>
        </w:rPr>
        <w:t xml:space="preserve">ХМL (с </w:t>
      </w:r>
      <w:proofErr w:type="gramStart"/>
      <w:r w:rsidRPr="00A73F24">
        <w:rPr>
          <w:rStyle w:val="FontStyle21"/>
          <w:sz w:val="28"/>
          <w:szCs w:val="28"/>
        </w:rPr>
        <w:t>определённой</w:t>
      </w:r>
      <w:proofErr w:type="gramEnd"/>
      <w:r w:rsidRPr="00A73F24">
        <w:rPr>
          <w:rStyle w:val="FontStyle21"/>
          <w:sz w:val="28"/>
          <w:szCs w:val="28"/>
        </w:rPr>
        <w:t xml:space="preserve"> CDA-схемой согласно стандарта HL7).</w:t>
      </w:r>
    </w:p>
    <w:p w:rsidR="002A1A44" w:rsidRDefault="002A1A44" w:rsidP="00825826">
      <w:pPr>
        <w:spacing w:after="240" w:line="360" w:lineRule="auto"/>
        <w:jc w:val="both"/>
        <w:rPr>
          <w:rFonts w:ascii="Times New Roman" w:hAnsi="Times New Roman" w:cs="Times New Roman"/>
          <w:sz w:val="28"/>
        </w:rPr>
      </w:pPr>
    </w:p>
    <w:p w:rsidR="00825826" w:rsidRPr="00825826" w:rsidRDefault="00825826" w:rsidP="00825826">
      <w:pPr>
        <w:spacing w:after="240" w:line="360" w:lineRule="auto"/>
        <w:jc w:val="both"/>
        <w:rPr>
          <w:rFonts w:ascii="Times New Roman" w:hAnsi="Times New Roman" w:cs="Times New Roman"/>
          <w:sz w:val="28"/>
        </w:rPr>
      </w:pPr>
      <w:r w:rsidRPr="00825826">
        <w:rPr>
          <w:rFonts w:ascii="Times New Roman" w:hAnsi="Times New Roman" w:cs="Times New Roman"/>
          <w:sz w:val="28"/>
        </w:rPr>
        <w:t>Формы представления выходных документов МИС</w:t>
      </w:r>
      <w:r w:rsidR="00E47FB6">
        <w:rPr>
          <w:rFonts w:ascii="Times New Roman" w:hAnsi="Times New Roman" w:cs="Times New Roman"/>
          <w:sz w:val="28"/>
        </w:rPr>
        <w:t>,</w:t>
      </w:r>
      <w:r w:rsidRPr="00825826">
        <w:rPr>
          <w:rFonts w:ascii="Times New Roman" w:hAnsi="Times New Roman" w:cs="Times New Roman"/>
          <w:sz w:val="28"/>
        </w:rPr>
        <w:t xml:space="preserve"> </w:t>
      </w:r>
      <w:r w:rsidR="00E47FB6">
        <w:rPr>
          <w:rFonts w:ascii="Times New Roman" w:hAnsi="Times New Roman" w:cs="Times New Roman"/>
          <w:sz w:val="28"/>
        </w:rPr>
        <w:t>включая</w:t>
      </w:r>
      <w:r w:rsidRPr="00825826">
        <w:rPr>
          <w:rFonts w:ascii="Times New Roman" w:hAnsi="Times New Roman" w:cs="Times New Roman"/>
          <w:sz w:val="28"/>
        </w:rPr>
        <w:t xml:space="preserve"> отчет</w:t>
      </w:r>
      <w:r w:rsidR="00E47FB6">
        <w:rPr>
          <w:rFonts w:ascii="Times New Roman" w:hAnsi="Times New Roman" w:cs="Times New Roman"/>
          <w:sz w:val="28"/>
        </w:rPr>
        <w:t>ы,</w:t>
      </w:r>
      <w:r w:rsidRPr="00825826">
        <w:rPr>
          <w:rFonts w:ascii="Times New Roman" w:hAnsi="Times New Roman" w:cs="Times New Roman"/>
          <w:sz w:val="28"/>
        </w:rPr>
        <w:t xml:space="preserve"> должны соответствовать требованием нормативных документов Министерства здравоохранения РФ и согласуются с заказчиком в рамках технического задания на поставку, внедрение или развитие МИС на конкретном объекте автоматизации.</w:t>
      </w:r>
    </w:p>
    <w:p w:rsidR="00090605" w:rsidRPr="00A73F24" w:rsidRDefault="00090605" w:rsidP="00090605">
      <w:pPr>
        <w:spacing w:after="0" w:line="360" w:lineRule="auto"/>
        <w:ind w:left="2149"/>
        <w:jc w:val="both"/>
        <w:rPr>
          <w:rStyle w:val="FontStyle21"/>
          <w:sz w:val="28"/>
          <w:szCs w:val="28"/>
        </w:rPr>
      </w:pPr>
    </w:p>
    <w:p w:rsidR="00153BFF" w:rsidRPr="00161E89" w:rsidRDefault="00153BFF" w:rsidP="00831E0E">
      <w:pPr>
        <w:pStyle w:val="1"/>
        <w:numPr>
          <w:ilvl w:val="0"/>
          <w:numId w:val="26"/>
        </w:numPr>
      </w:pPr>
      <w:bookmarkStart w:id="97" w:name="_Toc415837295"/>
      <w:r w:rsidRPr="00161E89">
        <w:lastRenderedPageBreak/>
        <w:t>Требования к организационно-методическому обеспечению</w:t>
      </w:r>
      <w:bookmarkEnd w:id="97"/>
    </w:p>
    <w:p w:rsidR="00090605" w:rsidRPr="00090605" w:rsidRDefault="00090605" w:rsidP="00090605">
      <w:pPr>
        <w:spacing w:after="240" w:line="360" w:lineRule="auto"/>
        <w:jc w:val="both"/>
        <w:rPr>
          <w:rFonts w:ascii="Times New Roman" w:hAnsi="Times New Roman" w:cs="Times New Roman"/>
          <w:sz w:val="28"/>
        </w:rPr>
      </w:pPr>
      <w:r w:rsidRPr="00090605">
        <w:rPr>
          <w:rFonts w:ascii="Times New Roman" w:hAnsi="Times New Roman" w:cs="Times New Roman"/>
          <w:sz w:val="28"/>
        </w:rPr>
        <w:t>Организационное обеспечение МИС МО включает:</w:t>
      </w:r>
    </w:p>
    <w:p w:rsidR="00090605" w:rsidRPr="00090605" w:rsidRDefault="00457F8F" w:rsidP="00831E0E">
      <w:pPr>
        <w:numPr>
          <w:ilvl w:val="0"/>
          <w:numId w:val="3"/>
        </w:numPr>
        <w:spacing w:after="0" w:line="360" w:lineRule="auto"/>
        <w:jc w:val="both"/>
        <w:rPr>
          <w:rStyle w:val="FontStyle21"/>
          <w:sz w:val="28"/>
          <w:szCs w:val="28"/>
        </w:rPr>
      </w:pPr>
      <w:r>
        <w:rPr>
          <w:rStyle w:val="FontStyle21"/>
          <w:sz w:val="28"/>
          <w:szCs w:val="28"/>
        </w:rPr>
        <w:t>Н</w:t>
      </w:r>
      <w:r w:rsidR="00090605" w:rsidRPr="00090605">
        <w:rPr>
          <w:rStyle w:val="FontStyle21"/>
          <w:sz w:val="28"/>
          <w:szCs w:val="28"/>
        </w:rPr>
        <w:t>ормативные документы, регламентирующие внедрение и применение системы на объектах автоматизации;</w:t>
      </w:r>
    </w:p>
    <w:p w:rsidR="00090605" w:rsidRPr="00090605" w:rsidRDefault="00457F8F" w:rsidP="00831E0E">
      <w:pPr>
        <w:numPr>
          <w:ilvl w:val="0"/>
          <w:numId w:val="3"/>
        </w:numPr>
        <w:spacing w:after="0" w:line="360" w:lineRule="auto"/>
        <w:jc w:val="both"/>
        <w:rPr>
          <w:rStyle w:val="FontStyle21"/>
          <w:sz w:val="28"/>
          <w:szCs w:val="28"/>
        </w:rPr>
      </w:pPr>
      <w:r>
        <w:rPr>
          <w:rStyle w:val="FontStyle21"/>
          <w:sz w:val="28"/>
          <w:szCs w:val="28"/>
        </w:rPr>
        <w:t>М</w:t>
      </w:r>
      <w:r w:rsidR="00090605" w:rsidRPr="00090605">
        <w:rPr>
          <w:rStyle w:val="FontStyle21"/>
          <w:sz w:val="28"/>
          <w:szCs w:val="28"/>
        </w:rPr>
        <w:t>етодические документы по внедрению и применению системы.</w:t>
      </w:r>
    </w:p>
    <w:p w:rsidR="00090605" w:rsidRPr="00090605" w:rsidRDefault="00090605" w:rsidP="00090605">
      <w:pPr>
        <w:spacing w:after="240" w:line="360" w:lineRule="auto"/>
        <w:jc w:val="both"/>
        <w:rPr>
          <w:rFonts w:ascii="Times New Roman" w:hAnsi="Times New Roman" w:cs="Times New Roman"/>
          <w:sz w:val="28"/>
        </w:rPr>
      </w:pPr>
      <w:r w:rsidRPr="00090605">
        <w:rPr>
          <w:rFonts w:ascii="Times New Roman" w:hAnsi="Times New Roman" w:cs="Times New Roman"/>
          <w:sz w:val="28"/>
        </w:rPr>
        <w:t xml:space="preserve">Организационное обеспечение МИС МО регламентирует использование системы в </w:t>
      </w:r>
      <w:r w:rsidR="000F3EFD">
        <w:rPr>
          <w:rFonts w:ascii="Times New Roman" w:hAnsi="Times New Roman" w:cs="Times New Roman"/>
          <w:sz w:val="28"/>
        </w:rPr>
        <w:t xml:space="preserve">медицинских </w:t>
      </w:r>
      <w:r w:rsidRPr="00090605">
        <w:rPr>
          <w:rFonts w:ascii="Times New Roman" w:hAnsi="Times New Roman" w:cs="Times New Roman"/>
          <w:sz w:val="28"/>
        </w:rPr>
        <w:t>организациях, включая внедрение, обслуживание, администрирование и сопровождение системы и ее компонентов.</w:t>
      </w:r>
    </w:p>
    <w:p w:rsidR="00090605" w:rsidRPr="00090605" w:rsidRDefault="00090605" w:rsidP="00090605">
      <w:pPr>
        <w:spacing w:after="240" w:line="360" w:lineRule="auto"/>
        <w:jc w:val="both"/>
        <w:rPr>
          <w:rFonts w:ascii="Times New Roman" w:hAnsi="Times New Roman" w:cs="Times New Roman"/>
          <w:sz w:val="28"/>
        </w:rPr>
      </w:pPr>
      <w:r w:rsidRPr="00090605">
        <w:rPr>
          <w:rFonts w:ascii="Times New Roman" w:hAnsi="Times New Roman" w:cs="Times New Roman"/>
          <w:sz w:val="28"/>
        </w:rPr>
        <w:t xml:space="preserve">В комплекте поставки МИС МО должны быть предусмотрены документы, определяющие требования системы, в </w:t>
      </w:r>
      <w:r w:rsidR="00222A08">
        <w:rPr>
          <w:rFonts w:ascii="Times New Roman" w:hAnsi="Times New Roman" w:cs="Times New Roman"/>
          <w:sz w:val="28"/>
        </w:rPr>
        <w:t>первую очередь</w:t>
      </w:r>
      <w:r w:rsidRPr="00090605">
        <w:rPr>
          <w:rFonts w:ascii="Times New Roman" w:hAnsi="Times New Roman" w:cs="Times New Roman"/>
          <w:sz w:val="28"/>
        </w:rPr>
        <w:t>:</w:t>
      </w:r>
    </w:p>
    <w:p w:rsidR="00090605" w:rsidRPr="00090605" w:rsidRDefault="00090605" w:rsidP="00831E0E">
      <w:pPr>
        <w:numPr>
          <w:ilvl w:val="0"/>
          <w:numId w:val="3"/>
        </w:numPr>
        <w:spacing w:after="0" w:line="360" w:lineRule="auto"/>
        <w:jc w:val="both"/>
        <w:rPr>
          <w:rStyle w:val="FontStyle21"/>
          <w:sz w:val="28"/>
          <w:szCs w:val="28"/>
        </w:rPr>
      </w:pPr>
      <w:r w:rsidRPr="00090605">
        <w:rPr>
          <w:rStyle w:val="FontStyle21"/>
          <w:sz w:val="28"/>
          <w:szCs w:val="28"/>
        </w:rPr>
        <w:t>К серверному оборудованию</w:t>
      </w:r>
      <w:r w:rsidR="000A346C">
        <w:rPr>
          <w:rStyle w:val="FontStyle21"/>
          <w:sz w:val="28"/>
          <w:szCs w:val="28"/>
        </w:rPr>
        <w:t xml:space="preserve"> </w:t>
      </w:r>
      <w:r w:rsidR="000A346C" w:rsidRPr="000A346C">
        <w:rPr>
          <w:rStyle w:val="FontStyle21"/>
          <w:sz w:val="28"/>
          <w:szCs w:val="28"/>
        </w:rPr>
        <w:t>и компьютерному оборудованию рабочих мест пользователей</w:t>
      </w:r>
      <w:r w:rsidR="00457F8F">
        <w:rPr>
          <w:rStyle w:val="FontStyle21"/>
          <w:sz w:val="28"/>
          <w:szCs w:val="28"/>
        </w:rPr>
        <w:t>.</w:t>
      </w:r>
    </w:p>
    <w:p w:rsidR="00090605" w:rsidRPr="00090605" w:rsidRDefault="00090605" w:rsidP="00831E0E">
      <w:pPr>
        <w:numPr>
          <w:ilvl w:val="0"/>
          <w:numId w:val="3"/>
        </w:numPr>
        <w:spacing w:after="0" w:line="360" w:lineRule="auto"/>
        <w:jc w:val="both"/>
        <w:rPr>
          <w:rStyle w:val="FontStyle21"/>
          <w:sz w:val="28"/>
          <w:szCs w:val="28"/>
        </w:rPr>
      </w:pPr>
      <w:r w:rsidRPr="00090605">
        <w:rPr>
          <w:rStyle w:val="FontStyle21"/>
          <w:sz w:val="28"/>
          <w:szCs w:val="28"/>
        </w:rPr>
        <w:t>К локальной вычислительной сети и каналам связи</w:t>
      </w:r>
      <w:r w:rsidR="00457F8F">
        <w:rPr>
          <w:rStyle w:val="FontStyle21"/>
          <w:sz w:val="28"/>
          <w:szCs w:val="28"/>
        </w:rPr>
        <w:t>.</w:t>
      </w:r>
    </w:p>
    <w:p w:rsidR="00090605" w:rsidRPr="00090605" w:rsidRDefault="00090605" w:rsidP="00831E0E">
      <w:pPr>
        <w:numPr>
          <w:ilvl w:val="0"/>
          <w:numId w:val="3"/>
        </w:numPr>
        <w:spacing w:after="0" w:line="360" w:lineRule="auto"/>
        <w:jc w:val="both"/>
        <w:rPr>
          <w:rStyle w:val="FontStyle21"/>
          <w:sz w:val="28"/>
          <w:szCs w:val="28"/>
        </w:rPr>
      </w:pPr>
      <w:r w:rsidRPr="00090605">
        <w:rPr>
          <w:rStyle w:val="FontStyle21"/>
          <w:sz w:val="28"/>
          <w:szCs w:val="28"/>
        </w:rPr>
        <w:t xml:space="preserve">К </w:t>
      </w:r>
      <w:r w:rsidR="000F3EFD">
        <w:rPr>
          <w:rStyle w:val="FontStyle21"/>
          <w:sz w:val="28"/>
          <w:szCs w:val="28"/>
        </w:rPr>
        <w:t>уровню компьютерной подготовки</w:t>
      </w:r>
      <w:r w:rsidRPr="00090605">
        <w:rPr>
          <w:rStyle w:val="FontStyle21"/>
          <w:sz w:val="28"/>
          <w:szCs w:val="28"/>
        </w:rPr>
        <w:t xml:space="preserve"> пользователей</w:t>
      </w:r>
      <w:r w:rsidR="00457F8F">
        <w:rPr>
          <w:rStyle w:val="FontStyle21"/>
          <w:sz w:val="28"/>
          <w:szCs w:val="28"/>
        </w:rPr>
        <w:t>.</w:t>
      </w:r>
    </w:p>
    <w:p w:rsidR="00090605" w:rsidRPr="00090605" w:rsidRDefault="00090605" w:rsidP="00090605">
      <w:pPr>
        <w:spacing w:after="240" w:line="360" w:lineRule="auto"/>
        <w:jc w:val="both"/>
        <w:rPr>
          <w:rFonts w:ascii="Times New Roman" w:hAnsi="Times New Roman" w:cs="Times New Roman"/>
          <w:sz w:val="28"/>
        </w:rPr>
      </w:pPr>
      <w:r w:rsidRPr="00090605">
        <w:rPr>
          <w:rFonts w:ascii="Times New Roman" w:hAnsi="Times New Roman" w:cs="Times New Roman"/>
          <w:sz w:val="28"/>
        </w:rPr>
        <w:t xml:space="preserve">Регламент внедрения системы должен устанавливать порядок и условия выполнения работ по подготовке к внедрению и </w:t>
      </w:r>
      <w:r w:rsidR="00E47FB6">
        <w:rPr>
          <w:rFonts w:ascii="Times New Roman" w:hAnsi="Times New Roman" w:cs="Times New Roman"/>
          <w:sz w:val="28"/>
        </w:rPr>
        <w:t xml:space="preserve">непосредственно </w:t>
      </w:r>
      <w:r w:rsidRPr="00090605">
        <w:rPr>
          <w:rFonts w:ascii="Times New Roman" w:hAnsi="Times New Roman" w:cs="Times New Roman"/>
          <w:sz w:val="28"/>
        </w:rPr>
        <w:t xml:space="preserve">к </w:t>
      </w:r>
      <w:r w:rsidR="00E47FB6">
        <w:rPr>
          <w:rFonts w:ascii="Times New Roman" w:hAnsi="Times New Roman" w:cs="Times New Roman"/>
          <w:sz w:val="28"/>
        </w:rPr>
        <w:t>внедрению МИС МО</w:t>
      </w:r>
      <w:r w:rsidRPr="00090605">
        <w:rPr>
          <w:rFonts w:ascii="Times New Roman" w:hAnsi="Times New Roman" w:cs="Times New Roman"/>
          <w:sz w:val="28"/>
        </w:rPr>
        <w:t>.</w:t>
      </w:r>
    </w:p>
    <w:p w:rsidR="00090605" w:rsidRPr="00090605" w:rsidRDefault="00090605" w:rsidP="00090605">
      <w:pPr>
        <w:spacing w:after="240" w:line="360" w:lineRule="auto"/>
        <w:jc w:val="both"/>
        <w:rPr>
          <w:rFonts w:ascii="Times New Roman" w:hAnsi="Times New Roman" w:cs="Times New Roman"/>
          <w:sz w:val="28"/>
        </w:rPr>
      </w:pPr>
      <w:r w:rsidRPr="00090605">
        <w:rPr>
          <w:rFonts w:ascii="Times New Roman" w:hAnsi="Times New Roman" w:cs="Times New Roman"/>
          <w:sz w:val="28"/>
        </w:rPr>
        <w:t>Регламент обслуживания системы должен устанавливать порядок и условия выполнения работ по установке, настройке, проверке работоспособности, мониторингу характеристик объекта обслуживания, его модернизации, а также профилактические работы в его отношении, включая создание резервных копий данных, хранящихся в системе.</w:t>
      </w:r>
    </w:p>
    <w:p w:rsidR="00090605" w:rsidRPr="00090605" w:rsidRDefault="00090605" w:rsidP="00090605">
      <w:pPr>
        <w:spacing w:after="240" w:line="360" w:lineRule="auto"/>
        <w:jc w:val="both"/>
        <w:rPr>
          <w:rFonts w:ascii="Times New Roman" w:hAnsi="Times New Roman" w:cs="Times New Roman"/>
          <w:sz w:val="28"/>
        </w:rPr>
      </w:pPr>
      <w:r w:rsidRPr="00090605">
        <w:rPr>
          <w:rFonts w:ascii="Times New Roman" w:hAnsi="Times New Roman" w:cs="Times New Roman"/>
          <w:sz w:val="28"/>
        </w:rPr>
        <w:t xml:space="preserve">Регламент администрирования системы должен устанавливать порядок и условия выполнения работ по организации совместного использования объекта администрирования, включая ведение реестра пользователей и прочих служебных сведений, организацию восстановления функционирования объекта </w:t>
      </w:r>
      <w:r w:rsidRPr="00090605">
        <w:rPr>
          <w:rFonts w:ascii="Times New Roman" w:hAnsi="Times New Roman" w:cs="Times New Roman"/>
          <w:sz w:val="28"/>
        </w:rPr>
        <w:lastRenderedPageBreak/>
        <w:t>администрирования после сбоев и отказов, перехода на использование резервного оборудования, а также планирования совершенствования объекта администрирования.</w:t>
      </w:r>
    </w:p>
    <w:p w:rsidR="00090605" w:rsidRPr="00090605" w:rsidRDefault="00090605" w:rsidP="00090605">
      <w:pPr>
        <w:spacing w:after="240" w:line="360" w:lineRule="auto"/>
        <w:jc w:val="both"/>
        <w:rPr>
          <w:rFonts w:ascii="Times New Roman" w:hAnsi="Times New Roman" w:cs="Times New Roman"/>
          <w:sz w:val="28"/>
        </w:rPr>
      </w:pPr>
      <w:proofErr w:type="gramStart"/>
      <w:r w:rsidRPr="00090605">
        <w:rPr>
          <w:rFonts w:ascii="Times New Roman" w:hAnsi="Times New Roman" w:cs="Times New Roman"/>
          <w:sz w:val="28"/>
        </w:rPr>
        <w:t>Регламент сопровождения системы должен устанавливать порядок и условия выполнения работ по сбору сведений об отказах соответствующих программных средств, замечаний и предложений к их характеристикам, диагностированию причин отказов и ошибочных ситуаций, выработке решений по устранению причин отказов и обходу ошибочных ситуаций, созданию и предоставлению их обновленных версий, а также исправлений их текущей версии.</w:t>
      </w:r>
      <w:proofErr w:type="gramEnd"/>
    </w:p>
    <w:p w:rsidR="00153BFF" w:rsidRPr="00161E89" w:rsidRDefault="00153BFF" w:rsidP="00831E0E">
      <w:pPr>
        <w:pStyle w:val="1"/>
        <w:numPr>
          <w:ilvl w:val="0"/>
          <w:numId w:val="26"/>
        </w:numPr>
      </w:pPr>
      <w:bookmarkStart w:id="98" w:name="_Toc415837296"/>
      <w:r w:rsidRPr="00161E89">
        <w:lastRenderedPageBreak/>
        <w:t>Требования к документации МИС МО</w:t>
      </w:r>
      <w:bookmarkEnd w:id="98"/>
    </w:p>
    <w:p w:rsidR="004026E1" w:rsidRPr="004026E1" w:rsidRDefault="004026E1" w:rsidP="004026E1">
      <w:pPr>
        <w:spacing w:after="240" w:line="360" w:lineRule="auto"/>
        <w:jc w:val="both"/>
        <w:rPr>
          <w:rFonts w:ascii="Times New Roman" w:hAnsi="Times New Roman" w:cs="Times New Roman"/>
          <w:sz w:val="28"/>
        </w:rPr>
      </w:pPr>
      <w:r w:rsidRPr="004026E1">
        <w:rPr>
          <w:rFonts w:ascii="Times New Roman" w:hAnsi="Times New Roman" w:cs="Times New Roman"/>
          <w:sz w:val="28"/>
        </w:rPr>
        <w:t>Документация МИС МО должна содержать все необходимые и достаточные сведения для обеспечения выполнения работ по вводу её в действие и её эксплуатации, а также для поддержания уровня эксплуатационных характеристик (качества) системы в соответствии с настоящими требованиями.</w:t>
      </w:r>
    </w:p>
    <w:p w:rsidR="004026E1" w:rsidRPr="004026E1" w:rsidRDefault="00412A85" w:rsidP="004026E1">
      <w:pPr>
        <w:spacing w:after="240" w:line="360" w:lineRule="auto"/>
        <w:jc w:val="both"/>
        <w:rPr>
          <w:rFonts w:ascii="Times New Roman" w:hAnsi="Times New Roman" w:cs="Times New Roman"/>
          <w:sz w:val="28"/>
        </w:rPr>
      </w:pPr>
      <w:r>
        <w:rPr>
          <w:rFonts w:ascii="Times New Roman" w:hAnsi="Times New Roman" w:cs="Times New Roman"/>
          <w:sz w:val="28"/>
        </w:rPr>
        <w:t>Документация на МИС МО</w:t>
      </w:r>
      <w:r w:rsidR="004026E1" w:rsidRPr="004026E1">
        <w:rPr>
          <w:rFonts w:ascii="Times New Roman" w:hAnsi="Times New Roman" w:cs="Times New Roman"/>
          <w:sz w:val="28"/>
        </w:rPr>
        <w:t>, передаваемая Заказчику, должна включать следующие документы:</w:t>
      </w:r>
    </w:p>
    <w:p w:rsidR="004026E1" w:rsidRPr="004026E1" w:rsidRDefault="004026E1" w:rsidP="00831E0E">
      <w:pPr>
        <w:numPr>
          <w:ilvl w:val="0"/>
          <w:numId w:val="3"/>
        </w:numPr>
        <w:spacing w:after="0" w:line="360" w:lineRule="auto"/>
        <w:jc w:val="both"/>
        <w:rPr>
          <w:rStyle w:val="FontStyle21"/>
          <w:sz w:val="28"/>
          <w:szCs w:val="28"/>
        </w:rPr>
      </w:pPr>
      <w:r w:rsidRPr="004026E1">
        <w:rPr>
          <w:rStyle w:val="FontStyle21"/>
          <w:sz w:val="28"/>
          <w:szCs w:val="28"/>
        </w:rPr>
        <w:t>Спецификация;</w:t>
      </w:r>
    </w:p>
    <w:p w:rsidR="004026E1" w:rsidRPr="004026E1" w:rsidRDefault="004026E1" w:rsidP="00831E0E">
      <w:pPr>
        <w:numPr>
          <w:ilvl w:val="0"/>
          <w:numId w:val="3"/>
        </w:numPr>
        <w:spacing w:after="0" w:line="360" w:lineRule="auto"/>
        <w:jc w:val="both"/>
        <w:rPr>
          <w:rStyle w:val="FontStyle21"/>
          <w:sz w:val="28"/>
          <w:szCs w:val="28"/>
        </w:rPr>
      </w:pPr>
      <w:r w:rsidRPr="004026E1">
        <w:rPr>
          <w:rStyle w:val="FontStyle21"/>
          <w:sz w:val="28"/>
          <w:szCs w:val="28"/>
        </w:rPr>
        <w:t>Описание применения;</w:t>
      </w:r>
    </w:p>
    <w:p w:rsidR="004026E1" w:rsidRPr="004026E1" w:rsidRDefault="004026E1" w:rsidP="00831E0E">
      <w:pPr>
        <w:numPr>
          <w:ilvl w:val="0"/>
          <w:numId w:val="3"/>
        </w:numPr>
        <w:spacing w:after="0" w:line="360" w:lineRule="auto"/>
        <w:jc w:val="both"/>
        <w:rPr>
          <w:rStyle w:val="FontStyle21"/>
          <w:sz w:val="28"/>
          <w:szCs w:val="28"/>
        </w:rPr>
      </w:pPr>
      <w:r w:rsidRPr="004026E1">
        <w:rPr>
          <w:rStyle w:val="FontStyle21"/>
          <w:sz w:val="28"/>
          <w:szCs w:val="28"/>
        </w:rPr>
        <w:t>Описание системы;</w:t>
      </w:r>
    </w:p>
    <w:p w:rsidR="004026E1" w:rsidRPr="004026E1" w:rsidRDefault="004026E1" w:rsidP="00831E0E">
      <w:pPr>
        <w:numPr>
          <w:ilvl w:val="0"/>
          <w:numId w:val="3"/>
        </w:numPr>
        <w:spacing w:after="0" w:line="360" w:lineRule="auto"/>
        <w:jc w:val="both"/>
        <w:rPr>
          <w:rStyle w:val="FontStyle21"/>
          <w:sz w:val="28"/>
          <w:szCs w:val="28"/>
        </w:rPr>
      </w:pPr>
      <w:r w:rsidRPr="004026E1">
        <w:rPr>
          <w:rStyle w:val="FontStyle21"/>
          <w:sz w:val="28"/>
          <w:szCs w:val="28"/>
        </w:rPr>
        <w:t>Инструкция по установке системы;</w:t>
      </w:r>
    </w:p>
    <w:p w:rsidR="004026E1" w:rsidRPr="004026E1" w:rsidRDefault="004026E1" w:rsidP="00831E0E">
      <w:pPr>
        <w:numPr>
          <w:ilvl w:val="0"/>
          <w:numId w:val="3"/>
        </w:numPr>
        <w:spacing w:after="0" w:line="360" w:lineRule="auto"/>
        <w:jc w:val="both"/>
        <w:rPr>
          <w:rStyle w:val="FontStyle21"/>
          <w:sz w:val="28"/>
          <w:szCs w:val="28"/>
        </w:rPr>
      </w:pPr>
      <w:r w:rsidRPr="004026E1">
        <w:rPr>
          <w:rStyle w:val="FontStyle21"/>
          <w:sz w:val="28"/>
          <w:szCs w:val="28"/>
        </w:rPr>
        <w:t>Руководство пользователя по каждой подсистеме и системе в целом;</w:t>
      </w:r>
    </w:p>
    <w:p w:rsidR="004026E1" w:rsidRPr="004026E1" w:rsidRDefault="004026E1" w:rsidP="00831E0E">
      <w:pPr>
        <w:numPr>
          <w:ilvl w:val="0"/>
          <w:numId w:val="3"/>
        </w:numPr>
        <w:spacing w:after="0" w:line="360" w:lineRule="auto"/>
        <w:jc w:val="both"/>
        <w:rPr>
          <w:rStyle w:val="FontStyle21"/>
          <w:sz w:val="28"/>
          <w:szCs w:val="28"/>
        </w:rPr>
      </w:pPr>
      <w:r w:rsidRPr="004026E1">
        <w:rPr>
          <w:rStyle w:val="FontStyle21"/>
          <w:sz w:val="28"/>
          <w:szCs w:val="28"/>
        </w:rPr>
        <w:t>Руководство администратора системы;</w:t>
      </w:r>
    </w:p>
    <w:p w:rsidR="004026E1" w:rsidRPr="004026E1" w:rsidRDefault="004026E1" w:rsidP="00831E0E">
      <w:pPr>
        <w:numPr>
          <w:ilvl w:val="0"/>
          <w:numId w:val="3"/>
        </w:numPr>
        <w:spacing w:after="0" w:line="360" w:lineRule="auto"/>
        <w:jc w:val="both"/>
        <w:rPr>
          <w:rStyle w:val="FontStyle21"/>
          <w:sz w:val="28"/>
          <w:szCs w:val="28"/>
        </w:rPr>
      </w:pPr>
      <w:r w:rsidRPr="004026E1">
        <w:rPr>
          <w:rStyle w:val="FontStyle21"/>
          <w:sz w:val="28"/>
          <w:szCs w:val="28"/>
        </w:rPr>
        <w:t>Техническ</w:t>
      </w:r>
      <w:r w:rsidR="00E47FB6">
        <w:rPr>
          <w:rStyle w:val="FontStyle21"/>
          <w:sz w:val="28"/>
          <w:szCs w:val="28"/>
        </w:rPr>
        <w:t>ая</w:t>
      </w:r>
      <w:r w:rsidRPr="004026E1">
        <w:rPr>
          <w:rStyle w:val="FontStyle21"/>
          <w:sz w:val="28"/>
          <w:szCs w:val="28"/>
        </w:rPr>
        <w:t xml:space="preserve"> документация по системе с описанием проектных и программных технологий (API), используемых при создании системы.</w:t>
      </w:r>
    </w:p>
    <w:p w:rsidR="004026E1" w:rsidRPr="004026E1" w:rsidRDefault="004026E1" w:rsidP="00831E0E">
      <w:pPr>
        <w:numPr>
          <w:ilvl w:val="0"/>
          <w:numId w:val="3"/>
        </w:numPr>
        <w:spacing w:after="0" w:line="360" w:lineRule="auto"/>
        <w:jc w:val="both"/>
        <w:rPr>
          <w:rStyle w:val="FontStyle21"/>
          <w:sz w:val="28"/>
          <w:szCs w:val="28"/>
        </w:rPr>
      </w:pPr>
      <w:r w:rsidRPr="004026E1">
        <w:rPr>
          <w:rStyle w:val="FontStyle21"/>
          <w:sz w:val="28"/>
          <w:szCs w:val="28"/>
        </w:rPr>
        <w:t xml:space="preserve">Методические материалы и пособия для обучения пользователей использованию функционала системы (презентации, типовые схемы работы,  и </w:t>
      </w:r>
      <w:proofErr w:type="gramStart"/>
      <w:r w:rsidRPr="004026E1">
        <w:rPr>
          <w:rStyle w:val="FontStyle21"/>
          <w:sz w:val="28"/>
          <w:szCs w:val="28"/>
        </w:rPr>
        <w:t>др</w:t>
      </w:r>
      <w:proofErr w:type="gramEnd"/>
      <w:r w:rsidRPr="004026E1">
        <w:rPr>
          <w:rStyle w:val="FontStyle21"/>
          <w:sz w:val="28"/>
          <w:szCs w:val="28"/>
        </w:rPr>
        <w:t>).</w:t>
      </w:r>
    </w:p>
    <w:p w:rsidR="004026E1" w:rsidRPr="004026E1" w:rsidRDefault="00350440" w:rsidP="004026E1">
      <w:pPr>
        <w:spacing w:after="240" w:line="360" w:lineRule="auto"/>
        <w:jc w:val="both"/>
        <w:rPr>
          <w:rFonts w:ascii="Times New Roman" w:hAnsi="Times New Roman" w:cs="Times New Roman"/>
          <w:sz w:val="28"/>
        </w:rPr>
      </w:pPr>
      <w:r w:rsidRPr="004026E1">
        <w:rPr>
          <w:rFonts w:ascii="Times New Roman" w:hAnsi="Times New Roman" w:cs="Times New Roman"/>
          <w:sz w:val="28"/>
        </w:rPr>
        <w:t>Документ</w:t>
      </w:r>
      <w:r>
        <w:rPr>
          <w:rFonts w:ascii="Times New Roman" w:hAnsi="Times New Roman" w:cs="Times New Roman"/>
          <w:sz w:val="28"/>
        </w:rPr>
        <w:t>ация</w:t>
      </w:r>
      <w:r w:rsidRPr="004026E1">
        <w:rPr>
          <w:rFonts w:ascii="Times New Roman" w:hAnsi="Times New Roman" w:cs="Times New Roman"/>
          <w:sz w:val="28"/>
        </w:rPr>
        <w:t xml:space="preserve"> </w:t>
      </w:r>
      <w:r w:rsidR="004026E1" w:rsidRPr="004026E1">
        <w:rPr>
          <w:rFonts w:ascii="Times New Roman" w:hAnsi="Times New Roman" w:cs="Times New Roman"/>
          <w:sz w:val="28"/>
        </w:rPr>
        <w:t>должны быть предоставлен</w:t>
      </w:r>
      <w:r w:rsidR="00E47FB6">
        <w:rPr>
          <w:rFonts w:ascii="Times New Roman" w:hAnsi="Times New Roman" w:cs="Times New Roman"/>
          <w:sz w:val="28"/>
        </w:rPr>
        <w:t>а</w:t>
      </w:r>
      <w:r w:rsidR="004026E1" w:rsidRPr="004026E1">
        <w:rPr>
          <w:rFonts w:ascii="Times New Roman" w:hAnsi="Times New Roman" w:cs="Times New Roman"/>
          <w:sz w:val="28"/>
        </w:rPr>
        <w:t xml:space="preserve"> в бумажном виде и в виде электронных документов.</w:t>
      </w:r>
    </w:p>
    <w:p w:rsidR="002D217B" w:rsidRPr="00253770" w:rsidRDefault="004026E1" w:rsidP="001A7A2C">
      <w:pPr>
        <w:spacing w:after="240" w:line="360" w:lineRule="auto"/>
        <w:jc w:val="both"/>
      </w:pPr>
      <w:r w:rsidRPr="004026E1">
        <w:rPr>
          <w:rFonts w:ascii="Times New Roman" w:hAnsi="Times New Roman" w:cs="Times New Roman"/>
          <w:sz w:val="28"/>
        </w:rPr>
        <w:t>Язык оформления документации русский, за исключением общепринятых обозначений стандартов и оригинальных наименований оборудования и программного обеспечения зарубежных фирм.</w:t>
      </w:r>
    </w:p>
    <w:sectPr w:rsidR="002D217B" w:rsidRPr="00253770" w:rsidSect="0080026D">
      <w:footerReference w:type="default" r:id="rId9"/>
      <w:pgSz w:w="11906" w:h="16838"/>
      <w:pgMar w:top="1134" w:right="850"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52C1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58" w:rsidRDefault="00DB5458" w:rsidP="00A3798A">
      <w:pPr>
        <w:spacing w:after="0" w:line="240" w:lineRule="auto"/>
      </w:pPr>
      <w:r>
        <w:separator/>
      </w:r>
    </w:p>
  </w:endnote>
  <w:endnote w:type="continuationSeparator" w:id="0">
    <w:p w:rsidR="00DB5458" w:rsidRDefault="00DB5458" w:rsidP="00A3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236713"/>
      <w:docPartObj>
        <w:docPartGallery w:val="Page Numbers (Bottom of Page)"/>
        <w:docPartUnique/>
      </w:docPartObj>
    </w:sdtPr>
    <w:sdtEndPr/>
    <w:sdtContent>
      <w:p w:rsidR="00186A24" w:rsidRDefault="00186A24">
        <w:pPr>
          <w:pStyle w:val="aff7"/>
          <w:jc w:val="center"/>
        </w:pPr>
        <w:r>
          <w:fldChar w:fldCharType="begin"/>
        </w:r>
        <w:r>
          <w:instrText>PAGE   \* MERGEFORMAT</w:instrText>
        </w:r>
        <w:r>
          <w:fldChar w:fldCharType="separate"/>
        </w:r>
        <w:r w:rsidR="00D11337">
          <w:rPr>
            <w:noProof/>
          </w:rPr>
          <w:t>1</w:t>
        </w:r>
        <w:r>
          <w:rPr>
            <w:noProof/>
          </w:rPr>
          <w:fldChar w:fldCharType="end"/>
        </w:r>
      </w:p>
    </w:sdtContent>
  </w:sdt>
  <w:p w:rsidR="00186A24" w:rsidRDefault="00186A24">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58" w:rsidRDefault="00DB5458" w:rsidP="00A3798A">
      <w:pPr>
        <w:spacing w:after="0" w:line="240" w:lineRule="auto"/>
      </w:pPr>
      <w:r>
        <w:separator/>
      </w:r>
    </w:p>
  </w:footnote>
  <w:footnote w:type="continuationSeparator" w:id="0">
    <w:p w:rsidR="00DB5458" w:rsidRDefault="00DB5458" w:rsidP="00A37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F22AFDE"/>
    <w:lvl w:ilvl="0">
      <w:start w:val="1"/>
      <w:numFmt w:val="bullet"/>
      <w:pStyle w:val="Picture"/>
      <w:lvlText w:val=""/>
      <w:lvlJc w:val="left"/>
      <w:pPr>
        <w:tabs>
          <w:tab w:val="num" w:pos="643"/>
        </w:tabs>
        <w:ind w:left="643" w:hanging="360"/>
      </w:pPr>
      <w:rPr>
        <w:rFonts w:ascii="Symbol" w:hAnsi="Symbol" w:hint="default"/>
      </w:rPr>
    </w:lvl>
  </w:abstractNum>
  <w:abstractNum w:abstractNumId="1">
    <w:nsid w:val="018D2A70"/>
    <w:multiLevelType w:val="hybridMultilevel"/>
    <w:tmpl w:val="6AB4E2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034830"/>
    <w:multiLevelType w:val="hybridMultilevel"/>
    <w:tmpl w:val="6846C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E6545"/>
    <w:multiLevelType w:val="hybridMultilevel"/>
    <w:tmpl w:val="89BED9DC"/>
    <w:lvl w:ilvl="0" w:tplc="0419000F">
      <w:start w:val="1"/>
      <w:numFmt w:val="decimal"/>
      <w:lvlText w:val="%1."/>
      <w:lvlJc w:val="left"/>
      <w:pPr>
        <w:ind w:left="1485"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106F222E"/>
    <w:multiLevelType w:val="hybridMultilevel"/>
    <w:tmpl w:val="FCEED116"/>
    <w:lvl w:ilvl="0" w:tplc="C7EC3A14">
      <w:start w:val="1"/>
      <w:numFmt w:val="bullet"/>
      <w:lvlText w:val=""/>
      <w:lvlJc w:val="left"/>
      <w:pPr>
        <w:ind w:left="1496" w:hanging="360"/>
      </w:pPr>
      <w:rPr>
        <w:rFonts w:ascii="Symbol" w:hAnsi="Symbol" w:hint="default"/>
      </w:rPr>
    </w:lvl>
    <w:lvl w:ilvl="1" w:tplc="912E189A" w:tentative="1">
      <w:start w:val="1"/>
      <w:numFmt w:val="bullet"/>
      <w:lvlText w:val="o"/>
      <w:lvlJc w:val="left"/>
      <w:pPr>
        <w:ind w:left="2216" w:hanging="360"/>
      </w:pPr>
      <w:rPr>
        <w:rFonts w:ascii="Courier New" w:hAnsi="Courier New" w:cs="Courier New" w:hint="default"/>
      </w:rPr>
    </w:lvl>
    <w:lvl w:ilvl="2" w:tplc="12ACAABC" w:tentative="1">
      <w:start w:val="1"/>
      <w:numFmt w:val="bullet"/>
      <w:lvlText w:val=""/>
      <w:lvlJc w:val="left"/>
      <w:pPr>
        <w:ind w:left="2936" w:hanging="360"/>
      </w:pPr>
      <w:rPr>
        <w:rFonts w:ascii="Wingdings" w:hAnsi="Wingdings" w:hint="default"/>
      </w:rPr>
    </w:lvl>
    <w:lvl w:ilvl="3" w:tplc="84CCF6D0" w:tentative="1">
      <w:start w:val="1"/>
      <w:numFmt w:val="bullet"/>
      <w:lvlText w:val=""/>
      <w:lvlJc w:val="left"/>
      <w:pPr>
        <w:ind w:left="3656" w:hanging="360"/>
      </w:pPr>
      <w:rPr>
        <w:rFonts w:ascii="Symbol" w:hAnsi="Symbol" w:hint="default"/>
      </w:rPr>
    </w:lvl>
    <w:lvl w:ilvl="4" w:tplc="28409432" w:tentative="1">
      <w:start w:val="1"/>
      <w:numFmt w:val="bullet"/>
      <w:lvlText w:val="o"/>
      <w:lvlJc w:val="left"/>
      <w:pPr>
        <w:ind w:left="4376" w:hanging="360"/>
      </w:pPr>
      <w:rPr>
        <w:rFonts w:ascii="Courier New" w:hAnsi="Courier New" w:cs="Courier New" w:hint="default"/>
      </w:rPr>
    </w:lvl>
    <w:lvl w:ilvl="5" w:tplc="D262B086" w:tentative="1">
      <w:start w:val="1"/>
      <w:numFmt w:val="bullet"/>
      <w:lvlText w:val=""/>
      <w:lvlJc w:val="left"/>
      <w:pPr>
        <w:ind w:left="5096" w:hanging="360"/>
      </w:pPr>
      <w:rPr>
        <w:rFonts w:ascii="Wingdings" w:hAnsi="Wingdings" w:hint="default"/>
      </w:rPr>
    </w:lvl>
    <w:lvl w:ilvl="6" w:tplc="86444CA6" w:tentative="1">
      <w:start w:val="1"/>
      <w:numFmt w:val="bullet"/>
      <w:lvlText w:val=""/>
      <w:lvlJc w:val="left"/>
      <w:pPr>
        <w:ind w:left="5816" w:hanging="360"/>
      </w:pPr>
      <w:rPr>
        <w:rFonts w:ascii="Symbol" w:hAnsi="Symbol" w:hint="default"/>
      </w:rPr>
    </w:lvl>
    <w:lvl w:ilvl="7" w:tplc="0BC4C916" w:tentative="1">
      <w:start w:val="1"/>
      <w:numFmt w:val="bullet"/>
      <w:lvlText w:val="o"/>
      <w:lvlJc w:val="left"/>
      <w:pPr>
        <w:ind w:left="6536" w:hanging="360"/>
      </w:pPr>
      <w:rPr>
        <w:rFonts w:ascii="Courier New" w:hAnsi="Courier New" w:cs="Courier New" w:hint="default"/>
      </w:rPr>
    </w:lvl>
    <w:lvl w:ilvl="8" w:tplc="031212CA" w:tentative="1">
      <w:start w:val="1"/>
      <w:numFmt w:val="bullet"/>
      <w:lvlText w:val=""/>
      <w:lvlJc w:val="left"/>
      <w:pPr>
        <w:ind w:left="7256" w:hanging="360"/>
      </w:pPr>
      <w:rPr>
        <w:rFonts w:ascii="Wingdings" w:hAnsi="Wingdings" w:hint="default"/>
      </w:rPr>
    </w:lvl>
  </w:abstractNum>
  <w:abstractNum w:abstractNumId="5">
    <w:nsid w:val="16DF2F8D"/>
    <w:multiLevelType w:val="hybridMultilevel"/>
    <w:tmpl w:val="E28E20B2"/>
    <w:lvl w:ilvl="0" w:tplc="E8E0817C">
      <w:start w:val="1"/>
      <w:numFmt w:val="bullet"/>
      <w:pStyle w:val="a"/>
      <w:lvlText w:val="-"/>
      <w:lvlJc w:val="left"/>
      <w:pPr>
        <w:ind w:left="928" w:hanging="360"/>
      </w:pPr>
      <w:rPr>
        <w:rFonts w:ascii="Times New Roman" w:hAnsi="Times New Roman" w:cs="Times New Roman" w:hint="default"/>
      </w:rPr>
    </w:lvl>
    <w:lvl w:ilvl="1" w:tplc="16564242">
      <w:start w:val="1"/>
      <w:numFmt w:val="bullet"/>
      <w:lvlText w:val="o"/>
      <w:lvlJc w:val="left"/>
      <w:pPr>
        <w:ind w:left="2149" w:hanging="360"/>
      </w:pPr>
      <w:rPr>
        <w:rFonts w:ascii="Courier New" w:hAnsi="Courier New" w:cs="Courier New" w:hint="default"/>
      </w:rPr>
    </w:lvl>
    <w:lvl w:ilvl="2" w:tplc="70DC3E90">
      <w:start w:val="1"/>
      <w:numFmt w:val="bullet"/>
      <w:lvlText w:val=""/>
      <w:lvlJc w:val="left"/>
      <w:pPr>
        <w:ind w:left="2869" w:hanging="360"/>
      </w:pPr>
      <w:rPr>
        <w:rFonts w:ascii="Wingdings" w:hAnsi="Wingdings" w:cs="Wingdings" w:hint="default"/>
      </w:rPr>
    </w:lvl>
    <w:lvl w:ilvl="3" w:tplc="653036F2">
      <w:start w:val="1"/>
      <w:numFmt w:val="bullet"/>
      <w:lvlText w:val=""/>
      <w:lvlJc w:val="left"/>
      <w:pPr>
        <w:ind w:left="3589" w:hanging="360"/>
      </w:pPr>
      <w:rPr>
        <w:rFonts w:ascii="Symbol" w:hAnsi="Symbol" w:cs="Symbol" w:hint="default"/>
      </w:rPr>
    </w:lvl>
    <w:lvl w:ilvl="4" w:tplc="654A1EA6">
      <w:start w:val="1"/>
      <w:numFmt w:val="bullet"/>
      <w:lvlText w:val="o"/>
      <w:lvlJc w:val="left"/>
      <w:pPr>
        <w:ind w:left="4309" w:hanging="360"/>
      </w:pPr>
      <w:rPr>
        <w:rFonts w:ascii="Courier New" w:hAnsi="Courier New" w:cs="Courier New" w:hint="default"/>
      </w:rPr>
    </w:lvl>
    <w:lvl w:ilvl="5" w:tplc="14100B96">
      <w:start w:val="1"/>
      <w:numFmt w:val="bullet"/>
      <w:lvlText w:val=""/>
      <w:lvlJc w:val="left"/>
      <w:pPr>
        <w:ind w:left="5029" w:hanging="360"/>
      </w:pPr>
      <w:rPr>
        <w:rFonts w:ascii="Wingdings" w:hAnsi="Wingdings" w:cs="Wingdings" w:hint="default"/>
      </w:rPr>
    </w:lvl>
    <w:lvl w:ilvl="6" w:tplc="C7E07C2C">
      <w:start w:val="1"/>
      <w:numFmt w:val="bullet"/>
      <w:lvlText w:val=""/>
      <w:lvlJc w:val="left"/>
      <w:pPr>
        <w:ind w:left="5749" w:hanging="360"/>
      </w:pPr>
      <w:rPr>
        <w:rFonts w:ascii="Symbol" w:hAnsi="Symbol" w:cs="Symbol" w:hint="default"/>
      </w:rPr>
    </w:lvl>
    <w:lvl w:ilvl="7" w:tplc="077A544E">
      <w:start w:val="1"/>
      <w:numFmt w:val="bullet"/>
      <w:lvlText w:val="o"/>
      <w:lvlJc w:val="left"/>
      <w:pPr>
        <w:ind w:left="6469" w:hanging="360"/>
      </w:pPr>
      <w:rPr>
        <w:rFonts w:ascii="Courier New" w:hAnsi="Courier New" w:cs="Courier New" w:hint="default"/>
      </w:rPr>
    </w:lvl>
    <w:lvl w:ilvl="8" w:tplc="88C6B4AE">
      <w:start w:val="1"/>
      <w:numFmt w:val="bullet"/>
      <w:lvlText w:val=""/>
      <w:lvlJc w:val="left"/>
      <w:pPr>
        <w:ind w:left="7189" w:hanging="360"/>
      </w:pPr>
      <w:rPr>
        <w:rFonts w:ascii="Wingdings" w:hAnsi="Wingdings" w:cs="Wingdings" w:hint="default"/>
      </w:rPr>
    </w:lvl>
  </w:abstractNum>
  <w:abstractNum w:abstractNumId="6">
    <w:nsid w:val="16EA573C"/>
    <w:multiLevelType w:val="multilevel"/>
    <w:tmpl w:val="EEA27326"/>
    <w:lvl w:ilvl="0">
      <w:start w:val="1"/>
      <w:numFmt w:val="bullet"/>
      <w:lvlText w:val=""/>
      <w:lvlJc w:val="left"/>
      <w:pPr>
        <w:tabs>
          <w:tab w:val="num" w:pos="390"/>
        </w:tabs>
        <w:ind w:left="390" w:hanging="390"/>
      </w:pPr>
      <w:rPr>
        <w:rFonts w:ascii="Symbol" w:hAnsi="Symbol"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080"/>
        </w:tabs>
        <w:ind w:left="1080" w:hanging="1080"/>
      </w:pPr>
      <w:rPr>
        <w:rFonts w:ascii="Symbol" w:hAnsi="Symbol" w:hint="default"/>
        <w:sz w:val="2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D893C5B"/>
    <w:multiLevelType w:val="hybridMultilevel"/>
    <w:tmpl w:val="5120A6B0"/>
    <w:lvl w:ilvl="0" w:tplc="F09058EE">
      <w:start w:val="1"/>
      <w:numFmt w:val="decimal"/>
      <w:pStyle w:val="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6028CA"/>
    <w:multiLevelType w:val="multilevel"/>
    <w:tmpl w:val="84148636"/>
    <w:lvl w:ilvl="0">
      <w:start w:val="1"/>
      <w:numFmt w:val="decimal"/>
      <w:lvlText w:val="%1."/>
      <w:lvlJc w:val="left"/>
      <w:pPr>
        <w:ind w:left="360" w:hanging="360"/>
      </w:pPr>
    </w:lvl>
    <w:lvl w:ilvl="1">
      <w:start w:val="1"/>
      <w:numFmt w:val="decimal"/>
      <w:pStyle w:val="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FE6E5D"/>
    <w:multiLevelType w:val="hybridMultilevel"/>
    <w:tmpl w:val="5B36B684"/>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0">
    <w:nsid w:val="2C5B5AA4"/>
    <w:multiLevelType w:val="hybridMultilevel"/>
    <w:tmpl w:val="FBE29FA4"/>
    <w:lvl w:ilvl="0" w:tplc="27380940">
      <w:start w:val="1"/>
      <w:numFmt w:val="bullet"/>
      <w:lvlText w:val=""/>
      <w:lvlJc w:val="left"/>
      <w:pPr>
        <w:ind w:left="1485" w:hanging="360"/>
      </w:pPr>
      <w:rPr>
        <w:rFonts w:ascii="Symbol" w:hAnsi="Symbol" w:hint="default"/>
      </w:rPr>
    </w:lvl>
    <w:lvl w:ilvl="1" w:tplc="46A2131A" w:tentative="1">
      <w:start w:val="1"/>
      <w:numFmt w:val="bullet"/>
      <w:lvlText w:val="o"/>
      <w:lvlJc w:val="left"/>
      <w:pPr>
        <w:ind w:left="2205" w:hanging="360"/>
      </w:pPr>
      <w:rPr>
        <w:rFonts w:ascii="Courier New" w:hAnsi="Courier New" w:cs="Courier New" w:hint="default"/>
      </w:rPr>
    </w:lvl>
    <w:lvl w:ilvl="2" w:tplc="4D449C90" w:tentative="1">
      <w:start w:val="1"/>
      <w:numFmt w:val="bullet"/>
      <w:lvlText w:val=""/>
      <w:lvlJc w:val="left"/>
      <w:pPr>
        <w:ind w:left="2925" w:hanging="360"/>
      </w:pPr>
      <w:rPr>
        <w:rFonts w:ascii="Wingdings" w:hAnsi="Wingdings" w:hint="default"/>
      </w:rPr>
    </w:lvl>
    <w:lvl w:ilvl="3" w:tplc="D29C2B70" w:tentative="1">
      <w:start w:val="1"/>
      <w:numFmt w:val="bullet"/>
      <w:lvlText w:val=""/>
      <w:lvlJc w:val="left"/>
      <w:pPr>
        <w:ind w:left="3645" w:hanging="360"/>
      </w:pPr>
      <w:rPr>
        <w:rFonts w:ascii="Symbol" w:hAnsi="Symbol" w:hint="default"/>
      </w:rPr>
    </w:lvl>
    <w:lvl w:ilvl="4" w:tplc="CADAB746" w:tentative="1">
      <w:start w:val="1"/>
      <w:numFmt w:val="bullet"/>
      <w:lvlText w:val="o"/>
      <w:lvlJc w:val="left"/>
      <w:pPr>
        <w:ind w:left="4365" w:hanging="360"/>
      </w:pPr>
      <w:rPr>
        <w:rFonts w:ascii="Courier New" w:hAnsi="Courier New" w:cs="Courier New" w:hint="default"/>
      </w:rPr>
    </w:lvl>
    <w:lvl w:ilvl="5" w:tplc="952AE7AC" w:tentative="1">
      <w:start w:val="1"/>
      <w:numFmt w:val="bullet"/>
      <w:lvlText w:val=""/>
      <w:lvlJc w:val="left"/>
      <w:pPr>
        <w:ind w:left="5085" w:hanging="360"/>
      </w:pPr>
      <w:rPr>
        <w:rFonts w:ascii="Wingdings" w:hAnsi="Wingdings" w:hint="default"/>
      </w:rPr>
    </w:lvl>
    <w:lvl w:ilvl="6" w:tplc="49A25864" w:tentative="1">
      <w:start w:val="1"/>
      <w:numFmt w:val="bullet"/>
      <w:lvlText w:val=""/>
      <w:lvlJc w:val="left"/>
      <w:pPr>
        <w:ind w:left="5805" w:hanging="360"/>
      </w:pPr>
      <w:rPr>
        <w:rFonts w:ascii="Symbol" w:hAnsi="Symbol" w:hint="default"/>
      </w:rPr>
    </w:lvl>
    <w:lvl w:ilvl="7" w:tplc="67F6E374" w:tentative="1">
      <w:start w:val="1"/>
      <w:numFmt w:val="bullet"/>
      <w:lvlText w:val="o"/>
      <w:lvlJc w:val="left"/>
      <w:pPr>
        <w:ind w:left="6525" w:hanging="360"/>
      </w:pPr>
      <w:rPr>
        <w:rFonts w:ascii="Courier New" w:hAnsi="Courier New" w:cs="Courier New" w:hint="default"/>
      </w:rPr>
    </w:lvl>
    <w:lvl w:ilvl="8" w:tplc="8462275C" w:tentative="1">
      <w:start w:val="1"/>
      <w:numFmt w:val="bullet"/>
      <w:lvlText w:val=""/>
      <w:lvlJc w:val="left"/>
      <w:pPr>
        <w:ind w:left="7245" w:hanging="360"/>
      </w:pPr>
      <w:rPr>
        <w:rFonts w:ascii="Wingdings" w:hAnsi="Wingdings" w:hint="default"/>
      </w:rPr>
    </w:lvl>
  </w:abstractNum>
  <w:abstractNum w:abstractNumId="11">
    <w:nsid w:val="30637974"/>
    <w:multiLevelType w:val="hybridMultilevel"/>
    <w:tmpl w:val="89BED9DC"/>
    <w:lvl w:ilvl="0" w:tplc="04190001">
      <w:start w:val="1"/>
      <w:numFmt w:val="decimal"/>
      <w:lvlText w:val="%1."/>
      <w:lvlJc w:val="left"/>
      <w:pPr>
        <w:ind w:left="1485"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3287345D"/>
    <w:multiLevelType w:val="hybridMultilevel"/>
    <w:tmpl w:val="6846C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F025A3"/>
    <w:multiLevelType w:val="multilevel"/>
    <w:tmpl w:val="54CA20E6"/>
    <w:lvl w:ilvl="0">
      <w:start w:val="1"/>
      <w:numFmt w:val="decimal"/>
      <w:pStyle w:val="3"/>
      <w:lvlText w:val="%1."/>
      <w:lvlJc w:val="left"/>
      <w:pPr>
        <w:tabs>
          <w:tab w:val="num" w:pos="360"/>
        </w:tabs>
        <w:ind w:left="360" w:hanging="360"/>
      </w:pPr>
      <w:rPr>
        <w:rFonts w:hint="default"/>
      </w:rPr>
    </w:lvl>
    <w:lvl w:ilvl="1">
      <w:start w:val="1"/>
      <w:numFmt w:val="decimal"/>
      <w:pStyle w:val="-1"/>
      <w:lvlText w:val="%1.%2."/>
      <w:lvlJc w:val="left"/>
      <w:pPr>
        <w:tabs>
          <w:tab w:val="num" w:pos="1270"/>
        </w:tabs>
        <w:ind w:left="550" w:firstLine="0"/>
      </w:pPr>
      <w:rPr>
        <w:rFonts w:hint="default"/>
      </w:rPr>
    </w:lvl>
    <w:lvl w:ilvl="2">
      <w:start w:val="1"/>
      <w:numFmt w:val="decimal"/>
      <w:pStyle w:val="-2b"/>
      <w:lvlText w:val="%1.%2.%3."/>
      <w:lvlJc w:val="left"/>
      <w:pPr>
        <w:tabs>
          <w:tab w:val="num" w:pos="1800"/>
        </w:tabs>
        <w:ind w:left="0" w:firstLine="720"/>
      </w:pPr>
      <w:rPr>
        <w:rFonts w:hint="default"/>
      </w:rPr>
    </w:lvl>
    <w:lvl w:ilvl="3">
      <w:start w:val="1"/>
      <w:numFmt w:val="decimal"/>
      <w:pStyle w:val="3"/>
      <w:lvlText w:val="%1.%2.%3.%4."/>
      <w:lvlJc w:val="left"/>
      <w:pPr>
        <w:tabs>
          <w:tab w:val="num" w:pos="180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D5E7A66"/>
    <w:multiLevelType w:val="multilevel"/>
    <w:tmpl w:val="CBA4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AC2A15"/>
    <w:multiLevelType w:val="multilevel"/>
    <w:tmpl w:val="525C11D2"/>
    <w:lvl w:ilvl="0">
      <w:start w:val="1"/>
      <w:numFmt w:val="bullet"/>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567"/>
        </w:tabs>
        <w:ind w:left="567" w:hanging="227"/>
      </w:pPr>
      <w:rPr>
        <w:rFonts w:ascii="Courier New" w:hAnsi="Courier New" w:cs="Times New Roman" w:hint="default"/>
      </w:rPr>
    </w:lvl>
    <w:lvl w:ilvl="2">
      <w:start w:val="1"/>
      <w:numFmt w:val="decimal"/>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1A508F2"/>
    <w:multiLevelType w:val="hybridMultilevel"/>
    <w:tmpl w:val="23CE00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29055E4"/>
    <w:multiLevelType w:val="hybridMultilevel"/>
    <w:tmpl w:val="89BED9DC"/>
    <w:lvl w:ilvl="0" w:tplc="78C24A00">
      <w:start w:val="1"/>
      <w:numFmt w:val="decimal"/>
      <w:lvlText w:val="%1."/>
      <w:lvlJc w:val="left"/>
      <w:pPr>
        <w:ind w:left="1485" w:hanging="360"/>
      </w:pPr>
      <w:rPr>
        <w:rFonts w:hint="default"/>
      </w:rPr>
    </w:lvl>
    <w:lvl w:ilvl="1" w:tplc="6184A4F6" w:tentative="1">
      <w:start w:val="1"/>
      <w:numFmt w:val="bullet"/>
      <w:lvlText w:val="o"/>
      <w:lvlJc w:val="left"/>
      <w:pPr>
        <w:ind w:left="2205" w:hanging="360"/>
      </w:pPr>
      <w:rPr>
        <w:rFonts w:ascii="Courier New" w:hAnsi="Courier New" w:cs="Courier New" w:hint="default"/>
      </w:rPr>
    </w:lvl>
    <w:lvl w:ilvl="2" w:tplc="DB6EBBE8" w:tentative="1">
      <w:start w:val="1"/>
      <w:numFmt w:val="bullet"/>
      <w:lvlText w:val=""/>
      <w:lvlJc w:val="left"/>
      <w:pPr>
        <w:ind w:left="2925" w:hanging="360"/>
      </w:pPr>
      <w:rPr>
        <w:rFonts w:ascii="Wingdings" w:hAnsi="Wingdings" w:hint="default"/>
      </w:rPr>
    </w:lvl>
    <w:lvl w:ilvl="3" w:tplc="66647A04" w:tentative="1">
      <w:start w:val="1"/>
      <w:numFmt w:val="bullet"/>
      <w:lvlText w:val=""/>
      <w:lvlJc w:val="left"/>
      <w:pPr>
        <w:ind w:left="3645" w:hanging="360"/>
      </w:pPr>
      <w:rPr>
        <w:rFonts w:ascii="Symbol" w:hAnsi="Symbol" w:hint="default"/>
      </w:rPr>
    </w:lvl>
    <w:lvl w:ilvl="4" w:tplc="54ACBC26" w:tentative="1">
      <w:start w:val="1"/>
      <w:numFmt w:val="bullet"/>
      <w:lvlText w:val="o"/>
      <w:lvlJc w:val="left"/>
      <w:pPr>
        <w:ind w:left="4365" w:hanging="360"/>
      </w:pPr>
      <w:rPr>
        <w:rFonts w:ascii="Courier New" w:hAnsi="Courier New" w:cs="Courier New" w:hint="default"/>
      </w:rPr>
    </w:lvl>
    <w:lvl w:ilvl="5" w:tplc="7402D198" w:tentative="1">
      <w:start w:val="1"/>
      <w:numFmt w:val="bullet"/>
      <w:lvlText w:val=""/>
      <w:lvlJc w:val="left"/>
      <w:pPr>
        <w:ind w:left="5085" w:hanging="360"/>
      </w:pPr>
      <w:rPr>
        <w:rFonts w:ascii="Wingdings" w:hAnsi="Wingdings" w:hint="default"/>
      </w:rPr>
    </w:lvl>
    <w:lvl w:ilvl="6" w:tplc="5296DDDA" w:tentative="1">
      <w:start w:val="1"/>
      <w:numFmt w:val="bullet"/>
      <w:lvlText w:val=""/>
      <w:lvlJc w:val="left"/>
      <w:pPr>
        <w:ind w:left="5805" w:hanging="360"/>
      </w:pPr>
      <w:rPr>
        <w:rFonts w:ascii="Symbol" w:hAnsi="Symbol" w:hint="default"/>
      </w:rPr>
    </w:lvl>
    <w:lvl w:ilvl="7" w:tplc="9D182EE2" w:tentative="1">
      <w:start w:val="1"/>
      <w:numFmt w:val="bullet"/>
      <w:lvlText w:val="o"/>
      <w:lvlJc w:val="left"/>
      <w:pPr>
        <w:ind w:left="6525" w:hanging="360"/>
      </w:pPr>
      <w:rPr>
        <w:rFonts w:ascii="Courier New" w:hAnsi="Courier New" w:cs="Courier New" w:hint="default"/>
      </w:rPr>
    </w:lvl>
    <w:lvl w:ilvl="8" w:tplc="0DACBD82" w:tentative="1">
      <w:start w:val="1"/>
      <w:numFmt w:val="bullet"/>
      <w:lvlText w:val=""/>
      <w:lvlJc w:val="left"/>
      <w:pPr>
        <w:ind w:left="7245" w:hanging="360"/>
      </w:pPr>
      <w:rPr>
        <w:rFonts w:ascii="Wingdings" w:hAnsi="Wingdings" w:hint="default"/>
      </w:rPr>
    </w:lvl>
  </w:abstractNum>
  <w:abstractNum w:abstractNumId="18">
    <w:nsid w:val="462E2426"/>
    <w:multiLevelType w:val="hybridMultilevel"/>
    <w:tmpl w:val="531019D0"/>
    <w:lvl w:ilvl="0" w:tplc="8F1EFC48">
      <w:start w:val="1"/>
      <w:numFmt w:val="bullet"/>
      <w:lvlText w:val=""/>
      <w:lvlJc w:val="left"/>
      <w:pPr>
        <w:ind w:left="1778" w:hanging="360"/>
      </w:pPr>
      <w:rPr>
        <w:rFonts w:ascii="Symbol" w:hAnsi="Symbol" w:hint="default"/>
      </w:rPr>
    </w:lvl>
    <w:lvl w:ilvl="1" w:tplc="F3602D20">
      <w:start w:val="1"/>
      <w:numFmt w:val="bullet"/>
      <w:lvlText w:val="o"/>
      <w:lvlJc w:val="left"/>
      <w:pPr>
        <w:ind w:left="2149" w:hanging="360"/>
      </w:pPr>
      <w:rPr>
        <w:rFonts w:ascii="Courier New" w:hAnsi="Courier New" w:cs="Courier New" w:hint="default"/>
      </w:rPr>
    </w:lvl>
    <w:lvl w:ilvl="2" w:tplc="9B2C8D0E" w:tentative="1">
      <w:start w:val="1"/>
      <w:numFmt w:val="bullet"/>
      <w:lvlText w:val=""/>
      <w:lvlJc w:val="left"/>
      <w:pPr>
        <w:ind w:left="2869" w:hanging="360"/>
      </w:pPr>
      <w:rPr>
        <w:rFonts w:ascii="Wingdings" w:hAnsi="Wingdings" w:hint="default"/>
      </w:rPr>
    </w:lvl>
    <w:lvl w:ilvl="3" w:tplc="F0688FD2" w:tentative="1">
      <w:start w:val="1"/>
      <w:numFmt w:val="bullet"/>
      <w:lvlText w:val=""/>
      <w:lvlJc w:val="left"/>
      <w:pPr>
        <w:ind w:left="3589" w:hanging="360"/>
      </w:pPr>
      <w:rPr>
        <w:rFonts w:ascii="Symbol" w:hAnsi="Symbol" w:hint="default"/>
      </w:rPr>
    </w:lvl>
    <w:lvl w:ilvl="4" w:tplc="01DA5ABA" w:tentative="1">
      <w:start w:val="1"/>
      <w:numFmt w:val="bullet"/>
      <w:lvlText w:val="o"/>
      <w:lvlJc w:val="left"/>
      <w:pPr>
        <w:ind w:left="4309" w:hanging="360"/>
      </w:pPr>
      <w:rPr>
        <w:rFonts w:ascii="Courier New" w:hAnsi="Courier New" w:cs="Courier New" w:hint="default"/>
      </w:rPr>
    </w:lvl>
    <w:lvl w:ilvl="5" w:tplc="F66419BE" w:tentative="1">
      <w:start w:val="1"/>
      <w:numFmt w:val="bullet"/>
      <w:lvlText w:val=""/>
      <w:lvlJc w:val="left"/>
      <w:pPr>
        <w:ind w:left="5029" w:hanging="360"/>
      </w:pPr>
      <w:rPr>
        <w:rFonts w:ascii="Wingdings" w:hAnsi="Wingdings" w:hint="default"/>
      </w:rPr>
    </w:lvl>
    <w:lvl w:ilvl="6" w:tplc="E044192E" w:tentative="1">
      <w:start w:val="1"/>
      <w:numFmt w:val="bullet"/>
      <w:lvlText w:val=""/>
      <w:lvlJc w:val="left"/>
      <w:pPr>
        <w:ind w:left="5749" w:hanging="360"/>
      </w:pPr>
      <w:rPr>
        <w:rFonts w:ascii="Symbol" w:hAnsi="Symbol" w:hint="default"/>
      </w:rPr>
    </w:lvl>
    <w:lvl w:ilvl="7" w:tplc="410CC272" w:tentative="1">
      <w:start w:val="1"/>
      <w:numFmt w:val="bullet"/>
      <w:lvlText w:val="o"/>
      <w:lvlJc w:val="left"/>
      <w:pPr>
        <w:ind w:left="6469" w:hanging="360"/>
      </w:pPr>
      <w:rPr>
        <w:rFonts w:ascii="Courier New" w:hAnsi="Courier New" w:cs="Courier New" w:hint="default"/>
      </w:rPr>
    </w:lvl>
    <w:lvl w:ilvl="8" w:tplc="27B84252" w:tentative="1">
      <w:start w:val="1"/>
      <w:numFmt w:val="bullet"/>
      <w:lvlText w:val=""/>
      <w:lvlJc w:val="left"/>
      <w:pPr>
        <w:ind w:left="7189" w:hanging="360"/>
      </w:pPr>
      <w:rPr>
        <w:rFonts w:ascii="Wingdings" w:hAnsi="Wingdings" w:hint="default"/>
      </w:rPr>
    </w:lvl>
  </w:abstractNum>
  <w:abstractNum w:abstractNumId="19">
    <w:nsid w:val="46DB0296"/>
    <w:multiLevelType w:val="multilevel"/>
    <w:tmpl w:val="A8DC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F66214"/>
    <w:multiLevelType w:val="multilevel"/>
    <w:tmpl w:val="DAE628EE"/>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576"/>
        </w:tabs>
        <w:ind w:left="576" w:hanging="576"/>
      </w:pPr>
      <w:rPr>
        <w:rFonts w:ascii="Symbol" w:hAnsi="Symbol" w:hint="default"/>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1">
    <w:nsid w:val="498534E8"/>
    <w:multiLevelType w:val="hybridMultilevel"/>
    <w:tmpl w:val="1694B100"/>
    <w:lvl w:ilvl="0" w:tplc="0419000F">
      <w:start w:val="6"/>
      <w:numFmt w:val="decimal"/>
      <w:lvlText w:val="%1."/>
      <w:lvlJc w:val="left"/>
      <w:pPr>
        <w:ind w:left="1080" w:hanging="360"/>
      </w:pPr>
      <w:rPr>
        <w:rFonts w:hint="default"/>
      </w:rPr>
    </w:lvl>
    <w:lvl w:ilvl="1" w:tplc="04190003">
      <w:start w:val="1"/>
      <w:numFmt w:val="lowerLetter"/>
      <w:lvlText w:val="%2."/>
      <w:lvlJc w:val="left"/>
      <w:pPr>
        <w:ind w:left="1440" w:hanging="360"/>
      </w:pPr>
    </w:lvl>
    <w:lvl w:ilvl="2" w:tplc="E670DB28">
      <w:start w:val="1"/>
      <w:numFmt w:val="decimal"/>
      <w:lvlText w:val="%3)"/>
      <w:lvlJc w:val="left"/>
      <w:pPr>
        <w:ind w:left="2400" w:hanging="420"/>
      </w:pPr>
      <w:rPr>
        <w:rFonts w:hint="default"/>
      </w:r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4BCE65B8"/>
    <w:multiLevelType w:val="multilevel"/>
    <w:tmpl w:val="6D1EA712"/>
    <w:lvl w:ilvl="0">
      <w:start w:val="1"/>
      <w:numFmt w:val="decimal"/>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F6D5515"/>
    <w:multiLevelType w:val="hybridMultilevel"/>
    <w:tmpl w:val="B70846F8"/>
    <w:lvl w:ilvl="0" w:tplc="6DC209E2">
      <w:start w:val="1"/>
      <w:numFmt w:val="decimal"/>
      <w:lvlText w:val="%1."/>
      <w:lvlJc w:val="left"/>
      <w:pPr>
        <w:tabs>
          <w:tab w:val="num" w:pos="360"/>
        </w:tabs>
        <w:ind w:left="360" w:hanging="360"/>
      </w:pPr>
      <w:rPr>
        <w:rFonts w:cs="Times New Roman"/>
      </w:rPr>
    </w:lvl>
    <w:lvl w:ilvl="1" w:tplc="6054D63E" w:tentative="1">
      <w:start w:val="1"/>
      <w:numFmt w:val="lowerLetter"/>
      <w:lvlText w:val="%2."/>
      <w:lvlJc w:val="left"/>
      <w:pPr>
        <w:tabs>
          <w:tab w:val="num" w:pos="1080"/>
        </w:tabs>
        <w:ind w:left="1080" w:hanging="360"/>
      </w:pPr>
      <w:rPr>
        <w:rFonts w:cs="Times New Roman"/>
      </w:rPr>
    </w:lvl>
    <w:lvl w:ilvl="2" w:tplc="C08E7DE4" w:tentative="1">
      <w:start w:val="1"/>
      <w:numFmt w:val="lowerRoman"/>
      <w:lvlText w:val="%3."/>
      <w:lvlJc w:val="right"/>
      <w:pPr>
        <w:tabs>
          <w:tab w:val="num" w:pos="1800"/>
        </w:tabs>
        <w:ind w:left="1800" w:hanging="180"/>
      </w:pPr>
      <w:rPr>
        <w:rFonts w:cs="Times New Roman"/>
      </w:rPr>
    </w:lvl>
    <w:lvl w:ilvl="3" w:tplc="17D48684" w:tentative="1">
      <w:start w:val="1"/>
      <w:numFmt w:val="decimal"/>
      <w:lvlText w:val="%4."/>
      <w:lvlJc w:val="left"/>
      <w:pPr>
        <w:tabs>
          <w:tab w:val="num" w:pos="2520"/>
        </w:tabs>
        <w:ind w:left="2520" w:hanging="360"/>
      </w:pPr>
      <w:rPr>
        <w:rFonts w:cs="Times New Roman"/>
      </w:rPr>
    </w:lvl>
    <w:lvl w:ilvl="4" w:tplc="0BEE1296" w:tentative="1">
      <w:start w:val="1"/>
      <w:numFmt w:val="lowerLetter"/>
      <w:lvlText w:val="%5."/>
      <w:lvlJc w:val="left"/>
      <w:pPr>
        <w:tabs>
          <w:tab w:val="num" w:pos="3240"/>
        </w:tabs>
        <w:ind w:left="3240" w:hanging="360"/>
      </w:pPr>
      <w:rPr>
        <w:rFonts w:cs="Times New Roman"/>
      </w:rPr>
    </w:lvl>
    <w:lvl w:ilvl="5" w:tplc="5B3C882E" w:tentative="1">
      <w:start w:val="1"/>
      <w:numFmt w:val="lowerRoman"/>
      <w:lvlText w:val="%6."/>
      <w:lvlJc w:val="right"/>
      <w:pPr>
        <w:tabs>
          <w:tab w:val="num" w:pos="3960"/>
        </w:tabs>
        <w:ind w:left="3960" w:hanging="180"/>
      </w:pPr>
      <w:rPr>
        <w:rFonts w:cs="Times New Roman"/>
      </w:rPr>
    </w:lvl>
    <w:lvl w:ilvl="6" w:tplc="CD4A1760" w:tentative="1">
      <w:start w:val="1"/>
      <w:numFmt w:val="decimal"/>
      <w:lvlText w:val="%7."/>
      <w:lvlJc w:val="left"/>
      <w:pPr>
        <w:tabs>
          <w:tab w:val="num" w:pos="4680"/>
        </w:tabs>
        <w:ind w:left="4680" w:hanging="360"/>
      </w:pPr>
      <w:rPr>
        <w:rFonts w:cs="Times New Roman"/>
      </w:rPr>
    </w:lvl>
    <w:lvl w:ilvl="7" w:tplc="2D046E66" w:tentative="1">
      <w:start w:val="1"/>
      <w:numFmt w:val="lowerLetter"/>
      <w:lvlText w:val="%8."/>
      <w:lvlJc w:val="left"/>
      <w:pPr>
        <w:tabs>
          <w:tab w:val="num" w:pos="5400"/>
        </w:tabs>
        <w:ind w:left="5400" w:hanging="360"/>
      </w:pPr>
      <w:rPr>
        <w:rFonts w:cs="Times New Roman"/>
      </w:rPr>
    </w:lvl>
    <w:lvl w:ilvl="8" w:tplc="CF487B28" w:tentative="1">
      <w:start w:val="1"/>
      <w:numFmt w:val="lowerRoman"/>
      <w:lvlText w:val="%9."/>
      <w:lvlJc w:val="right"/>
      <w:pPr>
        <w:tabs>
          <w:tab w:val="num" w:pos="6120"/>
        </w:tabs>
        <w:ind w:left="6120" w:hanging="180"/>
      </w:pPr>
      <w:rPr>
        <w:rFonts w:cs="Times New Roman"/>
      </w:rPr>
    </w:lvl>
  </w:abstractNum>
  <w:abstractNum w:abstractNumId="24">
    <w:nsid w:val="501908AB"/>
    <w:multiLevelType w:val="hybridMultilevel"/>
    <w:tmpl w:val="162E5750"/>
    <w:lvl w:ilvl="0" w:tplc="4862544E">
      <w:start w:val="1"/>
      <w:numFmt w:val="bullet"/>
      <w:lvlText w:val=""/>
      <w:lvlJc w:val="left"/>
      <w:pPr>
        <w:ind w:left="2523" w:hanging="360"/>
      </w:pPr>
      <w:rPr>
        <w:rFonts w:ascii="Symbol" w:hAnsi="Symbol" w:hint="default"/>
      </w:rPr>
    </w:lvl>
    <w:lvl w:ilvl="1" w:tplc="04190019">
      <w:start w:val="1"/>
      <w:numFmt w:val="bullet"/>
      <w:lvlText w:val="o"/>
      <w:lvlJc w:val="left"/>
      <w:pPr>
        <w:ind w:left="3243" w:hanging="360"/>
      </w:pPr>
      <w:rPr>
        <w:rFonts w:ascii="Courier New" w:hAnsi="Courier New" w:cs="Courier New" w:hint="default"/>
      </w:rPr>
    </w:lvl>
    <w:lvl w:ilvl="2" w:tplc="0419001B" w:tentative="1">
      <w:start w:val="1"/>
      <w:numFmt w:val="bullet"/>
      <w:lvlText w:val=""/>
      <w:lvlJc w:val="left"/>
      <w:pPr>
        <w:ind w:left="3963" w:hanging="360"/>
      </w:pPr>
      <w:rPr>
        <w:rFonts w:ascii="Wingdings" w:hAnsi="Wingdings" w:hint="default"/>
      </w:rPr>
    </w:lvl>
    <w:lvl w:ilvl="3" w:tplc="0419000F" w:tentative="1">
      <w:start w:val="1"/>
      <w:numFmt w:val="bullet"/>
      <w:lvlText w:val=""/>
      <w:lvlJc w:val="left"/>
      <w:pPr>
        <w:ind w:left="4683" w:hanging="360"/>
      </w:pPr>
      <w:rPr>
        <w:rFonts w:ascii="Symbol" w:hAnsi="Symbol" w:hint="default"/>
      </w:rPr>
    </w:lvl>
    <w:lvl w:ilvl="4" w:tplc="04190019" w:tentative="1">
      <w:start w:val="1"/>
      <w:numFmt w:val="bullet"/>
      <w:lvlText w:val="o"/>
      <w:lvlJc w:val="left"/>
      <w:pPr>
        <w:ind w:left="5403" w:hanging="360"/>
      </w:pPr>
      <w:rPr>
        <w:rFonts w:ascii="Courier New" w:hAnsi="Courier New" w:cs="Courier New" w:hint="default"/>
      </w:rPr>
    </w:lvl>
    <w:lvl w:ilvl="5" w:tplc="0419001B" w:tentative="1">
      <w:start w:val="1"/>
      <w:numFmt w:val="bullet"/>
      <w:lvlText w:val=""/>
      <w:lvlJc w:val="left"/>
      <w:pPr>
        <w:ind w:left="6123" w:hanging="360"/>
      </w:pPr>
      <w:rPr>
        <w:rFonts w:ascii="Wingdings" w:hAnsi="Wingdings" w:hint="default"/>
      </w:rPr>
    </w:lvl>
    <w:lvl w:ilvl="6" w:tplc="0419000F" w:tentative="1">
      <w:start w:val="1"/>
      <w:numFmt w:val="bullet"/>
      <w:lvlText w:val=""/>
      <w:lvlJc w:val="left"/>
      <w:pPr>
        <w:ind w:left="6843" w:hanging="360"/>
      </w:pPr>
      <w:rPr>
        <w:rFonts w:ascii="Symbol" w:hAnsi="Symbol" w:hint="default"/>
      </w:rPr>
    </w:lvl>
    <w:lvl w:ilvl="7" w:tplc="04190019" w:tentative="1">
      <w:start w:val="1"/>
      <w:numFmt w:val="bullet"/>
      <w:lvlText w:val="o"/>
      <w:lvlJc w:val="left"/>
      <w:pPr>
        <w:ind w:left="7563" w:hanging="360"/>
      </w:pPr>
      <w:rPr>
        <w:rFonts w:ascii="Courier New" w:hAnsi="Courier New" w:cs="Courier New" w:hint="default"/>
      </w:rPr>
    </w:lvl>
    <w:lvl w:ilvl="8" w:tplc="0419001B" w:tentative="1">
      <w:start w:val="1"/>
      <w:numFmt w:val="bullet"/>
      <w:lvlText w:val=""/>
      <w:lvlJc w:val="left"/>
      <w:pPr>
        <w:ind w:left="8283" w:hanging="360"/>
      </w:pPr>
      <w:rPr>
        <w:rFonts w:ascii="Wingdings" w:hAnsi="Wingdings" w:hint="default"/>
      </w:rPr>
    </w:lvl>
  </w:abstractNum>
  <w:abstractNum w:abstractNumId="25">
    <w:nsid w:val="51C71466"/>
    <w:multiLevelType w:val="hybridMultilevel"/>
    <w:tmpl w:val="89BED9DC"/>
    <w:lvl w:ilvl="0" w:tplc="58C8559A">
      <w:start w:val="1"/>
      <w:numFmt w:val="decimal"/>
      <w:lvlText w:val="%1."/>
      <w:lvlJc w:val="left"/>
      <w:pPr>
        <w:ind w:left="1485" w:hanging="360"/>
      </w:pPr>
      <w:rPr>
        <w:rFonts w:hint="default"/>
      </w:rPr>
    </w:lvl>
    <w:lvl w:ilvl="1" w:tplc="60203FC4" w:tentative="1">
      <w:start w:val="1"/>
      <w:numFmt w:val="bullet"/>
      <w:lvlText w:val="o"/>
      <w:lvlJc w:val="left"/>
      <w:pPr>
        <w:ind w:left="2205" w:hanging="360"/>
      </w:pPr>
      <w:rPr>
        <w:rFonts w:ascii="Courier New" w:hAnsi="Courier New" w:cs="Courier New" w:hint="default"/>
      </w:rPr>
    </w:lvl>
    <w:lvl w:ilvl="2" w:tplc="CB8C679A" w:tentative="1">
      <w:start w:val="1"/>
      <w:numFmt w:val="bullet"/>
      <w:lvlText w:val=""/>
      <w:lvlJc w:val="left"/>
      <w:pPr>
        <w:ind w:left="2925" w:hanging="360"/>
      </w:pPr>
      <w:rPr>
        <w:rFonts w:ascii="Wingdings" w:hAnsi="Wingdings" w:hint="default"/>
      </w:rPr>
    </w:lvl>
    <w:lvl w:ilvl="3" w:tplc="10701E8C" w:tentative="1">
      <w:start w:val="1"/>
      <w:numFmt w:val="bullet"/>
      <w:lvlText w:val=""/>
      <w:lvlJc w:val="left"/>
      <w:pPr>
        <w:ind w:left="3645" w:hanging="360"/>
      </w:pPr>
      <w:rPr>
        <w:rFonts w:ascii="Symbol" w:hAnsi="Symbol" w:hint="default"/>
      </w:rPr>
    </w:lvl>
    <w:lvl w:ilvl="4" w:tplc="46F0E5E0" w:tentative="1">
      <w:start w:val="1"/>
      <w:numFmt w:val="bullet"/>
      <w:lvlText w:val="o"/>
      <w:lvlJc w:val="left"/>
      <w:pPr>
        <w:ind w:left="4365" w:hanging="360"/>
      </w:pPr>
      <w:rPr>
        <w:rFonts w:ascii="Courier New" w:hAnsi="Courier New" w:cs="Courier New" w:hint="default"/>
      </w:rPr>
    </w:lvl>
    <w:lvl w:ilvl="5" w:tplc="8638A630" w:tentative="1">
      <w:start w:val="1"/>
      <w:numFmt w:val="bullet"/>
      <w:lvlText w:val=""/>
      <w:lvlJc w:val="left"/>
      <w:pPr>
        <w:ind w:left="5085" w:hanging="360"/>
      </w:pPr>
      <w:rPr>
        <w:rFonts w:ascii="Wingdings" w:hAnsi="Wingdings" w:hint="default"/>
      </w:rPr>
    </w:lvl>
    <w:lvl w:ilvl="6" w:tplc="F0B4D77A" w:tentative="1">
      <w:start w:val="1"/>
      <w:numFmt w:val="bullet"/>
      <w:lvlText w:val=""/>
      <w:lvlJc w:val="left"/>
      <w:pPr>
        <w:ind w:left="5805" w:hanging="360"/>
      </w:pPr>
      <w:rPr>
        <w:rFonts w:ascii="Symbol" w:hAnsi="Symbol" w:hint="default"/>
      </w:rPr>
    </w:lvl>
    <w:lvl w:ilvl="7" w:tplc="EBFA65AC" w:tentative="1">
      <w:start w:val="1"/>
      <w:numFmt w:val="bullet"/>
      <w:lvlText w:val="o"/>
      <w:lvlJc w:val="left"/>
      <w:pPr>
        <w:ind w:left="6525" w:hanging="360"/>
      </w:pPr>
      <w:rPr>
        <w:rFonts w:ascii="Courier New" w:hAnsi="Courier New" w:cs="Courier New" w:hint="default"/>
      </w:rPr>
    </w:lvl>
    <w:lvl w:ilvl="8" w:tplc="E73ED1CC" w:tentative="1">
      <w:start w:val="1"/>
      <w:numFmt w:val="bullet"/>
      <w:lvlText w:val=""/>
      <w:lvlJc w:val="left"/>
      <w:pPr>
        <w:ind w:left="7245" w:hanging="360"/>
      </w:pPr>
      <w:rPr>
        <w:rFonts w:ascii="Wingdings" w:hAnsi="Wingdings" w:hint="default"/>
      </w:rPr>
    </w:lvl>
  </w:abstractNum>
  <w:abstractNum w:abstractNumId="26">
    <w:nsid w:val="54F57B90"/>
    <w:multiLevelType w:val="hybridMultilevel"/>
    <w:tmpl w:val="286E5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394511"/>
    <w:multiLevelType w:val="hybridMultilevel"/>
    <w:tmpl w:val="D18ED336"/>
    <w:lvl w:ilvl="0" w:tplc="2388607C">
      <w:start w:val="1"/>
      <w:numFmt w:val="bullet"/>
      <w:lvlText w:val=""/>
      <w:lvlJc w:val="left"/>
      <w:pPr>
        <w:ind w:left="360" w:hanging="360"/>
      </w:pPr>
      <w:rPr>
        <w:rFonts w:ascii="Symbol" w:hAnsi="Symbol" w:hint="default"/>
      </w:rPr>
    </w:lvl>
    <w:lvl w:ilvl="1" w:tplc="FC8667EC" w:tentative="1">
      <w:start w:val="1"/>
      <w:numFmt w:val="bullet"/>
      <w:lvlText w:val="o"/>
      <w:lvlJc w:val="left"/>
      <w:pPr>
        <w:ind w:left="1080" w:hanging="360"/>
      </w:pPr>
      <w:rPr>
        <w:rFonts w:ascii="Courier New" w:hAnsi="Courier New" w:hint="default"/>
      </w:rPr>
    </w:lvl>
    <w:lvl w:ilvl="2" w:tplc="55921E2C" w:tentative="1">
      <w:start w:val="1"/>
      <w:numFmt w:val="bullet"/>
      <w:lvlText w:val=""/>
      <w:lvlJc w:val="left"/>
      <w:pPr>
        <w:ind w:left="1800" w:hanging="360"/>
      </w:pPr>
      <w:rPr>
        <w:rFonts w:ascii="Wingdings" w:hAnsi="Wingdings" w:hint="default"/>
      </w:rPr>
    </w:lvl>
    <w:lvl w:ilvl="3" w:tplc="C7D25182" w:tentative="1">
      <w:start w:val="1"/>
      <w:numFmt w:val="bullet"/>
      <w:lvlText w:val=""/>
      <w:lvlJc w:val="left"/>
      <w:pPr>
        <w:ind w:left="2520" w:hanging="360"/>
      </w:pPr>
      <w:rPr>
        <w:rFonts w:ascii="Symbol" w:hAnsi="Symbol" w:hint="default"/>
      </w:rPr>
    </w:lvl>
    <w:lvl w:ilvl="4" w:tplc="6C4C3446" w:tentative="1">
      <w:start w:val="1"/>
      <w:numFmt w:val="bullet"/>
      <w:lvlText w:val="o"/>
      <w:lvlJc w:val="left"/>
      <w:pPr>
        <w:ind w:left="3240" w:hanging="360"/>
      </w:pPr>
      <w:rPr>
        <w:rFonts w:ascii="Courier New" w:hAnsi="Courier New" w:hint="default"/>
      </w:rPr>
    </w:lvl>
    <w:lvl w:ilvl="5" w:tplc="E842ACD6" w:tentative="1">
      <w:start w:val="1"/>
      <w:numFmt w:val="bullet"/>
      <w:lvlText w:val=""/>
      <w:lvlJc w:val="left"/>
      <w:pPr>
        <w:ind w:left="3960" w:hanging="360"/>
      </w:pPr>
      <w:rPr>
        <w:rFonts w:ascii="Wingdings" w:hAnsi="Wingdings" w:hint="default"/>
      </w:rPr>
    </w:lvl>
    <w:lvl w:ilvl="6" w:tplc="0E60C312" w:tentative="1">
      <w:start w:val="1"/>
      <w:numFmt w:val="bullet"/>
      <w:lvlText w:val=""/>
      <w:lvlJc w:val="left"/>
      <w:pPr>
        <w:ind w:left="4680" w:hanging="360"/>
      </w:pPr>
      <w:rPr>
        <w:rFonts w:ascii="Symbol" w:hAnsi="Symbol" w:hint="default"/>
      </w:rPr>
    </w:lvl>
    <w:lvl w:ilvl="7" w:tplc="3F68DD32" w:tentative="1">
      <w:start w:val="1"/>
      <w:numFmt w:val="bullet"/>
      <w:lvlText w:val="o"/>
      <w:lvlJc w:val="left"/>
      <w:pPr>
        <w:ind w:left="5400" w:hanging="360"/>
      </w:pPr>
      <w:rPr>
        <w:rFonts w:ascii="Courier New" w:hAnsi="Courier New" w:hint="default"/>
      </w:rPr>
    </w:lvl>
    <w:lvl w:ilvl="8" w:tplc="41D05E38" w:tentative="1">
      <w:start w:val="1"/>
      <w:numFmt w:val="bullet"/>
      <w:lvlText w:val=""/>
      <w:lvlJc w:val="left"/>
      <w:pPr>
        <w:ind w:left="6120" w:hanging="360"/>
      </w:pPr>
      <w:rPr>
        <w:rFonts w:ascii="Wingdings" w:hAnsi="Wingdings" w:hint="default"/>
      </w:rPr>
    </w:lvl>
  </w:abstractNum>
  <w:abstractNum w:abstractNumId="28">
    <w:nsid w:val="5E146C20"/>
    <w:multiLevelType w:val="hybridMultilevel"/>
    <w:tmpl w:val="89BED9DC"/>
    <w:lvl w:ilvl="0" w:tplc="04190001">
      <w:start w:val="1"/>
      <w:numFmt w:val="decimal"/>
      <w:lvlText w:val="%1."/>
      <w:lvlJc w:val="left"/>
      <w:pPr>
        <w:ind w:left="1485"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76026E58"/>
    <w:multiLevelType w:val="multilevel"/>
    <w:tmpl w:val="EEA27326"/>
    <w:lvl w:ilvl="0">
      <w:start w:val="1"/>
      <w:numFmt w:val="bullet"/>
      <w:lvlText w:val=""/>
      <w:lvlJc w:val="left"/>
      <w:pPr>
        <w:tabs>
          <w:tab w:val="num" w:pos="390"/>
        </w:tabs>
        <w:ind w:left="390" w:hanging="390"/>
      </w:pPr>
      <w:rPr>
        <w:rFonts w:ascii="Symbol" w:hAnsi="Symbol"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080"/>
        </w:tabs>
        <w:ind w:left="1080" w:hanging="1080"/>
      </w:pPr>
      <w:rPr>
        <w:rFonts w:ascii="Symbol" w:hAnsi="Symbol" w:hint="default"/>
        <w:sz w:val="2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9AC174D"/>
    <w:multiLevelType w:val="multilevel"/>
    <w:tmpl w:val="2BEAF5F2"/>
    <w:lvl w:ilvl="0">
      <w:start w:val="1"/>
      <w:numFmt w:val="decimal"/>
      <w:lvlText w:val="1.1.%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pStyle w:val="20"/>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1">
    <w:nsid w:val="7D143136"/>
    <w:multiLevelType w:val="hybridMultilevel"/>
    <w:tmpl w:val="89BED9DC"/>
    <w:lvl w:ilvl="0" w:tplc="04190001">
      <w:start w:val="1"/>
      <w:numFmt w:val="decimal"/>
      <w:lvlText w:val="%1."/>
      <w:lvlJc w:val="left"/>
      <w:pPr>
        <w:ind w:left="1485"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4"/>
  </w:num>
  <w:num w:numId="2">
    <w:abstractNumId w:val="16"/>
  </w:num>
  <w:num w:numId="3">
    <w:abstractNumId w:val="18"/>
  </w:num>
  <w:num w:numId="4">
    <w:abstractNumId w:val="1"/>
  </w:num>
  <w:num w:numId="5">
    <w:abstractNumId w:val="4"/>
  </w:num>
  <w:num w:numId="6">
    <w:abstractNumId w:val="13"/>
  </w:num>
  <w:num w:numId="7">
    <w:abstractNumId w:val="6"/>
  </w:num>
  <w:num w:numId="8">
    <w:abstractNumId w:val="20"/>
  </w:num>
  <w:num w:numId="9">
    <w:abstractNumId w:val="27"/>
  </w:num>
  <w:num w:numId="10">
    <w:abstractNumId w:val="29"/>
  </w:num>
  <w:num w:numId="11">
    <w:abstractNumId w:val="14"/>
  </w:num>
  <w:num w:numId="12">
    <w:abstractNumId w:val="0"/>
  </w:num>
  <w:num w:numId="13">
    <w:abstractNumId w:val="30"/>
  </w:num>
  <w:num w:numId="14">
    <w:abstractNumId w:val="2"/>
  </w:num>
  <w:num w:numId="15">
    <w:abstractNumId w:val="10"/>
  </w:num>
  <w:num w:numId="16">
    <w:abstractNumId w:val="25"/>
  </w:num>
  <w:num w:numId="17">
    <w:abstractNumId w:val="28"/>
  </w:num>
  <w:num w:numId="18">
    <w:abstractNumId w:val="17"/>
  </w:num>
  <w:num w:numId="19">
    <w:abstractNumId w:val="31"/>
  </w:num>
  <w:num w:numId="20">
    <w:abstractNumId w:val="3"/>
  </w:num>
  <w:num w:numId="21">
    <w:abstractNumId w:val="11"/>
  </w:num>
  <w:num w:numId="22">
    <w:abstractNumId w:val="23"/>
  </w:num>
  <w:num w:numId="23">
    <w:abstractNumId w:val="5"/>
  </w:num>
  <w:num w:numId="24">
    <w:abstractNumId w:val="7"/>
  </w:num>
  <w:num w:numId="25">
    <w:abstractNumId w:val="8"/>
  </w:num>
  <w:num w:numId="26">
    <w:abstractNumId w:val="22"/>
  </w:num>
  <w:num w:numId="27">
    <w:abstractNumId w:val="26"/>
  </w:num>
  <w:num w:numId="28">
    <w:abstractNumId w:val="21"/>
  </w:num>
  <w:num w:numId="29">
    <w:abstractNumId w:val="12"/>
  </w:num>
  <w:num w:numId="30">
    <w:abstractNumId w:val="9"/>
  </w:num>
  <w:num w:numId="31">
    <w:abstractNumId w:val="19"/>
  </w:num>
  <w:num w:numId="32">
    <w:abstractNumId w:val="7"/>
  </w:num>
  <w:num w:numId="33">
    <w:abstractNumId w:val="22"/>
  </w:num>
  <w:num w:numId="34">
    <w:abstractNumId w:val="15"/>
    <w:lvlOverride w:ilvl="0"/>
    <w:lvlOverride w:ilvl="1"/>
    <w:lvlOverride w:ilvl="2">
      <w:startOverride w:val="1"/>
    </w:lvlOverride>
    <w:lvlOverride w:ilvl="3"/>
    <w:lvlOverride w:ilvl="4"/>
    <w:lvlOverride w:ilvl="5"/>
    <w:lvlOverride w:ilvl="6"/>
    <w:lvlOverride w:ilvl="7"/>
    <w:lvlOverride w:ilvl="8"/>
  </w:num>
  <w:num w:numId="35">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91"/>
    <w:rsid w:val="000065CF"/>
    <w:rsid w:val="00007788"/>
    <w:rsid w:val="00016916"/>
    <w:rsid w:val="00020EA8"/>
    <w:rsid w:val="00027EAA"/>
    <w:rsid w:val="00031665"/>
    <w:rsid w:val="000346A9"/>
    <w:rsid w:val="00042D84"/>
    <w:rsid w:val="0005397E"/>
    <w:rsid w:val="00057AE3"/>
    <w:rsid w:val="00061E3C"/>
    <w:rsid w:val="00062265"/>
    <w:rsid w:val="00064D08"/>
    <w:rsid w:val="00066FF4"/>
    <w:rsid w:val="00070A22"/>
    <w:rsid w:val="00083A4A"/>
    <w:rsid w:val="00084DFD"/>
    <w:rsid w:val="00085180"/>
    <w:rsid w:val="00090605"/>
    <w:rsid w:val="00090E9D"/>
    <w:rsid w:val="00092D96"/>
    <w:rsid w:val="00094F27"/>
    <w:rsid w:val="00095948"/>
    <w:rsid w:val="00096427"/>
    <w:rsid w:val="00097080"/>
    <w:rsid w:val="000A0805"/>
    <w:rsid w:val="000A346C"/>
    <w:rsid w:val="000A3517"/>
    <w:rsid w:val="000B27F6"/>
    <w:rsid w:val="000C145D"/>
    <w:rsid w:val="000C3B4E"/>
    <w:rsid w:val="000C429A"/>
    <w:rsid w:val="000C6219"/>
    <w:rsid w:val="000D33C4"/>
    <w:rsid w:val="000D4ADB"/>
    <w:rsid w:val="000D6AE8"/>
    <w:rsid w:val="000E2506"/>
    <w:rsid w:val="000E6019"/>
    <w:rsid w:val="000F297E"/>
    <w:rsid w:val="000F3EFD"/>
    <w:rsid w:val="00101437"/>
    <w:rsid w:val="00112659"/>
    <w:rsid w:val="00113D19"/>
    <w:rsid w:val="00116321"/>
    <w:rsid w:val="00117D35"/>
    <w:rsid w:val="001351BE"/>
    <w:rsid w:val="001414CC"/>
    <w:rsid w:val="00143D45"/>
    <w:rsid w:val="00144080"/>
    <w:rsid w:val="00153BFF"/>
    <w:rsid w:val="00154FD8"/>
    <w:rsid w:val="00155ED2"/>
    <w:rsid w:val="0015687F"/>
    <w:rsid w:val="00157735"/>
    <w:rsid w:val="00160286"/>
    <w:rsid w:val="00161E89"/>
    <w:rsid w:val="0016311B"/>
    <w:rsid w:val="00163E5F"/>
    <w:rsid w:val="00167C13"/>
    <w:rsid w:val="00167EEC"/>
    <w:rsid w:val="00170AE4"/>
    <w:rsid w:val="001734E0"/>
    <w:rsid w:val="00185C1F"/>
    <w:rsid w:val="00186A24"/>
    <w:rsid w:val="00187B4A"/>
    <w:rsid w:val="00187F6E"/>
    <w:rsid w:val="0019051B"/>
    <w:rsid w:val="0019273E"/>
    <w:rsid w:val="00195E17"/>
    <w:rsid w:val="001A0D80"/>
    <w:rsid w:val="001A1115"/>
    <w:rsid w:val="001A49A3"/>
    <w:rsid w:val="001A563B"/>
    <w:rsid w:val="001A7A2C"/>
    <w:rsid w:val="001B6AF5"/>
    <w:rsid w:val="001C0135"/>
    <w:rsid w:val="001C1E33"/>
    <w:rsid w:val="001C4759"/>
    <w:rsid w:val="001D2C34"/>
    <w:rsid w:val="001D4CE5"/>
    <w:rsid w:val="001D55E2"/>
    <w:rsid w:val="001D7AC7"/>
    <w:rsid w:val="001E0698"/>
    <w:rsid w:val="001E5046"/>
    <w:rsid w:val="001E58A7"/>
    <w:rsid w:val="001E6EEA"/>
    <w:rsid w:val="002068FB"/>
    <w:rsid w:val="0021744B"/>
    <w:rsid w:val="00222A08"/>
    <w:rsid w:val="002241A2"/>
    <w:rsid w:val="00224DC4"/>
    <w:rsid w:val="00234996"/>
    <w:rsid w:val="00235DE0"/>
    <w:rsid w:val="002460D0"/>
    <w:rsid w:val="0024615B"/>
    <w:rsid w:val="00250144"/>
    <w:rsid w:val="00250235"/>
    <w:rsid w:val="00253770"/>
    <w:rsid w:val="00257313"/>
    <w:rsid w:val="002815EC"/>
    <w:rsid w:val="0028520F"/>
    <w:rsid w:val="002919D4"/>
    <w:rsid w:val="002A1A44"/>
    <w:rsid w:val="002A360C"/>
    <w:rsid w:val="002A40C8"/>
    <w:rsid w:val="002B5ABE"/>
    <w:rsid w:val="002B64E7"/>
    <w:rsid w:val="002C38FD"/>
    <w:rsid w:val="002C67AE"/>
    <w:rsid w:val="002C688F"/>
    <w:rsid w:val="002D217B"/>
    <w:rsid w:val="002D2C99"/>
    <w:rsid w:val="002D5610"/>
    <w:rsid w:val="002D66D1"/>
    <w:rsid w:val="002E52C9"/>
    <w:rsid w:val="002F2FB3"/>
    <w:rsid w:val="002F4573"/>
    <w:rsid w:val="00305152"/>
    <w:rsid w:val="00307190"/>
    <w:rsid w:val="00307193"/>
    <w:rsid w:val="00317FC7"/>
    <w:rsid w:val="00325C3F"/>
    <w:rsid w:val="00326E50"/>
    <w:rsid w:val="00333CCB"/>
    <w:rsid w:val="00342463"/>
    <w:rsid w:val="0034536B"/>
    <w:rsid w:val="00346204"/>
    <w:rsid w:val="00350440"/>
    <w:rsid w:val="003506EE"/>
    <w:rsid w:val="00365365"/>
    <w:rsid w:val="003738EE"/>
    <w:rsid w:val="003778AD"/>
    <w:rsid w:val="00382E04"/>
    <w:rsid w:val="00383876"/>
    <w:rsid w:val="00384BA0"/>
    <w:rsid w:val="0039032C"/>
    <w:rsid w:val="00392C62"/>
    <w:rsid w:val="00395148"/>
    <w:rsid w:val="003A679C"/>
    <w:rsid w:val="003A67F9"/>
    <w:rsid w:val="003A6AD9"/>
    <w:rsid w:val="003B1C7D"/>
    <w:rsid w:val="003B478B"/>
    <w:rsid w:val="003C0AFF"/>
    <w:rsid w:val="003C3201"/>
    <w:rsid w:val="003C738A"/>
    <w:rsid w:val="003D19C4"/>
    <w:rsid w:val="003D4D0E"/>
    <w:rsid w:val="003D7C01"/>
    <w:rsid w:val="003E09ED"/>
    <w:rsid w:val="003E126B"/>
    <w:rsid w:val="003E3975"/>
    <w:rsid w:val="003E5559"/>
    <w:rsid w:val="003F1CB4"/>
    <w:rsid w:val="003F553D"/>
    <w:rsid w:val="004026E1"/>
    <w:rsid w:val="00402C8D"/>
    <w:rsid w:val="00404E8A"/>
    <w:rsid w:val="0040669F"/>
    <w:rsid w:val="004075D4"/>
    <w:rsid w:val="00407962"/>
    <w:rsid w:val="00412A85"/>
    <w:rsid w:val="004140BA"/>
    <w:rsid w:val="004166BE"/>
    <w:rsid w:val="00416D34"/>
    <w:rsid w:val="00421AD5"/>
    <w:rsid w:val="00423D57"/>
    <w:rsid w:val="004301D8"/>
    <w:rsid w:val="0043045A"/>
    <w:rsid w:val="00432F8C"/>
    <w:rsid w:val="00435A56"/>
    <w:rsid w:val="00436C85"/>
    <w:rsid w:val="00453A98"/>
    <w:rsid w:val="00457F8F"/>
    <w:rsid w:val="0046668D"/>
    <w:rsid w:val="00474FF6"/>
    <w:rsid w:val="0047513F"/>
    <w:rsid w:val="00477DB5"/>
    <w:rsid w:val="00482EA2"/>
    <w:rsid w:val="004A03DF"/>
    <w:rsid w:val="004A5898"/>
    <w:rsid w:val="004B0E32"/>
    <w:rsid w:val="004D428B"/>
    <w:rsid w:val="004D5961"/>
    <w:rsid w:val="004D711E"/>
    <w:rsid w:val="004E24BE"/>
    <w:rsid w:val="004F6314"/>
    <w:rsid w:val="00501047"/>
    <w:rsid w:val="00516DF8"/>
    <w:rsid w:val="00521512"/>
    <w:rsid w:val="00537CBC"/>
    <w:rsid w:val="00541D29"/>
    <w:rsid w:val="00550156"/>
    <w:rsid w:val="00550A34"/>
    <w:rsid w:val="005543B2"/>
    <w:rsid w:val="00575D43"/>
    <w:rsid w:val="005760F8"/>
    <w:rsid w:val="00587CEC"/>
    <w:rsid w:val="00591FC8"/>
    <w:rsid w:val="005959D3"/>
    <w:rsid w:val="0059749C"/>
    <w:rsid w:val="005A7B3C"/>
    <w:rsid w:val="005B36E9"/>
    <w:rsid w:val="005D73DA"/>
    <w:rsid w:val="005E0568"/>
    <w:rsid w:val="005E0CBC"/>
    <w:rsid w:val="005E25FD"/>
    <w:rsid w:val="006015E5"/>
    <w:rsid w:val="0060659A"/>
    <w:rsid w:val="0060743A"/>
    <w:rsid w:val="00623B7B"/>
    <w:rsid w:val="0062403E"/>
    <w:rsid w:val="0063388B"/>
    <w:rsid w:val="0063564C"/>
    <w:rsid w:val="006414C0"/>
    <w:rsid w:val="0064436E"/>
    <w:rsid w:val="0064576C"/>
    <w:rsid w:val="00652D34"/>
    <w:rsid w:val="00684405"/>
    <w:rsid w:val="0068789F"/>
    <w:rsid w:val="00695418"/>
    <w:rsid w:val="00696B33"/>
    <w:rsid w:val="006A1531"/>
    <w:rsid w:val="006A1A5A"/>
    <w:rsid w:val="006A1F63"/>
    <w:rsid w:val="006A52B4"/>
    <w:rsid w:val="006A64C4"/>
    <w:rsid w:val="006C0A69"/>
    <w:rsid w:val="006C1B23"/>
    <w:rsid w:val="006C499C"/>
    <w:rsid w:val="006F528E"/>
    <w:rsid w:val="006F6017"/>
    <w:rsid w:val="006F614C"/>
    <w:rsid w:val="006F6374"/>
    <w:rsid w:val="007038FD"/>
    <w:rsid w:val="0070411C"/>
    <w:rsid w:val="007201BB"/>
    <w:rsid w:val="007248B1"/>
    <w:rsid w:val="00727777"/>
    <w:rsid w:val="00741CC4"/>
    <w:rsid w:val="007437B5"/>
    <w:rsid w:val="00743EE2"/>
    <w:rsid w:val="00753F5F"/>
    <w:rsid w:val="007606E6"/>
    <w:rsid w:val="00762358"/>
    <w:rsid w:val="00762F2E"/>
    <w:rsid w:val="007643F3"/>
    <w:rsid w:val="00765B45"/>
    <w:rsid w:val="00766DFD"/>
    <w:rsid w:val="00770C27"/>
    <w:rsid w:val="00771C6B"/>
    <w:rsid w:val="00771FF7"/>
    <w:rsid w:val="0078650E"/>
    <w:rsid w:val="00787FA4"/>
    <w:rsid w:val="00791AC6"/>
    <w:rsid w:val="007A75EE"/>
    <w:rsid w:val="007B3073"/>
    <w:rsid w:val="007D1C24"/>
    <w:rsid w:val="007D49AF"/>
    <w:rsid w:val="007E6C2F"/>
    <w:rsid w:val="007F7C30"/>
    <w:rsid w:val="0080026D"/>
    <w:rsid w:val="008028D8"/>
    <w:rsid w:val="008050EE"/>
    <w:rsid w:val="00805598"/>
    <w:rsid w:val="008214A9"/>
    <w:rsid w:val="00825826"/>
    <w:rsid w:val="00831E0E"/>
    <w:rsid w:val="00835A74"/>
    <w:rsid w:val="00856050"/>
    <w:rsid w:val="00861211"/>
    <w:rsid w:val="0086644C"/>
    <w:rsid w:val="008759F9"/>
    <w:rsid w:val="008A330C"/>
    <w:rsid w:val="008A5AE3"/>
    <w:rsid w:val="008A7FD5"/>
    <w:rsid w:val="008B1C90"/>
    <w:rsid w:val="008B42A0"/>
    <w:rsid w:val="008C26C8"/>
    <w:rsid w:val="008C42E4"/>
    <w:rsid w:val="008D040E"/>
    <w:rsid w:val="008E6B21"/>
    <w:rsid w:val="008E7F9F"/>
    <w:rsid w:val="008F1508"/>
    <w:rsid w:val="008F55D9"/>
    <w:rsid w:val="00907308"/>
    <w:rsid w:val="00913D03"/>
    <w:rsid w:val="00920EF7"/>
    <w:rsid w:val="009261E4"/>
    <w:rsid w:val="009308A2"/>
    <w:rsid w:val="00932DD5"/>
    <w:rsid w:val="0094282A"/>
    <w:rsid w:val="00947CB3"/>
    <w:rsid w:val="00951B40"/>
    <w:rsid w:val="009541DE"/>
    <w:rsid w:val="00955A1B"/>
    <w:rsid w:val="009642E8"/>
    <w:rsid w:val="00967704"/>
    <w:rsid w:val="00971A2A"/>
    <w:rsid w:val="00972EA2"/>
    <w:rsid w:val="00976FD4"/>
    <w:rsid w:val="009806A3"/>
    <w:rsid w:val="00981EC8"/>
    <w:rsid w:val="009926AF"/>
    <w:rsid w:val="009A1934"/>
    <w:rsid w:val="009A1DE8"/>
    <w:rsid w:val="009A23DE"/>
    <w:rsid w:val="009A2A5D"/>
    <w:rsid w:val="009C5258"/>
    <w:rsid w:val="009C74F7"/>
    <w:rsid w:val="009E0791"/>
    <w:rsid w:val="009E460A"/>
    <w:rsid w:val="009F1B1D"/>
    <w:rsid w:val="00A00F9A"/>
    <w:rsid w:val="00A26A80"/>
    <w:rsid w:val="00A26F69"/>
    <w:rsid w:val="00A27A2A"/>
    <w:rsid w:val="00A33052"/>
    <w:rsid w:val="00A376C2"/>
    <w:rsid w:val="00A3798A"/>
    <w:rsid w:val="00A41BE0"/>
    <w:rsid w:val="00A4600E"/>
    <w:rsid w:val="00A52CF1"/>
    <w:rsid w:val="00A544DF"/>
    <w:rsid w:val="00A55867"/>
    <w:rsid w:val="00A573BD"/>
    <w:rsid w:val="00A57BAA"/>
    <w:rsid w:val="00A636EF"/>
    <w:rsid w:val="00A648B6"/>
    <w:rsid w:val="00A71563"/>
    <w:rsid w:val="00A72C9D"/>
    <w:rsid w:val="00A73F24"/>
    <w:rsid w:val="00A875C2"/>
    <w:rsid w:val="00A91C9E"/>
    <w:rsid w:val="00A926CC"/>
    <w:rsid w:val="00A93212"/>
    <w:rsid w:val="00A95D2F"/>
    <w:rsid w:val="00AB118E"/>
    <w:rsid w:val="00AB4C5A"/>
    <w:rsid w:val="00AB54D5"/>
    <w:rsid w:val="00AB7C7F"/>
    <w:rsid w:val="00AC7826"/>
    <w:rsid w:val="00AE0CCD"/>
    <w:rsid w:val="00AE2B08"/>
    <w:rsid w:val="00AF02BD"/>
    <w:rsid w:val="00AF66D2"/>
    <w:rsid w:val="00B0595F"/>
    <w:rsid w:val="00B0700B"/>
    <w:rsid w:val="00B10877"/>
    <w:rsid w:val="00B204D1"/>
    <w:rsid w:val="00B33122"/>
    <w:rsid w:val="00B4106A"/>
    <w:rsid w:val="00B4519A"/>
    <w:rsid w:val="00B477EF"/>
    <w:rsid w:val="00B47F35"/>
    <w:rsid w:val="00B56D3C"/>
    <w:rsid w:val="00B601E3"/>
    <w:rsid w:val="00B60E4C"/>
    <w:rsid w:val="00B7030F"/>
    <w:rsid w:val="00B71804"/>
    <w:rsid w:val="00B7518C"/>
    <w:rsid w:val="00B764F4"/>
    <w:rsid w:val="00B84AAE"/>
    <w:rsid w:val="00B85688"/>
    <w:rsid w:val="00B870EF"/>
    <w:rsid w:val="00B911BF"/>
    <w:rsid w:val="00B93BCF"/>
    <w:rsid w:val="00B942FA"/>
    <w:rsid w:val="00B94B9E"/>
    <w:rsid w:val="00BA1D95"/>
    <w:rsid w:val="00BA33D9"/>
    <w:rsid w:val="00BB698C"/>
    <w:rsid w:val="00BB766E"/>
    <w:rsid w:val="00BC4A60"/>
    <w:rsid w:val="00BC6C5C"/>
    <w:rsid w:val="00BC75A5"/>
    <w:rsid w:val="00BD258F"/>
    <w:rsid w:val="00BD48D4"/>
    <w:rsid w:val="00BE1879"/>
    <w:rsid w:val="00BE7D41"/>
    <w:rsid w:val="00BE7ECF"/>
    <w:rsid w:val="00BF1291"/>
    <w:rsid w:val="00C03D75"/>
    <w:rsid w:val="00C07E77"/>
    <w:rsid w:val="00C11F80"/>
    <w:rsid w:val="00C11FE2"/>
    <w:rsid w:val="00C27AF8"/>
    <w:rsid w:val="00C3637D"/>
    <w:rsid w:val="00C57B3C"/>
    <w:rsid w:val="00C631A7"/>
    <w:rsid w:val="00C744A6"/>
    <w:rsid w:val="00C76D19"/>
    <w:rsid w:val="00C83446"/>
    <w:rsid w:val="00C85FE0"/>
    <w:rsid w:val="00C90A0E"/>
    <w:rsid w:val="00C913B2"/>
    <w:rsid w:val="00CA15B6"/>
    <w:rsid w:val="00CA2A54"/>
    <w:rsid w:val="00CA3D59"/>
    <w:rsid w:val="00CA4DD3"/>
    <w:rsid w:val="00CA6978"/>
    <w:rsid w:val="00CC04F7"/>
    <w:rsid w:val="00CC198F"/>
    <w:rsid w:val="00CC65B0"/>
    <w:rsid w:val="00CE0024"/>
    <w:rsid w:val="00CE5D00"/>
    <w:rsid w:val="00CF1835"/>
    <w:rsid w:val="00CF25F7"/>
    <w:rsid w:val="00CF3F94"/>
    <w:rsid w:val="00D0240C"/>
    <w:rsid w:val="00D02738"/>
    <w:rsid w:val="00D04AFE"/>
    <w:rsid w:val="00D1066F"/>
    <w:rsid w:val="00D11337"/>
    <w:rsid w:val="00D14520"/>
    <w:rsid w:val="00D26F14"/>
    <w:rsid w:val="00D3246C"/>
    <w:rsid w:val="00D37500"/>
    <w:rsid w:val="00D61C79"/>
    <w:rsid w:val="00D75704"/>
    <w:rsid w:val="00D761C2"/>
    <w:rsid w:val="00D873BD"/>
    <w:rsid w:val="00D97C92"/>
    <w:rsid w:val="00DA2B1E"/>
    <w:rsid w:val="00DA4B72"/>
    <w:rsid w:val="00DA5440"/>
    <w:rsid w:val="00DB5458"/>
    <w:rsid w:val="00DC2428"/>
    <w:rsid w:val="00DC6250"/>
    <w:rsid w:val="00DD0C98"/>
    <w:rsid w:val="00DD2E5F"/>
    <w:rsid w:val="00DE2B1C"/>
    <w:rsid w:val="00DE335A"/>
    <w:rsid w:val="00DE6E5A"/>
    <w:rsid w:val="00DF5B6E"/>
    <w:rsid w:val="00E05F65"/>
    <w:rsid w:val="00E07F8E"/>
    <w:rsid w:val="00E12B9F"/>
    <w:rsid w:val="00E12ED2"/>
    <w:rsid w:val="00E24191"/>
    <w:rsid w:val="00E47FB6"/>
    <w:rsid w:val="00E54741"/>
    <w:rsid w:val="00E55E4A"/>
    <w:rsid w:val="00E5687E"/>
    <w:rsid w:val="00E729DF"/>
    <w:rsid w:val="00E87B77"/>
    <w:rsid w:val="00E932C1"/>
    <w:rsid w:val="00E93B46"/>
    <w:rsid w:val="00E94C9E"/>
    <w:rsid w:val="00EA115B"/>
    <w:rsid w:val="00EB03DE"/>
    <w:rsid w:val="00EB331B"/>
    <w:rsid w:val="00EC138B"/>
    <w:rsid w:val="00EC3264"/>
    <w:rsid w:val="00ED1BDA"/>
    <w:rsid w:val="00ED243F"/>
    <w:rsid w:val="00ED7A3D"/>
    <w:rsid w:val="00EE4D28"/>
    <w:rsid w:val="00EE5808"/>
    <w:rsid w:val="00EF4021"/>
    <w:rsid w:val="00EF6F86"/>
    <w:rsid w:val="00F00293"/>
    <w:rsid w:val="00F02CBF"/>
    <w:rsid w:val="00F0513C"/>
    <w:rsid w:val="00F07EC6"/>
    <w:rsid w:val="00F20689"/>
    <w:rsid w:val="00F2268A"/>
    <w:rsid w:val="00F23F14"/>
    <w:rsid w:val="00F37D22"/>
    <w:rsid w:val="00F40038"/>
    <w:rsid w:val="00F41936"/>
    <w:rsid w:val="00F45696"/>
    <w:rsid w:val="00F45E00"/>
    <w:rsid w:val="00F552E6"/>
    <w:rsid w:val="00F56306"/>
    <w:rsid w:val="00F56546"/>
    <w:rsid w:val="00F606AA"/>
    <w:rsid w:val="00F60925"/>
    <w:rsid w:val="00F61100"/>
    <w:rsid w:val="00F61241"/>
    <w:rsid w:val="00F66866"/>
    <w:rsid w:val="00F6713E"/>
    <w:rsid w:val="00F800A0"/>
    <w:rsid w:val="00F931D7"/>
    <w:rsid w:val="00F9556C"/>
    <w:rsid w:val="00FA39CF"/>
    <w:rsid w:val="00FA421C"/>
    <w:rsid w:val="00FA76AE"/>
    <w:rsid w:val="00FB2D19"/>
    <w:rsid w:val="00FB5FC5"/>
    <w:rsid w:val="00FC5CA1"/>
    <w:rsid w:val="00FC6540"/>
    <w:rsid w:val="00FD014E"/>
    <w:rsid w:val="00FD18FF"/>
    <w:rsid w:val="00FE2084"/>
    <w:rsid w:val="00FE4A19"/>
    <w:rsid w:val="00FE577C"/>
    <w:rsid w:val="00FF7017"/>
    <w:rsid w:val="00FF7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DE0"/>
  </w:style>
  <w:style w:type="paragraph" w:styleId="1">
    <w:name w:val="heading 1"/>
    <w:basedOn w:val="a0"/>
    <w:next w:val="a0"/>
    <w:link w:val="11"/>
    <w:uiPriority w:val="99"/>
    <w:qFormat/>
    <w:rsid w:val="00235DE0"/>
    <w:pPr>
      <w:keepNext/>
      <w:keepLines/>
      <w:pageBreakBefore/>
      <w:numPr>
        <w:numId w:val="24"/>
      </w:numPr>
      <w:spacing w:before="360" w:after="240" w:line="240" w:lineRule="auto"/>
      <w:jc w:val="both"/>
      <w:outlineLvl w:val="0"/>
    </w:pPr>
    <w:rPr>
      <w:rFonts w:ascii="Arial" w:eastAsia="Times New Roman" w:hAnsi="Arial" w:cs="Times New Roman"/>
      <w:b/>
      <w:bCs/>
      <w:color w:val="000000"/>
      <w:sz w:val="28"/>
      <w:szCs w:val="28"/>
    </w:rPr>
  </w:style>
  <w:style w:type="paragraph" w:styleId="21">
    <w:name w:val="heading 2"/>
    <w:basedOn w:val="a0"/>
    <w:next w:val="a0"/>
    <w:link w:val="22"/>
    <w:uiPriority w:val="99"/>
    <w:unhideWhenUsed/>
    <w:qFormat/>
    <w:rsid w:val="00A3798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0">
    <w:name w:val="heading 3"/>
    <w:basedOn w:val="a0"/>
    <w:next w:val="a0"/>
    <w:link w:val="31"/>
    <w:uiPriority w:val="99"/>
    <w:qFormat/>
    <w:rsid w:val="00E932C1"/>
    <w:pPr>
      <w:keepNext/>
      <w:keepLines/>
      <w:pBdr>
        <w:bottom w:val="single" w:sz="4" w:space="1" w:color="auto"/>
      </w:pBdr>
      <w:spacing w:before="200" w:after="360" w:line="240" w:lineRule="auto"/>
      <w:ind w:firstLine="709"/>
      <w:jc w:val="both"/>
      <w:outlineLvl w:val="2"/>
    </w:pPr>
    <w:rPr>
      <w:rFonts w:ascii="Arial" w:eastAsia="Times New Roman" w:hAnsi="Arial" w:cs="Times New Roman"/>
      <w:b/>
      <w:bCs/>
      <w:color w:val="000000"/>
    </w:rPr>
  </w:style>
  <w:style w:type="paragraph" w:styleId="4">
    <w:name w:val="heading 4"/>
    <w:basedOn w:val="a0"/>
    <w:next w:val="a0"/>
    <w:link w:val="40"/>
    <w:uiPriority w:val="9"/>
    <w:qFormat/>
    <w:rsid w:val="00112659"/>
    <w:pPr>
      <w:keepNext/>
      <w:keepLines/>
      <w:spacing w:before="200" w:after="0" w:line="240" w:lineRule="auto"/>
      <w:ind w:firstLine="709"/>
      <w:jc w:val="both"/>
      <w:outlineLvl w:val="3"/>
    </w:pPr>
    <w:rPr>
      <w:rFonts w:ascii="Cambria" w:eastAsia="Times New Roman" w:hAnsi="Cambria" w:cs="Times New Roman"/>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rsid w:val="00235DE0"/>
    <w:rPr>
      <w:rFonts w:ascii="Arial" w:eastAsia="Times New Roman" w:hAnsi="Arial" w:cs="Times New Roman"/>
      <w:b/>
      <w:bCs/>
      <w:color w:val="000000"/>
      <w:sz w:val="28"/>
      <w:szCs w:val="28"/>
    </w:rPr>
  </w:style>
  <w:style w:type="character" w:customStyle="1" w:styleId="22">
    <w:name w:val="Заголовок 2 Знак"/>
    <w:basedOn w:val="a1"/>
    <w:link w:val="21"/>
    <w:uiPriority w:val="9"/>
    <w:rsid w:val="00A3798A"/>
    <w:rPr>
      <w:rFonts w:asciiTheme="majorHAnsi" w:eastAsiaTheme="majorEastAsia" w:hAnsiTheme="majorHAnsi" w:cstheme="majorBidi"/>
      <w:b/>
      <w:bCs/>
      <w:color w:val="5B9BD5" w:themeColor="accent1"/>
      <w:sz w:val="26"/>
      <w:szCs w:val="26"/>
    </w:rPr>
  </w:style>
  <w:style w:type="character" w:customStyle="1" w:styleId="31">
    <w:name w:val="Заголовок 3 Знак"/>
    <w:basedOn w:val="a1"/>
    <w:link w:val="30"/>
    <w:uiPriority w:val="9"/>
    <w:rsid w:val="00E932C1"/>
    <w:rPr>
      <w:rFonts w:ascii="Arial" w:eastAsia="Times New Roman" w:hAnsi="Arial" w:cs="Times New Roman"/>
      <w:b/>
      <w:bCs/>
      <w:color w:val="000000"/>
    </w:rPr>
  </w:style>
  <w:style w:type="character" w:customStyle="1" w:styleId="40">
    <w:name w:val="Заголовок 4 Знак"/>
    <w:basedOn w:val="a1"/>
    <w:link w:val="4"/>
    <w:uiPriority w:val="9"/>
    <w:rsid w:val="00112659"/>
    <w:rPr>
      <w:rFonts w:ascii="Cambria" w:eastAsia="Times New Roman" w:hAnsi="Cambria" w:cs="Times New Roman"/>
      <w:b/>
      <w:bCs/>
      <w:i/>
      <w:iCs/>
      <w:color w:val="4F81BD"/>
    </w:rPr>
  </w:style>
  <w:style w:type="character" w:styleId="a4">
    <w:name w:val="Emphasis"/>
    <w:basedOn w:val="a1"/>
    <w:uiPriority w:val="20"/>
    <w:qFormat/>
    <w:rsid w:val="00B7030F"/>
    <w:rPr>
      <w:i/>
      <w:iCs/>
    </w:rPr>
  </w:style>
  <w:style w:type="paragraph" w:styleId="a5">
    <w:name w:val="List Paragraph"/>
    <w:basedOn w:val="a0"/>
    <w:link w:val="a6"/>
    <w:uiPriority w:val="34"/>
    <w:qFormat/>
    <w:rsid w:val="00BC75A5"/>
    <w:pPr>
      <w:ind w:left="720"/>
      <w:contextualSpacing/>
    </w:pPr>
  </w:style>
  <w:style w:type="character" w:customStyle="1" w:styleId="a6">
    <w:name w:val="Абзац списка Знак"/>
    <w:link w:val="a5"/>
    <w:uiPriority w:val="34"/>
    <w:locked/>
    <w:rsid w:val="004166BE"/>
  </w:style>
  <w:style w:type="character" w:styleId="a7">
    <w:name w:val="Hyperlink"/>
    <w:uiPriority w:val="99"/>
    <w:unhideWhenUsed/>
    <w:rsid w:val="004166BE"/>
    <w:rPr>
      <w:rFonts w:cs="Times New Roman"/>
      <w:color w:val="0000FF"/>
      <w:u w:val="single"/>
    </w:rPr>
  </w:style>
  <w:style w:type="paragraph" w:styleId="a8">
    <w:name w:val="Body Text"/>
    <w:basedOn w:val="a0"/>
    <w:link w:val="a9"/>
    <w:uiPriority w:val="99"/>
    <w:unhideWhenUsed/>
    <w:rsid w:val="00E932C1"/>
    <w:pPr>
      <w:spacing w:after="120" w:line="240" w:lineRule="auto"/>
      <w:ind w:firstLine="709"/>
      <w:jc w:val="both"/>
    </w:pPr>
    <w:rPr>
      <w:rFonts w:ascii="Arial" w:eastAsia="Times New Roman" w:hAnsi="Arial" w:cs="Times New Roman"/>
    </w:rPr>
  </w:style>
  <w:style w:type="character" w:customStyle="1" w:styleId="a9">
    <w:name w:val="Основной текст Знак"/>
    <w:basedOn w:val="a1"/>
    <w:link w:val="a8"/>
    <w:uiPriority w:val="99"/>
    <w:rsid w:val="00E932C1"/>
    <w:rPr>
      <w:rFonts w:ascii="Arial" w:eastAsia="Times New Roman" w:hAnsi="Arial" w:cs="Times New Roman"/>
    </w:rPr>
  </w:style>
  <w:style w:type="character" w:styleId="aa">
    <w:name w:val="footnote reference"/>
    <w:basedOn w:val="a1"/>
    <w:uiPriority w:val="99"/>
    <w:unhideWhenUsed/>
    <w:rsid w:val="00A3798A"/>
    <w:rPr>
      <w:vertAlign w:val="superscript"/>
    </w:rPr>
  </w:style>
  <w:style w:type="character" w:styleId="ab">
    <w:name w:val="annotation reference"/>
    <w:basedOn w:val="a1"/>
    <w:uiPriority w:val="99"/>
    <w:semiHidden/>
    <w:unhideWhenUsed/>
    <w:rsid w:val="00A3798A"/>
    <w:rPr>
      <w:sz w:val="16"/>
      <w:szCs w:val="16"/>
    </w:rPr>
  </w:style>
  <w:style w:type="paragraph" w:styleId="ac">
    <w:name w:val="annotation text"/>
    <w:basedOn w:val="a0"/>
    <w:link w:val="ad"/>
    <w:uiPriority w:val="99"/>
    <w:semiHidden/>
    <w:unhideWhenUsed/>
    <w:rsid w:val="00A3798A"/>
    <w:pPr>
      <w:spacing w:line="240" w:lineRule="auto"/>
    </w:pPr>
    <w:rPr>
      <w:rFonts w:ascii="Arial" w:hAnsi="Arial"/>
      <w:sz w:val="20"/>
      <w:szCs w:val="20"/>
    </w:rPr>
  </w:style>
  <w:style w:type="character" w:customStyle="1" w:styleId="ad">
    <w:name w:val="Текст примечания Знак"/>
    <w:basedOn w:val="a1"/>
    <w:link w:val="ac"/>
    <w:uiPriority w:val="99"/>
    <w:semiHidden/>
    <w:rsid w:val="00A3798A"/>
    <w:rPr>
      <w:rFonts w:ascii="Arial" w:hAnsi="Arial"/>
      <w:sz w:val="20"/>
      <w:szCs w:val="20"/>
    </w:rPr>
  </w:style>
  <w:style w:type="paragraph" w:styleId="ae">
    <w:name w:val="Balloon Text"/>
    <w:basedOn w:val="a0"/>
    <w:link w:val="af"/>
    <w:uiPriority w:val="99"/>
    <w:semiHidden/>
    <w:unhideWhenUsed/>
    <w:rsid w:val="00A3798A"/>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A3798A"/>
    <w:rPr>
      <w:rFonts w:ascii="Tahoma" w:hAnsi="Tahoma" w:cs="Tahoma"/>
      <w:sz w:val="16"/>
      <w:szCs w:val="16"/>
    </w:rPr>
  </w:style>
  <w:style w:type="paragraph" w:styleId="af0">
    <w:name w:val="caption"/>
    <w:basedOn w:val="a0"/>
    <w:next w:val="a0"/>
    <w:link w:val="af1"/>
    <w:unhideWhenUsed/>
    <w:qFormat/>
    <w:rsid w:val="00143D45"/>
    <w:pPr>
      <w:spacing w:after="200" w:line="240" w:lineRule="auto"/>
    </w:pPr>
    <w:rPr>
      <w:b/>
      <w:bCs/>
      <w:color w:val="5B9BD5" w:themeColor="accent1"/>
      <w:sz w:val="18"/>
      <w:szCs w:val="18"/>
    </w:rPr>
  </w:style>
  <w:style w:type="character" w:customStyle="1" w:styleId="af1">
    <w:name w:val="Название объекта Знак"/>
    <w:link w:val="af0"/>
    <w:locked/>
    <w:rsid w:val="00516DF8"/>
    <w:rPr>
      <w:b/>
      <w:bCs/>
      <w:color w:val="5B9BD5" w:themeColor="accent1"/>
      <w:sz w:val="18"/>
      <w:szCs w:val="18"/>
    </w:rPr>
  </w:style>
  <w:style w:type="character" w:customStyle="1" w:styleId="FontStyle21">
    <w:name w:val="Font Style21"/>
    <w:rsid w:val="008F1508"/>
    <w:rPr>
      <w:rFonts w:ascii="Times New Roman" w:hAnsi="Times New Roman" w:cs="Times New Roman"/>
      <w:sz w:val="26"/>
      <w:szCs w:val="26"/>
    </w:rPr>
  </w:style>
  <w:style w:type="paragraph" w:customStyle="1" w:styleId="3">
    <w:name w:val="Стиль3"/>
    <w:basedOn w:val="a0"/>
    <w:rsid w:val="006A1A5A"/>
    <w:pPr>
      <w:widowControl w:val="0"/>
      <w:numPr>
        <w:numId w:val="6"/>
      </w:numPr>
      <w:adjustRightInd w:val="0"/>
      <w:spacing w:after="0" w:line="360" w:lineRule="auto"/>
      <w:ind w:left="283" w:firstLine="709"/>
      <w:textAlignment w:val="baseline"/>
    </w:pPr>
    <w:rPr>
      <w:rFonts w:ascii="Times New Roman" w:eastAsia="Times New Roman" w:hAnsi="Times New Roman" w:cs="Times New Roman"/>
      <w:sz w:val="28"/>
      <w:szCs w:val="28"/>
    </w:rPr>
  </w:style>
  <w:style w:type="paragraph" w:customStyle="1" w:styleId="-1">
    <w:name w:val="з-1"/>
    <w:basedOn w:val="a0"/>
    <w:rsid w:val="006A1A5A"/>
    <w:pPr>
      <w:keepNext/>
      <w:numPr>
        <w:ilvl w:val="1"/>
        <w:numId w:val="6"/>
      </w:numPr>
      <w:tabs>
        <w:tab w:val="clear" w:pos="1270"/>
        <w:tab w:val="num" w:pos="360"/>
      </w:tabs>
      <w:spacing w:before="720" w:after="240" w:line="360" w:lineRule="auto"/>
      <w:ind w:left="360" w:hanging="360"/>
      <w:jc w:val="center"/>
      <w:outlineLvl w:val="0"/>
    </w:pPr>
    <w:rPr>
      <w:rFonts w:ascii="Times New Roman" w:eastAsia="Times New Roman" w:hAnsi="Times New Roman" w:cs="Times New Roman"/>
      <w:b/>
      <w:caps/>
      <w:snapToGrid w:val="0"/>
      <w:sz w:val="24"/>
      <w:szCs w:val="20"/>
      <w:lang w:eastAsia="ru-RU"/>
    </w:rPr>
  </w:style>
  <w:style w:type="paragraph" w:customStyle="1" w:styleId="-2b">
    <w:name w:val="з-2b"/>
    <w:basedOn w:val="a0"/>
    <w:rsid w:val="006A1A5A"/>
    <w:pPr>
      <w:keepNext/>
      <w:numPr>
        <w:ilvl w:val="2"/>
        <w:numId w:val="6"/>
      </w:numPr>
      <w:tabs>
        <w:tab w:val="clear" w:pos="1800"/>
        <w:tab w:val="num" w:pos="1270"/>
      </w:tabs>
      <w:spacing w:before="120" w:after="0" w:line="360" w:lineRule="auto"/>
      <w:ind w:left="550" w:firstLine="0"/>
      <w:jc w:val="both"/>
      <w:outlineLvl w:val="1"/>
    </w:pPr>
    <w:rPr>
      <w:rFonts w:ascii="Times New Roman" w:eastAsia="Times New Roman" w:hAnsi="Times New Roman" w:cs="Times New Roman"/>
      <w:b/>
      <w:snapToGrid w:val="0"/>
      <w:sz w:val="24"/>
      <w:szCs w:val="20"/>
      <w:lang w:eastAsia="ru-RU"/>
    </w:rPr>
  </w:style>
  <w:style w:type="paragraph" w:customStyle="1" w:styleId="-3">
    <w:name w:val="з-3"/>
    <w:basedOn w:val="a0"/>
    <w:rsid w:val="006A1A5A"/>
    <w:pPr>
      <w:tabs>
        <w:tab w:val="left" w:pos="1559"/>
        <w:tab w:val="num" w:pos="1800"/>
      </w:tabs>
      <w:spacing w:after="0" w:line="360" w:lineRule="auto"/>
      <w:ind w:firstLine="720"/>
      <w:jc w:val="both"/>
      <w:outlineLvl w:val="2"/>
    </w:pPr>
    <w:rPr>
      <w:rFonts w:ascii="Times New Roman" w:eastAsia="Times New Roman" w:hAnsi="Times New Roman" w:cs="Times New Roman"/>
      <w:sz w:val="24"/>
      <w:szCs w:val="24"/>
      <w:lang w:eastAsia="ru-RU"/>
    </w:rPr>
  </w:style>
  <w:style w:type="paragraph" w:customStyle="1" w:styleId="Style9">
    <w:name w:val="Style9"/>
    <w:basedOn w:val="a0"/>
    <w:rsid w:val="00A573BD"/>
    <w:pPr>
      <w:widowControl w:val="0"/>
      <w:autoSpaceDE w:val="0"/>
      <w:autoSpaceDN w:val="0"/>
      <w:adjustRightInd w:val="0"/>
      <w:spacing w:after="0" w:line="356" w:lineRule="exact"/>
      <w:ind w:firstLine="701"/>
      <w:jc w:val="both"/>
    </w:pPr>
    <w:rPr>
      <w:rFonts w:ascii="Times New Roman" w:eastAsia="Times New Roman" w:hAnsi="Times New Roman" w:cs="Times New Roman"/>
      <w:sz w:val="24"/>
      <w:szCs w:val="24"/>
      <w:lang w:eastAsia="ru-RU"/>
    </w:rPr>
  </w:style>
  <w:style w:type="paragraph" w:customStyle="1" w:styleId="plus">
    <w:name w:val="plus"/>
    <w:basedOn w:val="a0"/>
    <w:rsid w:val="00A57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Стиль5"/>
    <w:basedOn w:val="4"/>
    <w:link w:val="50"/>
    <w:qFormat/>
    <w:rsid w:val="00112659"/>
    <w:pPr>
      <w:keepLines w:val="0"/>
      <w:spacing w:before="240" w:after="60"/>
      <w:ind w:left="1440" w:hanging="1080"/>
    </w:pPr>
    <w:rPr>
      <w:rFonts w:ascii="Calibri" w:hAnsi="Calibri"/>
      <w:i w:val="0"/>
      <w:iCs w:val="0"/>
      <w:color w:val="auto"/>
      <w:sz w:val="24"/>
      <w:szCs w:val="24"/>
    </w:rPr>
  </w:style>
  <w:style w:type="character" w:customStyle="1" w:styleId="50">
    <w:name w:val="Стиль5 Знак"/>
    <w:link w:val="5"/>
    <w:locked/>
    <w:rsid w:val="00112659"/>
    <w:rPr>
      <w:rFonts w:ascii="Calibri" w:eastAsia="Times New Roman" w:hAnsi="Calibri" w:cs="Times New Roman"/>
      <w:b/>
      <w:bCs/>
      <w:sz w:val="24"/>
      <w:szCs w:val="24"/>
    </w:rPr>
  </w:style>
  <w:style w:type="paragraph" w:customStyle="1" w:styleId="6">
    <w:name w:val="Стиль6"/>
    <w:basedOn w:val="30"/>
    <w:link w:val="60"/>
    <w:qFormat/>
    <w:rsid w:val="00112659"/>
    <w:pPr>
      <w:keepLines w:val="0"/>
      <w:spacing w:before="240" w:after="60"/>
      <w:ind w:left="1713" w:hanging="720"/>
    </w:pPr>
    <w:rPr>
      <w:rFonts w:ascii="Cambria" w:hAnsi="Cambria"/>
      <w:color w:val="auto"/>
      <w:sz w:val="26"/>
      <w:szCs w:val="26"/>
    </w:rPr>
  </w:style>
  <w:style w:type="character" w:customStyle="1" w:styleId="60">
    <w:name w:val="Стиль6 Знак"/>
    <w:link w:val="6"/>
    <w:locked/>
    <w:rsid w:val="00112659"/>
    <w:rPr>
      <w:rFonts w:ascii="Cambria" w:eastAsia="Times New Roman" w:hAnsi="Cambria" w:cs="Times New Roman"/>
      <w:b/>
      <w:bCs/>
      <w:sz w:val="26"/>
      <w:szCs w:val="26"/>
    </w:rPr>
  </w:style>
  <w:style w:type="paragraph" w:customStyle="1" w:styleId="ConsPlusNormal">
    <w:name w:val="ConsPlusNormal"/>
    <w:rsid w:val="00112659"/>
    <w:pPr>
      <w:widowControl w:val="0"/>
      <w:suppressAutoHyphens/>
      <w:autoSpaceDE w:val="0"/>
      <w:spacing w:after="200" w:line="276" w:lineRule="auto"/>
      <w:ind w:firstLine="720"/>
    </w:pPr>
    <w:rPr>
      <w:rFonts w:ascii="Arial" w:eastAsia="Times New Roman" w:hAnsi="Arial" w:cs="Arial"/>
      <w:sz w:val="20"/>
      <w:szCs w:val="20"/>
      <w:lang w:eastAsia="ar-SA"/>
    </w:rPr>
  </w:style>
  <w:style w:type="paragraph" w:styleId="12">
    <w:name w:val="toc 1"/>
    <w:basedOn w:val="a0"/>
    <w:next w:val="a0"/>
    <w:autoRedefine/>
    <w:uiPriority w:val="39"/>
    <w:unhideWhenUsed/>
    <w:rsid w:val="00112659"/>
    <w:pPr>
      <w:spacing w:before="120" w:after="120" w:line="240" w:lineRule="auto"/>
      <w:ind w:firstLine="709"/>
      <w:jc w:val="both"/>
    </w:pPr>
    <w:rPr>
      <w:rFonts w:ascii="Calibri" w:eastAsia="Times New Roman" w:hAnsi="Calibri" w:cs="Calibri"/>
      <w:b/>
      <w:bCs/>
      <w:caps/>
      <w:sz w:val="20"/>
      <w:szCs w:val="20"/>
    </w:rPr>
  </w:style>
  <w:style w:type="paragraph" w:styleId="23">
    <w:name w:val="toc 2"/>
    <w:basedOn w:val="a0"/>
    <w:next w:val="a0"/>
    <w:autoRedefine/>
    <w:uiPriority w:val="39"/>
    <w:unhideWhenUsed/>
    <w:rsid w:val="00112659"/>
    <w:pPr>
      <w:spacing w:after="0" w:line="240" w:lineRule="auto"/>
      <w:ind w:left="220" w:firstLine="709"/>
      <w:jc w:val="both"/>
    </w:pPr>
    <w:rPr>
      <w:rFonts w:ascii="Calibri" w:eastAsia="Times New Roman" w:hAnsi="Calibri" w:cs="Calibri"/>
      <w:smallCaps/>
      <w:sz w:val="20"/>
      <w:szCs w:val="20"/>
    </w:rPr>
  </w:style>
  <w:style w:type="paragraph" w:styleId="32">
    <w:name w:val="toc 3"/>
    <w:basedOn w:val="a0"/>
    <w:next w:val="a0"/>
    <w:autoRedefine/>
    <w:uiPriority w:val="39"/>
    <w:unhideWhenUsed/>
    <w:rsid w:val="00112659"/>
    <w:pPr>
      <w:spacing w:after="0" w:line="240" w:lineRule="auto"/>
      <w:ind w:left="440" w:firstLine="709"/>
      <w:jc w:val="both"/>
    </w:pPr>
    <w:rPr>
      <w:rFonts w:ascii="Calibri" w:eastAsia="Times New Roman" w:hAnsi="Calibri" w:cs="Calibri"/>
      <w:i/>
      <w:iCs/>
      <w:sz w:val="20"/>
      <w:szCs w:val="20"/>
    </w:rPr>
  </w:style>
  <w:style w:type="paragraph" w:styleId="41">
    <w:name w:val="toc 4"/>
    <w:basedOn w:val="a0"/>
    <w:next w:val="a0"/>
    <w:autoRedefine/>
    <w:uiPriority w:val="39"/>
    <w:unhideWhenUsed/>
    <w:rsid w:val="00112659"/>
    <w:pPr>
      <w:spacing w:after="0" w:line="240" w:lineRule="auto"/>
      <w:ind w:left="660" w:firstLine="709"/>
      <w:jc w:val="both"/>
    </w:pPr>
    <w:rPr>
      <w:rFonts w:ascii="Calibri" w:eastAsia="Times New Roman" w:hAnsi="Calibri" w:cs="Calibri"/>
      <w:sz w:val="18"/>
      <w:szCs w:val="18"/>
    </w:rPr>
  </w:style>
  <w:style w:type="paragraph" w:styleId="51">
    <w:name w:val="toc 5"/>
    <w:basedOn w:val="a0"/>
    <w:next w:val="a0"/>
    <w:autoRedefine/>
    <w:uiPriority w:val="39"/>
    <w:unhideWhenUsed/>
    <w:rsid w:val="00112659"/>
    <w:pPr>
      <w:spacing w:after="0" w:line="240" w:lineRule="auto"/>
      <w:ind w:left="880" w:firstLine="709"/>
      <w:jc w:val="both"/>
    </w:pPr>
    <w:rPr>
      <w:rFonts w:ascii="Calibri" w:eastAsia="Times New Roman" w:hAnsi="Calibri" w:cs="Calibri"/>
      <w:sz w:val="18"/>
      <w:szCs w:val="18"/>
    </w:rPr>
  </w:style>
  <w:style w:type="paragraph" w:styleId="61">
    <w:name w:val="toc 6"/>
    <w:basedOn w:val="a0"/>
    <w:next w:val="a0"/>
    <w:autoRedefine/>
    <w:uiPriority w:val="39"/>
    <w:unhideWhenUsed/>
    <w:rsid w:val="00112659"/>
    <w:pPr>
      <w:spacing w:after="0" w:line="240" w:lineRule="auto"/>
      <w:ind w:left="1100" w:firstLine="709"/>
      <w:jc w:val="both"/>
    </w:pPr>
    <w:rPr>
      <w:rFonts w:ascii="Calibri" w:eastAsia="Times New Roman" w:hAnsi="Calibri" w:cs="Calibri"/>
      <w:sz w:val="18"/>
      <w:szCs w:val="18"/>
    </w:rPr>
  </w:style>
  <w:style w:type="paragraph" w:styleId="7">
    <w:name w:val="toc 7"/>
    <w:basedOn w:val="a0"/>
    <w:next w:val="a0"/>
    <w:autoRedefine/>
    <w:uiPriority w:val="39"/>
    <w:unhideWhenUsed/>
    <w:rsid w:val="00112659"/>
    <w:pPr>
      <w:spacing w:after="0" w:line="240" w:lineRule="auto"/>
      <w:ind w:left="1320" w:firstLine="709"/>
      <w:jc w:val="both"/>
    </w:pPr>
    <w:rPr>
      <w:rFonts w:ascii="Calibri" w:eastAsia="Times New Roman" w:hAnsi="Calibri" w:cs="Calibri"/>
      <w:sz w:val="18"/>
      <w:szCs w:val="18"/>
    </w:rPr>
  </w:style>
  <w:style w:type="paragraph" w:styleId="8">
    <w:name w:val="toc 8"/>
    <w:basedOn w:val="a0"/>
    <w:next w:val="a0"/>
    <w:autoRedefine/>
    <w:uiPriority w:val="39"/>
    <w:unhideWhenUsed/>
    <w:rsid w:val="00112659"/>
    <w:pPr>
      <w:spacing w:after="0" w:line="240" w:lineRule="auto"/>
      <w:ind w:left="1540" w:firstLine="709"/>
      <w:jc w:val="both"/>
    </w:pPr>
    <w:rPr>
      <w:rFonts w:ascii="Calibri" w:eastAsia="Times New Roman" w:hAnsi="Calibri" w:cs="Calibri"/>
      <w:sz w:val="18"/>
      <w:szCs w:val="18"/>
    </w:rPr>
  </w:style>
  <w:style w:type="paragraph" w:styleId="9">
    <w:name w:val="toc 9"/>
    <w:basedOn w:val="a0"/>
    <w:next w:val="a0"/>
    <w:autoRedefine/>
    <w:uiPriority w:val="39"/>
    <w:unhideWhenUsed/>
    <w:rsid w:val="00112659"/>
    <w:pPr>
      <w:spacing w:after="0" w:line="240" w:lineRule="auto"/>
      <w:ind w:left="1760" w:firstLine="709"/>
      <w:jc w:val="both"/>
    </w:pPr>
    <w:rPr>
      <w:rFonts w:ascii="Calibri" w:eastAsia="Times New Roman" w:hAnsi="Calibri" w:cs="Calibri"/>
      <w:sz w:val="18"/>
      <w:szCs w:val="18"/>
    </w:rPr>
  </w:style>
  <w:style w:type="character" w:customStyle="1" w:styleId="WW8Num15z1">
    <w:name w:val="WW8Num15z1"/>
    <w:rsid w:val="00112659"/>
    <w:rPr>
      <w:b/>
    </w:rPr>
  </w:style>
  <w:style w:type="paragraph" w:customStyle="1" w:styleId="af2">
    <w:name w:val="Интек_маркер_список"/>
    <w:basedOn w:val="a0"/>
    <w:rsid w:val="00112659"/>
    <w:pPr>
      <w:tabs>
        <w:tab w:val="left" w:pos="2036"/>
      </w:tabs>
      <w:suppressAutoHyphens/>
      <w:spacing w:before="120" w:after="120" w:line="360" w:lineRule="exact"/>
      <w:ind w:left="1018" w:hanging="357"/>
      <w:jc w:val="both"/>
    </w:pPr>
    <w:rPr>
      <w:rFonts w:ascii="Calibri" w:eastAsia="Times New Roman" w:hAnsi="Calibri" w:cs="Times New Roman"/>
      <w:sz w:val="24"/>
      <w:szCs w:val="24"/>
      <w:lang w:val="en-US"/>
    </w:rPr>
  </w:style>
  <w:style w:type="paragraph" w:customStyle="1" w:styleId="af3">
    <w:name w:val="Интек_основ_текст"/>
    <w:basedOn w:val="a8"/>
    <w:rsid w:val="00112659"/>
    <w:pPr>
      <w:suppressAutoHyphens/>
      <w:spacing w:after="0" w:line="360" w:lineRule="exact"/>
      <w:ind w:firstLine="851"/>
    </w:pPr>
    <w:rPr>
      <w:rFonts w:ascii="Calibri" w:hAnsi="Calibri"/>
      <w:sz w:val="24"/>
      <w:szCs w:val="24"/>
      <w:lang w:val="en-US"/>
    </w:rPr>
  </w:style>
  <w:style w:type="paragraph" w:styleId="af4">
    <w:name w:val="Body Text Indent"/>
    <w:basedOn w:val="a0"/>
    <w:link w:val="af5"/>
    <w:uiPriority w:val="99"/>
    <w:unhideWhenUsed/>
    <w:rsid w:val="00112659"/>
    <w:pPr>
      <w:spacing w:after="120" w:line="240" w:lineRule="auto"/>
      <w:ind w:left="283" w:firstLine="709"/>
      <w:jc w:val="both"/>
    </w:pPr>
    <w:rPr>
      <w:rFonts w:ascii="Arial" w:eastAsia="Times New Roman" w:hAnsi="Arial" w:cs="Times New Roman"/>
    </w:rPr>
  </w:style>
  <w:style w:type="character" w:customStyle="1" w:styleId="af5">
    <w:name w:val="Основной текст с отступом Знак"/>
    <w:basedOn w:val="a1"/>
    <w:link w:val="af4"/>
    <w:uiPriority w:val="99"/>
    <w:rsid w:val="00112659"/>
    <w:rPr>
      <w:rFonts w:ascii="Arial" w:eastAsia="Times New Roman" w:hAnsi="Arial" w:cs="Times New Roman"/>
    </w:rPr>
  </w:style>
  <w:style w:type="paragraph" w:styleId="af6">
    <w:name w:val="List Bullet"/>
    <w:aliases w:val="UL,Маркированный список 1,Маркированный список Знак Знак Знак Знак Знак Знак Знак Знак Знак Знак Знак Знак Знак Знак Знак Знак,List Bullet 1"/>
    <w:basedOn w:val="af7"/>
    <w:link w:val="af8"/>
    <w:rsid w:val="00112659"/>
    <w:pPr>
      <w:tabs>
        <w:tab w:val="num" w:pos="0"/>
        <w:tab w:val="left" w:pos="1418"/>
      </w:tabs>
      <w:spacing w:line="360" w:lineRule="auto"/>
      <w:ind w:left="0" w:firstLine="709"/>
      <w:contextualSpacing w:val="0"/>
    </w:pPr>
    <w:rPr>
      <w:rFonts w:ascii="Times New Roman" w:hAnsi="Times New Roman"/>
      <w:sz w:val="28"/>
      <w:szCs w:val="24"/>
      <w:lang w:eastAsia="ru-RU"/>
    </w:rPr>
  </w:style>
  <w:style w:type="paragraph" w:styleId="af7">
    <w:name w:val="List"/>
    <w:basedOn w:val="a0"/>
    <w:uiPriority w:val="99"/>
    <w:semiHidden/>
    <w:unhideWhenUsed/>
    <w:rsid w:val="00112659"/>
    <w:pPr>
      <w:spacing w:after="0" w:line="240" w:lineRule="auto"/>
      <w:ind w:left="283" w:hanging="283"/>
      <w:contextualSpacing/>
      <w:jc w:val="both"/>
    </w:pPr>
    <w:rPr>
      <w:rFonts w:ascii="Arial" w:eastAsia="Times New Roman" w:hAnsi="Arial" w:cs="Times New Roman"/>
    </w:rPr>
  </w:style>
  <w:style w:type="character" w:customStyle="1" w:styleId="af8">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List Bullet 1 Знак"/>
    <w:link w:val="af6"/>
    <w:locked/>
    <w:rsid w:val="00112659"/>
    <w:rPr>
      <w:rFonts w:ascii="Times New Roman" w:eastAsia="Times New Roman" w:hAnsi="Times New Roman" w:cs="Times New Roman"/>
      <w:sz w:val="28"/>
      <w:szCs w:val="24"/>
      <w:lang w:eastAsia="ru-RU"/>
    </w:rPr>
  </w:style>
  <w:style w:type="paragraph" w:customStyle="1" w:styleId="Picture">
    <w:name w:val="Picture"/>
    <w:basedOn w:val="a0"/>
    <w:next w:val="a0"/>
    <w:rsid w:val="00112659"/>
    <w:pPr>
      <w:keepNext/>
      <w:widowControl w:val="0"/>
      <w:numPr>
        <w:numId w:val="12"/>
      </w:numPr>
      <w:tabs>
        <w:tab w:val="clear" w:pos="643"/>
      </w:tabs>
      <w:spacing w:before="120" w:after="0" w:line="240" w:lineRule="auto"/>
      <w:ind w:left="0" w:firstLine="0"/>
      <w:jc w:val="center"/>
    </w:pPr>
    <w:rPr>
      <w:rFonts w:ascii="Times New Roman" w:eastAsia="Times New Roman" w:hAnsi="Times New Roman" w:cs="Times New Roman"/>
      <w:sz w:val="28"/>
      <w:szCs w:val="24"/>
      <w:lang w:eastAsia="ru-RU"/>
    </w:rPr>
  </w:style>
  <w:style w:type="paragraph" w:styleId="20">
    <w:name w:val="List Bullet 2"/>
    <w:basedOn w:val="a0"/>
    <w:uiPriority w:val="99"/>
    <w:semiHidden/>
    <w:unhideWhenUsed/>
    <w:rsid w:val="00112659"/>
    <w:pPr>
      <w:numPr>
        <w:ilvl w:val="2"/>
        <w:numId w:val="13"/>
      </w:numPr>
      <w:tabs>
        <w:tab w:val="clear" w:pos="1080"/>
        <w:tab w:val="num" w:pos="643"/>
      </w:tabs>
      <w:spacing w:after="0" w:line="240" w:lineRule="auto"/>
      <w:ind w:left="643" w:hanging="360"/>
      <w:contextualSpacing/>
      <w:jc w:val="both"/>
    </w:pPr>
    <w:rPr>
      <w:rFonts w:ascii="Arial" w:eastAsia="Times New Roman" w:hAnsi="Arial" w:cs="Times New Roman"/>
    </w:rPr>
  </w:style>
  <w:style w:type="paragraph" w:customStyle="1" w:styleId="-4">
    <w:name w:val="з-4"/>
    <w:basedOn w:val="a0"/>
    <w:rsid w:val="00112659"/>
    <w:pPr>
      <w:tabs>
        <w:tab w:val="num" w:pos="1800"/>
      </w:tabs>
      <w:spacing w:after="0" w:line="360" w:lineRule="auto"/>
      <w:ind w:firstLine="720"/>
      <w:jc w:val="both"/>
      <w:outlineLvl w:val="3"/>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5"/>
    <w:uiPriority w:val="99"/>
    <w:semiHidden/>
    <w:rsid w:val="00112659"/>
    <w:rPr>
      <w:rFonts w:ascii="Arial" w:eastAsia="Times New Roman" w:hAnsi="Arial" w:cs="Times New Roman"/>
    </w:rPr>
  </w:style>
  <w:style w:type="paragraph" w:styleId="25">
    <w:name w:val="Body Text 2"/>
    <w:basedOn w:val="a0"/>
    <w:link w:val="24"/>
    <w:uiPriority w:val="99"/>
    <w:semiHidden/>
    <w:unhideWhenUsed/>
    <w:rsid w:val="00112659"/>
    <w:pPr>
      <w:spacing w:after="120" w:line="480" w:lineRule="auto"/>
      <w:ind w:firstLine="709"/>
      <w:jc w:val="both"/>
    </w:pPr>
    <w:rPr>
      <w:rFonts w:ascii="Arial" w:eastAsia="Times New Roman" w:hAnsi="Arial" w:cs="Times New Roman"/>
    </w:rPr>
  </w:style>
  <w:style w:type="paragraph" w:customStyle="1" w:styleId="-3b">
    <w:name w:val="з-3b"/>
    <w:basedOn w:val="-3"/>
    <w:next w:val="-4"/>
    <w:rsid w:val="00112659"/>
    <w:pPr>
      <w:keepNext/>
      <w:tabs>
        <w:tab w:val="clear" w:pos="1800"/>
      </w:tabs>
      <w:spacing w:before="120"/>
      <w:ind w:left="2520" w:hanging="360"/>
    </w:pPr>
    <w:rPr>
      <w:b/>
    </w:rPr>
  </w:style>
  <w:style w:type="character" w:customStyle="1" w:styleId="33">
    <w:name w:val="Основной текст 3 Знак"/>
    <w:basedOn w:val="a1"/>
    <w:link w:val="34"/>
    <w:uiPriority w:val="99"/>
    <w:semiHidden/>
    <w:rsid w:val="00112659"/>
    <w:rPr>
      <w:rFonts w:ascii="Arial" w:eastAsia="Times New Roman" w:hAnsi="Arial" w:cs="Times New Roman"/>
      <w:sz w:val="16"/>
      <w:szCs w:val="16"/>
    </w:rPr>
  </w:style>
  <w:style w:type="paragraph" w:styleId="34">
    <w:name w:val="Body Text 3"/>
    <w:basedOn w:val="a0"/>
    <w:link w:val="33"/>
    <w:uiPriority w:val="99"/>
    <w:semiHidden/>
    <w:unhideWhenUsed/>
    <w:rsid w:val="00112659"/>
    <w:pPr>
      <w:spacing w:after="120" w:line="240" w:lineRule="auto"/>
      <w:ind w:firstLine="709"/>
      <w:jc w:val="both"/>
    </w:pPr>
    <w:rPr>
      <w:rFonts w:ascii="Arial" w:eastAsia="Times New Roman" w:hAnsi="Arial" w:cs="Times New Roman"/>
      <w:sz w:val="16"/>
      <w:szCs w:val="16"/>
    </w:rPr>
  </w:style>
  <w:style w:type="paragraph" w:customStyle="1" w:styleId="af9">
    <w:name w:val="Название таблицы"/>
    <w:basedOn w:val="a0"/>
    <w:uiPriority w:val="99"/>
    <w:rsid w:val="00112659"/>
    <w:pPr>
      <w:keepNext/>
      <w:tabs>
        <w:tab w:val="right" w:pos="9355"/>
      </w:tabs>
      <w:spacing w:before="360" w:after="120" w:line="240" w:lineRule="auto"/>
      <w:ind w:firstLine="709"/>
      <w:contextualSpacing/>
      <w:jc w:val="center"/>
    </w:pPr>
    <w:rPr>
      <w:rFonts w:ascii="Times New Roman" w:eastAsia="Calibri" w:hAnsi="Times New Roman" w:cs="Times New Roman"/>
      <w:sz w:val="28"/>
      <w:szCs w:val="28"/>
      <w:lang w:eastAsia="ru-RU"/>
    </w:rPr>
  </w:style>
  <w:style w:type="paragraph" w:styleId="afa">
    <w:name w:val="footnote text"/>
    <w:aliases w:val="Знак Знак Знак Знак Знак Знак,Знак Знак Знак Знак1,Знак Знак Знак Знак Знак1,Знак Знак Знак Знак Знак,Знак Знак Знак Знак"/>
    <w:basedOn w:val="a0"/>
    <w:link w:val="afb"/>
    <w:uiPriority w:val="99"/>
    <w:rsid w:val="00112659"/>
    <w:pPr>
      <w:spacing w:after="0" w:line="240" w:lineRule="auto"/>
    </w:pPr>
    <w:rPr>
      <w:rFonts w:ascii="Times New Roman" w:eastAsia="Calibri" w:hAnsi="Times New Roman" w:cs="Verdana"/>
      <w:sz w:val="24"/>
      <w:szCs w:val="20"/>
      <w:lang w:eastAsia="ru-RU"/>
    </w:rPr>
  </w:style>
  <w:style w:type="character" w:customStyle="1" w:styleId="afb">
    <w:name w:val="Текст сноски Знак"/>
    <w:aliases w:val="Знак Знак Знак Знак Знак Знак Знак,Знак Знак Знак Знак1 Знак,Знак Знак Знак Знак Знак1 Знак,Знак Знак Знак Знак Знак Знак1,Знак Знак Знак Знак Знак2"/>
    <w:basedOn w:val="a1"/>
    <w:link w:val="afa"/>
    <w:uiPriority w:val="99"/>
    <w:rsid w:val="00112659"/>
    <w:rPr>
      <w:rFonts w:ascii="Times New Roman" w:eastAsia="Calibri" w:hAnsi="Times New Roman" w:cs="Verdana"/>
      <w:sz w:val="24"/>
      <w:szCs w:val="20"/>
      <w:lang w:eastAsia="ru-RU"/>
    </w:rPr>
  </w:style>
  <w:style w:type="paragraph" w:customStyle="1" w:styleId="afc">
    <w:name w:val="Заголовок колонки"/>
    <w:basedOn w:val="a8"/>
    <w:uiPriority w:val="99"/>
    <w:rsid w:val="00112659"/>
    <w:pPr>
      <w:keepNext/>
      <w:spacing w:before="120" w:after="0"/>
      <w:ind w:firstLine="0"/>
      <w:jc w:val="center"/>
    </w:pPr>
    <w:rPr>
      <w:rFonts w:ascii="Times New Roman" w:eastAsia="Calibri" w:hAnsi="Times New Roman" w:cs="Verdana"/>
      <w:szCs w:val="24"/>
      <w:lang w:eastAsia="ru-RU"/>
    </w:rPr>
  </w:style>
  <w:style w:type="paragraph" w:customStyle="1" w:styleId="afd">
    <w:name w:val="Основной шрифт"/>
    <w:basedOn w:val="af4"/>
    <w:link w:val="afe"/>
    <w:uiPriority w:val="99"/>
    <w:rsid w:val="00112659"/>
    <w:pPr>
      <w:spacing w:before="120" w:after="0"/>
      <w:ind w:left="0"/>
      <w:contextualSpacing/>
    </w:pPr>
    <w:rPr>
      <w:rFonts w:ascii="Times New Roman" w:eastAsia="Calibri" w:hAnsi="Times New Roman"/>
      <w:sz w:val="28"/>
      <w:szCs w:val="28"/>
      <w:lang w:eastAsia="ru-RU"/>
    </w:rPr>
  </w:style>
  <w:style w:type="character" w:customStyle="1" w:styleId="afe">
    <w:name w:val="Основной шрифт Знак"/>
    <w:link w:val="afd"/>
    <w:uiPriority w:val="99"/>
    <w:locked/>
    <w:rsid w:val="00112659"/>
    <w:rPr>
      <w:rFonts w:ascii="Times New Roman" w:eastAsia="Calibri" w:hAnsi="Times New Roman" w:cs="Times New Roman"/>
      <w:sz w:val="28"/>
      <w:szCs w:val="28"/>
      <w:lang w:eastAsia="ru-RU"/>
    </w:rPr>
  </w:style>
  <w:style w:type="paragraph" w:customStyle="1" w:styleId="aff">
    <w:name w:val="Положение рисунка"/>
    <w:basedOn w:val="afd"/>
    <w:next w:val="afd"/>
    <w:uiPriority w:val="99"/>
    <w:rsid w:val="00112659"/>
    <w:pPr>
      <w:spacing w:before="240"/>
      <w:ind w:firstLine="0"/>
      <w:jc w:val="center"/>
    </w:pPr>
  </w:style>
  <w:style w:type="paragraph" w:styleId="aff0">
    <w:name w:val="Subtitle"/>
    <w:basedOn w:val="a0"/>
    <w:next w:val="a0"/>
    <w:link w:val="aff1"/>
    <w:uiPriority w:val="99"/>
    <w:qFormat/>
    <w:rsid w:val="00112659"/>
    <w:pPr>
      <w:keepNext/>
      <w:spacing w:before="240" w:after="120" w:line="240" w:lineRule="auto"/>
      <w:ind w:left="1134" w:right="1134"/>
      <w:jc w:val="center"/>
      <w:outlineLvl w:val="1"/>
    </w:pPr>
    <w:rPr>
      <w:rFonts w:ascii="Times New Roman" w:eastAsia="Calibri" w:hAnsi="Times New Roman" w:cs="Times New Roman"/>
      <w:i/>
      <w:sz w:val="28"/>
      <w:szCs w:val="24"/>
      <w:lang w:eastAsia="ru-RU"/>
    </w:rPr>
  </w:style>
  <w:style w:type="character" w:customStyle="1" w:styleId="aff1">
    <w:name w:val="Подзаголовок Знак"/>
    <w:basedOn w:val="a1"/>
    <w:link w:val="aff0"/>
    <w:uiPriority w:val="99"/>
    <w:rsid w:val="00112659"/>
    <w:rPr>
      <w:rFonts w:ascii="Times New Roman" w:eastAsia="Calibri" w:hAnsi="Times New Roman" w:cs="Times New Roman"/>
      <w:i/>
      <w:sz w:val="28"/>
      <w:szCs w:val="24"/>
      <w:lang w:eastAsia="ru-RU"/>
    </w:rPr>
  </w:style>
  <w:style w:type="character" w:customStyle="1" w:styleId="apple-style-span">
    <w:name w:val="apple-style-span"/>
    <w:rsid w:val="00112659"/>
  </w:style>
  <w:style w:type="paragraph" w:customStyle="1" w:styleId="aff2">
    <w:name w:val="Табличный стиль"/>
    <w:basedOn w:val="a0"/>
    <w:rsid w:val="00112659"/>
    <w:pPr>
      <w:spacing w:after="0" w:line="240" w:lineRule="auto"/>
    </w:pPr>
    <w:rPr>
      <w:rFonts w:ascii="Arial" w:eastAsia="Times New Roman" w:hAnsi="Arial" w:cs="Times New Roman"/>
      <w:szCs w:val="20"/>
      <w:lang w:eastAsia="ru-RU"/>
    </w:rPr>
  </w:style>
  <w:style w:type="character" w:customStyle="1" w:styleId="aff3">
    <w:name w:val="Тема примечания Знак"/>
    <w:basedOn w:val="ad"/>
    <w:link w:val="aff4"/>
    <w:semiHidden/>
    <w:rsid w:val="00112659"/>
    <w:rPr>
      <w:rFonts w:ascii="Arial" w:eastAsia="Times New Roman" w:hAnsi="Arial" w:cs="Times New Roman"/>
      <w:b/>
      <w:bCs/>
      <w:sz w:val="20"/>
      <w:szCs w:val="20"/>
    </w:rPr>
  </w:style>
  <w:style w:type="paragraph" w:styleId="aff4">
    <w:name w:val="annotation subject"/>
    <w:basedOn w:val="ac"/>
    <w:next w:val="ac"/>
    <w:link w:val="aff3"/>
    <w:semiHidden/>
    <w:rsid w:val="00112659"/>
    <w:pPr>
      <w:spacing w:after="0"/>
      <w:ind w:firstLine="709"/>
      <w:jc w:val="both"/>
    </w:pPr>
    <w:rPr>
      <w:rFonts w:eastAsia="Times New Roman" w:cs="Times New Roman"/>
      <w:b/>
      <w:bCs/>
    </w:rPr>
  </w:style>
  <w:style w:type="paragraph" w:styleId="aff5">
    <w:name w:val="header"/>
    <w:basedOn w:val="a0"/>
    <w:link w:val="aff6"/>
    <w:uiPriority w:val="99"/>
    <w:unhideWhenUsed/>
    <w:rsid w:val="00112659"/>
    <w:pPr>
      <w:tabs>
        <w:tab w:val="center" w:pos="4677"/>
        <w:tab w:val="right" w:pos="9355"/>
      </w:tabs>
      <w:spacing w:after="0" w:line="240" w:lineRule="auto"/>
      <w:ind w:firstLine="709"/>
      <w:jc w:val="both"/>
    </w:pPr>
    <w:rPr>
      <w:rFonts w:ascii="Arial" w:eastAsia="Times New Roman" w:hAnsi="Arial" w:cs="Times New Roman"/>
    </w:rPr>
  </w:style>
  <w:style w:type="character" w:customStyle="1" w:styleId="aff6">
    <w:name w:val="Верхний колонтитул Знак"/>
    <w:basedOn w:val="a1"/>
    <w:link w:val="aff5"/>
    <w:uiPriority w:val="99"/>
    <w:rsid w:val="00112659"/>
    <w:rPr>
      <w:rFonts w:ascii="Arial" w:eastAsia="Times New Roman" w:hAnsi="Arial" w:cs="Times New Roman"/>
    </w:rPr>
  </w:style>
  <w:style w:type="paragraph" w:styleId="aff7">
    <w:name w:val="footer"/>
    <w:basedOn w:val="a0"/>
    <w:link w:val="aff8"/>
    <w:uiPriority w:val="99"/>
    <w:unhideWhenUsed/>
    <w:rsid w:val="00112659"/>
    <w:pPr>
      <w:tabs>
        <w:tab w:val="center" w:pos="4677"/>
        <w:tab w:val="right" w:pos="9355"/>
      </w:tabs>
      <w:spacing w:after="0" w:line="240" w:lineRule="auto"/>
      <w:ind w:firstLine="709"/>
      <w:jc w:val="both"/>
    </w:pPr>
    <w:rPr>
      <w:rFonts w:ascii="Arial" w:eastAsia="Times New Roman" w:hAnsi="Arial" w:cs="Times New Roman"/>
    </w:rPr>
  </w:style>
  <w:style w:type="character" w:customStyle="1" w:styleId="aff8">
    <w:name w:val="Нижний колонтитул Знак"/>
    <w:basedOn w:val="a1"/>
    <w:link w:val="aff7"/>
    <w:uiPriority w:val="99"/>
    <w:rsid w:val="00112659"/>
    <w:rPr>
      <w:rFonts w:ascii="Arial" w:eastAsia="Times New Roman" w:hAnsi="Arial" w:cs="Times New Roman"/>
    </w:rPr>
  </w:style>
  <w:style w:type="paragraph" w:styleId="aff9">
    <w:name w:val="No Spacing"/>
    <w:uiPriority w:val="1"/>
    <w:qFormat/>
    <w:rsid w:val="00112659"/>
    <w:pPr>
      <w:spacing w:after="0" w:line="240" w:lineRule="auto"/>
    </w:pPr>
  </w:style>
  <w:style w:type="paragraph" w:styleId="affa">
    <w:name w:val="Normal (Web)"/>
    <w:basedOn w:val="a0"/>
    <w:rsid w:val="002D2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уровень 2"/>
    <w:basedOn w:val="21"/>
    <w:link w:val="27"/>
    <w:uiPriority w:val="99"/>
    <w:rsid w:val="00825826"/>
    <w:pPr>
      <w:numPr>
        <w:ilvl w:val="1"/>
      </w:numPr>
      <w:spacing w:before="0" w:line="240" w:lineRule="auto"/>
      <w:ind w:left="792" w:hanging="432"/>
      <w:jc w:val="both"/>
    </w:pPr>
    <w:rPr>
      <w:rFonts w:ascii="Times New Roman" w:eastAsia="Times New Roman" w:hAnsi="Times New Roman" w:cs="Times New Roman"/>
      <w:b w:val="0"/>
      <w:bCs w:val="0"/>
      <w:color w:val="auto"/>
    </w:rPr>
  </w:style>
  <w:style w:type="character" w:customStyle="1" w:styleId="27">
    <w:name w:val="уровень 2 Знак"/>
    <w:basedOn w:val="22"/>
    <w:link w:val="26"/>
    <w:uiPriority w:val="99"/>
    <w:locked/>
    <w:rsid w:val="00825826"/>
    <w:rPr>
      <w:rFonts w:ascii="Times New Roman" w:eastAsia="Times New Roman" w:hAnsi="Times New Roman" w:cs="Times New Roman"/>
      <w:b/>
      <w:bCs/>
      <w:color w:val="5B9BD5" w:themeColor="accent1"/>
      <w:sz w:val="26"/>
      <w:szCs w:val="26"/>
    </w:rPr>
  </w:style>
  <w:style w:type="paragraph" w:customStyle="1" w:styleId="a">
    <w:name w:val="марк_список"/>
    <w:basedOn w:val="a5"/>
    <w:uiPriority w:val="99"/>
    <w:rsid w:val="00825826"/>
    <w:pPr>
      <w:numPr>
        <w:numId w:val="23"/>
      </w:numPr>
      <w:tabs>
        <w:tab w:val="num" w:pos="360"/>
      </w:tabs>
      <w:spacing w:before="60" w:after="60" w:line="240" w:lineRule="auto"/>
      <w:ind w:left="993" w:hanging="284"/>
      <w:contextualSpacing w:val="0"/>
      <w:jc w:val="both"/>
    </w:pPr>
    <w:rPr>
      <w:rFonts w:ascii="Times New Roman" w:eastAsia="Calibri" w:hAnsi="Times New Roman" w:cs="Times New Roman"/>
      <w:sz w:val="26"/>
      <w:szCs w:val="26"/>
    </w:rPr>
  </w:style>
  <w:style w:type="character" w:customStyle="1" w:styleId="apple-converted-space">
    <w:name w:val="apple-converted-space"/>
    <w:basedOn w:val="a1"/>
    <w:rsid w:val="00477DB5"/>
  </w:style>
  <w:style w:type="paragraph" w:styleId="affb">
    <w:name w:val="Revision"/>
    <w:hidden/>
    <w:uiPriority w:val="99"/>
    <w:semiHidden/>
    <w:rsid w:val="00DE335A"/>
    <w:pPr>
      <w:spacing w:after="0" w:line="240" w:lineRule="auto"/>
    </w:pPr>
  </w:style>
  <w:style w:type="paragraph" w:styleId="affc">
    <w:name w:val="TOC Heading"/>
    <w:basedOn w:val="1"/>
    <w:next w:val="a0"/>
    <w:uiPriority w:val="39"/>
    <w:semiHidden/>
    <w:unhideWhenUsed/>
    <w:qFormat/>
    <w:rsid w:val="00E24191"/>
    <w:pPr>
      <w:pageBreakBefore w:val="0"/>
      <w:numPr>
        <w:numId w:val="0"/>
      </w:numPr>
      <w:spacing w:before="480" w:after="0" w:line="276" w:lineRule="auto"/>
      <w:jc w:val="left"/>
      <w:outlineLvl w:val="9"/>
    </w:pPr>
    <w:rPr>
      <w:rFonts w:asciiTheme="majorHAnsi" w:eastAsiaTheme="majorEastAsia" w:hAnsiTheme="majorHAnsi" w:cstheme="majorBidi"/>
      <w:color w:val="2E74B5" w:themeColor="accent1" w:themeShade="BF"/>
    </w:rPr>
  </w:style>
  <w:style w:type="paragraph" w:customStyle="1" w:styleId="10">
    <w:name w:val="Стиль1"/>
    <w:basedOn w:val="21"/>
    <w:qFormat/>
    <w:rsid w:val="003738EE"/>
    <w:pPr>
      <w:numPr>
        <w:ilvl w:val="1"/>
        <w:numId w:val="25"/>
      </w:numPr>
    </w:pPr>
    <w:rPr>
      <w:color w:val="auto"/>
    </w:rPr>
  </w:style>
  <w:style w:type="paragraph" w:customStyle="1" w:styleId="2">
    <w:name w:val="Стиль2"/>
    <w:basedOn w:val="1"/>
    <w:qFormat/>
    <w:rsid w:val="003738EE"/>
    <w:pPr>
      <w:pageBreakBefore w:val="0"/>
      <w:numPr>
        <w:ilvl w:val="1"/>
        <w:numId w:val="26"/>
      </w:numPr>
      <w:ind w:left="788" w:hanging="431"/>
    </w:pPr>
  </w:style>
  <w:style w:type="paragraph" w:customStyle="1" w:styleId="42">
    <w:name w:val="Стиль4"/>
    <w:basedOn w:val="2"/>
    <w:qFormat/>
    <w:rsid w:val="003738EE"/>
    <w:pPr>
      <w:ind w:left="792" w:hanging="432"/>
    </w:pPr>
    <w:rPr>
      <w:i/>
      <w:sz w:val="24"/>
    </w:rPr>
  </w:style>
  <w:style w:type="character" w:customStyle="1" w:styleId="w">
    <w:name w:val="w"/>
    <w:basedOn w:val="a1"/>
    <w:rsid w:val="00430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DE0"/>
  </w:style>
  <w:style w:type="paragraph" w:styleId="1">
    <w:name w:val="heading 1"/>
    <w:basedOn w:val="a0"/>
    <w:next w:val="a0"/>
    <w:link w:val="11"/>
    <w:uiPriority w:val="99"/>
    <w:qFormat/>
    <w:rsid w:val="00235DE0"/>
    <w:pPr>
      <w:keepNext/>
      <w:keepLines/>
      <w:pageBreakBefore/>
      <w:numPr>
        <w:numId w:val="24"/>
      </w:numPr>
      <w:spacing w:before="360" w:after="240" w:line="240" w:lineRule="auto"/>
      <w:jc w:val="both"/>
      <w:outlineLvl w:val="0"/>
    </w:pPr>
    <w:rPr>
      <w:rFonts w:ascii="Arial" w:eastAsia="Times New Roman" w:hAnsi="Arial" w:cs="Times New Roman"/>
      <w:b/>
      <w:bCs/>
      <w:color w:val="000000"/>
      <w:sz w:val="28"/>
      <w:szCs w:val="28"/>
    </w:rPr>
  </w:style>
  <w:style w:type="paragraph" w:styleId="21">
    <w:name w:val="heading 2"/>
    <w:basedOn w:val="a0"/>
    <w:next w:val="a0"/>
    <w:link w:val="22"/>
    <w:uiPriority w:val="99"/>
    <w:unhideWhenUsed/>
    <w:qFormat/>
    <w:rsid w:val="00A3798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0">
    <w:name w:val="heading 3"/>
    <w:basedOn w:val="a0"/>
    <w:next w:val="a0"/>
    <w:link w:val="31"/>
    <w:uiPriority w:val="99"/>
    <w:qFormat/>
    <w:rsid w:val="00E932C1"/>
    <w:pPr>
      <w:keepNext/>
      <w:keepLines/>
      <w:pBdr>
        <w:bottom w:val="single" w:sz="4" w:space="1" w:color="auto"/>
      </w:pBdr>
      <w:spacing w:before="200" w:after="360" w:line="240" w:lineRule="auto"/>
      <w:ind w:firstLine="709"/>
      <w:jc w:val="both"/>
      <w:outlineLvl w:val="2"/>
    </w:pPr>
    <w:rPr>
      <w:rFonts w:ascii="Arial" w:eastAsia="Times New Roman" w:hAnsi="Arial" w:cs="Times New Roman"/>
      <w:b/>
      <w:bCs/>
      <w:color w:val="000000"/>
    </w:rPr>
  </w:style>
  <w:style w:type="paragraph" w:styleId="4">
    <w:name w:val="heading 4"/>
    <w:basedOn w:val="a0"/>
    <w:next w:val="a0"/>
    <w:link w:val="40"/>
    <w:uiPriority w:val="9"/>
    <w:qFormat/>
    <w:rsid w:val="00112659"/>
    <w:pPr>
      <w:keepNext/>
      <w:keepLines/>
      <w:spacing w:before="200" w:after="0" w:line="240" w:lineRule="auto"/>
      <w:ind w:firstLine="709"/>
      <w:jc w:val="both"/>
      <w:outlineLvl w:val="3"/>
    </w:pPr>
    <w:rPr>
      <w:rFonts w:ascii="Cambria" w:eastAsia="Times New Roman" w:hAnsi="Cambria" w:cs="Times New Roman"/>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rsid w:val="00235DE0"/>
    <w:rPr>
      <w:rFonts w:ascii="Arial" w:eastAsia="Times New Roman" w:hAnsi="Arial" w:cs="Times New Roman"/>
      <w:b/>
      <w:bCs/>
      <w:color w:val="000000"/>
      <w:sz w:val="28"/>
      <w:szCs w:val="28"/>
    </w:rPr>
  </w:style>
  <w:style w:type="character" w:customStyle="1" w:styleId="22">
    <w:name w:val="Заголовок 2 Знак"/>
    <w:basedOn w:val="a1"/>
    <w:link w:val="21"/>
    <w:uiPriority w:val="9"/>
    <w:rsid w:val="00A3798A"/>
    <w:rPr>
      <w:rFonts w:asciiTheme="majorHAnsi" w:eastAsiaTheme="majorEastAsia" w:hAnsiTheme="majorHAnsi" w:cstheme="majorBidi"/>
      <w:b/>
      <w:bCs/>
      <w:color w:val="5B9BD5" w:themeColor="accent1"/>
      <w:sz w:val="26"/>
      <w:szCs w:val="26"/>
    </w:rPr>
  </w:style>
  <w:style w:type="character" w:customStyle="1" w:styleId="31">
    <w:name w:val="Заголовок 3 Знак"/>
    <w:basedOn w:val="a1"/>
    <w:link w:val="30"/>
    <w:uiPriority w:val="9"/>
    <w:rsid w:val="00E932C1"/>
    <w:rPr>
      <w:rFonts w:ascii="Arial" w:eastAsia="Times New Roman" w:hAnsi="Arial" w:cs="Times New Roman"/>
      <w:b/>
      <w:bCs/>
      <w:color w:val="000000"/>
    </w:rPr>
  </w:style>
  <w:style w:type="character" w:customStyle="1" w:styleId="40">
    <w:name w:val="Заголовок 4 Знак"/>
    <w:basedOn w:val="a1"/>
    <w:link w:val="4"/>
    <w:uiPriority w:val="9"/>
    <w:rsid w:val="00112659"/>
    <w:rPr>
      <w:rFonts w:ascii="Cambria" w:eastAsia="Times New Roman" w:hAnsi="Cambria" w:cs="Times New Roman"/>
      <w:b/>
      <w:bCs/>
      <w:i/>
      <w:iCs/>
      <w:color w:val="4F81BD"/>
    </w:rPr>
  </w:style>
  <w:style w:type="character" w:styleId="a4">
    <w:name w:val="Emphasis"/>
    <w:basedOn w:val="a1"/>
    <w:uiPriority w:val="20"/>
    <w:qFormat/>
    <w:rsid w:val="00B7030F"/>
    <w:rPr>
      <w:i/>
      <w:iCs/>
    </w:rPr>
  </w:style>
  <w:style w:type="paragraph" w:styleId="a5">
    <w:name w:val="List Paragraph"/>
    <w:basedOn w:val="a0"/>
    <w:link w:val="a6"/>
    <w:uiPriority w:val="34"/>
    <w:qFormat/>
    <w:rsid w:val="00BC75A5"/>
    <w:pPr>
      <w:ind w:left="720"/>
      <w:contextualSpacing/>
    </w:pPr>
  </w:style>
  <w:style w:type="character" w:customStyle="1" w:styleId="a6">
    <w:name w:val="Абзац списка Знак"/>
    <w:link w:val="a5"/>
    <w:uiPriority w:val="34"/>
    <w:locked/>
    <w:rsid w:val="004166BE"/>
  </w:style>
  <w:style w:type="character" w:styleId="a7">
    <w:name w:val="Hyperlink"/>
    <w:uiPriority w:val="99"/>
    <w:unhideWhenUsed/>
    <w:rsid w:val="004166BE"/>
    <w:rPr>
      <w:rFonts w:cs="Times New Roman"/>
      <w:color w:val="0000FF"/>
      <w:u w:val="single"/>
    </w:rPr>
  </w:style>
  <w:style w:type="paragraph" w:styleId="a8">
    <w:name w:val="Body Text"/>
    <w:basedOn w:val="a0"/>
    <w:link w:val="a9"/>
    <w:uiPriority w:val="99"/>
    <w:unhideWhenUsed/>
    <w:rsid w:val="00E932C1"/>
    <w:pPr>
      <w:spacing w:after="120" w:line="240" w:lineRule="auto"/>
      <w:ind w:firstLine="709"/>
      <w:jc w:val="both"/>
    </w:pPr>
    <w:rPr>
      <w:rFonts w:ascii="Arial" w:eastAsia="Times New Roman" w:hAnsi="Arial" w:cs="Times New Roman"/>
    </w:rPr>
  </w:style>
  <w:style w:type="character" w:customStyle="1" w:styleId="a9">
    <w:name w:val="Основной текст Знак"/>
    <w:basedOn w:val="a1"/>
    <w:link w:val="a8"/>
    <w:uiPriority w:val="99"/>
    <w:rsid w:val="00E932C1"/>
    <w:rPr>
      <w:rFonts w:ascii="Arial" w:eastAsia="Times New Roman" w:hAnsi="Arial" w:cs="Times New Roman"/>
    </w:rPr>
  </w:style>
  <w:style w:type="character" w:styleId="aa">
    <w:name w:val="footnote reference"/>
    <w:basedOn w:val="a1"/>
    <w:uiPriority w:val="99"/>
    <w:unhideWhenUsed/>
    <w:rsid w:val="00A3798A"/>
    <w:rPr>
      <w:vertAlign w:val="superscript"/>
    </w:rPr>
  </w:style>
  <w:style w:type="character" w:styleId="ab">
    <w:name w:val="annotation reference"/>
    <w:basedOn w:val="a1"/>
    <w:uiPriority w:val="99"/>
    <w:semiHidden/>
    <w:unhideWhenUsed/>
    <w:rsid w:val="00A3798A"/>
    <w:rPr>
      <w:sz w:val="16"/>
      <w:szCs w:val="16"/>
    </w:rPr>
  </w:style>
  <w:style w:type="paragraph" w:styleId="ac">
    <w:name w:val="annotation text"/>
    <w:basedOn w:val="a0"/>
    <w:link w:val="ad"/>
    <w:uiPriority w:val="99"/>
    <w:semiHidden/>
    <w:unhideWhenUsed/>
    <w:rsid w:val="00A3798A"/>
    <w:pPr>
      <w:spacing w:line="240" w:lineRule="auto"/>
    </w:pPr>
    <w:rPr>
      <w:rFonts w:ascii="Arial" w:hAnsi="Arial"/>
      <w:sz w:val="20"/>
      <w:szCs w:val="20"/>
    </w:rPr>
  </w:style>
  <w:style w:type="character" w:customStyle="1" w:styleId="ad">
    <w:name w:val="Текст примечания Знак"/>
    <w:basedOn w:val="a1"/>
    <w:link w:val="ac"/>
    <w:uiPriority w:val="99"/>
    <w:semiHidden/>
    <w:rsid w:val="00A3798A"/>
    <w:rPr>
      <w:rFonts w:ascii="Arial" w:hAnsi="Arial"/>
      <w:sz w:val="20"/>
      <w:szCs w:val="20"/>
    </w:rPr>
  </w:style>
  <w:style w:type="paragraph" w:styleId="ae">
    <w:name w:val="Balloon Text"/>
    <w:basedOn w:val="a0"/>
    <w:link w:val="af"/>
    <w:uiPriority w:val="99"/>
    <w:semiHidden/>
    <w:unhideWhenUsed/>
    <w:rsid w:val="00A3798A"/>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A3798A"/>
    <w:rPr>
      <w:rFonts w:ascii="Tahoma" w:hAnsi="Tahoma" w:cs="Tahoma"/>
      <w:sz w:val="16"/>
      <w:szCs w:val="16"/>
    </w:rPr>
  </w:style>
  <w:style w:type="paragraph" w:styleId="af0">
    <w:name w:val="caption"/>
    <w:basedOn w:val="a0"/>
    <w:next w:val="a0"/>
    <w:link w:val="af1"/>
    <w:unhideWhenUsed/>
    <w:qFormat/>
    <w:rsid w:val="00143D45"/>
    <w:pPr>
      <w:spacing w:after="200" w:line="240" w:lineRule="auto"/>
    </w:pPr>
    <w:rPr>
      <w:b/>
      <w:bCs/>
      <w:color w:val="5B9BD5" w:themeColor="accent1"/>
      <w:sz w:val="18"/>
      <w:szCs w:val="18"/>
    </w:rPr>
  </w:style>
  <w:style w:type="character" w:customStyle="1" w:styleId="af1">
    <w:name w:val="Название объекта Знак"/>
    <w:link w:val="af0"/>
    <w:locked/>
    <w:rsid w:val="00516DF8"/>
    <w:rPr>
      <w:b/>
      <w:bCs/>
      <w:color w:val="5B9BD5" w:themeColor="accent1"/>
      <w:sz w:val="18"/>
      <w:szCs w:val="18"/>
    </w:rPr>
  </w:style>
  <w:style w:type="character" w:customStyle="1" w:styleId="FontStyle21">
    <w:name w:val="Font Style21"/>
    <w:rsid w:val="008F1508"/>
    <w:rPr>
      <w:rFonts w:ascii="Times New Roman" w:hAnsi="Times New Roman" w:cs="Times New Roman"/>
      <w:sz w:val="26"/>
      <w:szCs w:val="26"/>
    </w:rPr>
  </w:style>
  <w:style w:type="paragraph" w:customStyle="1" w:styleId="3">
    <w:name w:val="Стиль3"/>
    <w:basedOn w:val="a0"/>
    <w:rsid w:val="006A1A5A"/>
    <w:pPr>
      <w:widowControl w:val="0"/>
      <w:numPr>
        <w:numId w:val="6"/>
      </w:numPr>
      <w:adjustRightInd w:val="0"/>
      <w:spacing w:after="0" w:line="360" w:lineRule="auto"/>
      <w:ind w:left="283" w:firstLine="709"/>
      <w:textAlignment w:val="baseline"/>
    </w:pPr>
    <w:rPr>
      <w:rFonts w:ascii="Times New Roman" w:eastAsia="Times New Roman" w:hAnsi="Times New Roman" w:cs="Times New Roman"/>
      <w:sz w:val="28"/>
      <w:szCs w:val="28"/>
    </w:rPr>
  </w:style>
  <w:style w:type="paragraph" w:customStyle="1" w:styleId="-1">
    <w:name w:val="з-1"/>
    <w:basedOn w:val="a0"/>
    <w:rsid w:val="006A1A5A"/>
    <w:pPr>
      <w:keepNext/>
      <w:numPr>
        <w:ilvl w:val="1"/>
        <w:numId w:val="6"/>
      </w:numPr>
      <w:tabs>
        <w:tab w:val="clear" w:pos="1270"/>
        <w:tab w:val="num" w:pos="360"/>
      </w:tabs>
      <w:spacing w:before="720" w:after="240" w:line="360" w:lineRule="auto"/>
      <w:ind w:left="360" w:hanging="360"/>
      <w:jc w:val="center"/>
      <w:outlineLvl w:val="0"/>
    </w:pPr>
    <w:rPr>
      <w:rFonts w:ascii="Times New Roman" w:eastAsia="Times New Roman" w:hAnsi="Times New Roman" w:cs="Times New Roman"/>
      <w:b/>
      <w:caps/>
      <w:snapToGrid w:val="0"/>
      <w:sz w:val="24"/>
      <w:szCs w:val="20"/>
      <w:lang w:eastAsia="ru-RU"/>
    </w:rPr>
  </w:style>
  <w:style w:type="paragraph" w:customStyle="1" w:styleId="-2b">
    <w:name w:val="з-2b"/>
    <w:basedOn w:val="a0"/>
    <w:rsid w:val="006A1A5A"/>
    <w:pPr>
      <w:keepNext/>
      <w:numPr>
        <w:ilvl w:val="2"/>
        <w:numId w:val="6"/>
      </w:numPr>
      <w:tabs>
        <w:tab w:val="clear" w:pos="1800"/>
        <w:tab w:val="num" w:pos="1270"/>
      </w:tabs>
      <w:spacing w:before="120" w:after="0" w:line="360" w:lineRule="auto"/>
      <w:ind w:left="550" w:firstLine="0"/>
      <w:jc w:val="both"/>
      <w:outlineLvl w:val="1"/>
    </w:pPr>
    <w:rPr>
      <w:rFonts w:ascii="Times New Roman" w:eastAsia="Times New Roman" w:hAnsi="Times New Roman" w:cs="Times New Roman"/>
      <w:b/>
      <w:snapToGrid w:val="0"/>
      <w:sz w:val="24"/>
      <w:szCs w:val="20"/>
      <w:lang w:eastAsia="ru-RU"/>
    </w:rPr>
  </w:style>
  <w:style w:type="paragraph" w:customStyle="1" w:styleId="-3">
    <w:name w:val="з-3"/>
    <w:basedOn w:val="a0"/>
    <w:rsid w:val="006A1A5A"/>
    <w:pPr>
      <w:tabs>
        <w:tab w:val="left" w:pos="1559"/>
        <w:tab w:val="num" w:pos="1800"/>
      </w:tabs>
      <w:spacing w:after="0" w:line="360" w:lineRule="auto"/>
      <w:ind w:firstLine="720"/>
      <w:jc w:val="both"/>
      <w:outlineLvl w:val="2"/>
    </w:pPr>
    <w:rPr>
      <w:rFonts w:ascii="Times New Roman" w:eastAsia="Times New Roman" w:hAnsi="Times New Roman" w:cs="Times New Roman"/>
      <w:sz w:val="24"/>
      <w:szCs w:val="24"/>
      <w:lang w:eastAsia="ru-RU"/>
    </w:rPr>
  </w:style>
  <w:style w:type="paragraph" w:customStyle="1" w:styleId="Style9">
    <w:name w:val="Style9"/>
    <w:basedOn w:val="a0"/>
    <w:rsid w:val="00A573BD"/>
    <w:pPr>
      <w:widowControl w:val="0"/>
      <w:autoSpaceDE w:val="0"/>
      <w:autoSpaceDN w:val="0"/>
      <w:adjustRightInd w:val="0"/>
      <w:spacing w:after="0" w:line="356" w:lineRule="exact"/>
      <w:ind w:firstLine="701"/>
      <w:jc w:val="both"/>
    </w:pPr>
    <w:rPr>
      <w:rFonts w:ascii="Times New Roman" w:eastAsia="Times New Roman" w:hAnsi="Times New Roman" w:cs="Times New Roman"/>
      <w:sz w:val="24"/>
      <w:szCs w:val="24"/>
      <w:lang w:eastAsia="ru-RU"/>
    </w:rPr>
  </w:style>
  <w:style w:type="paragraph" w:customStyle="1" w:styleId="plus">
    <w:name w:val="plus"/>
    <w:basedOn w:val="a0"/>
    <w:rsid w:val="00A57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Стиль5"/>
    <w:basedOn w:val="4"/>
    <w:link w:val="50"/>
    <w:qFormat/>
    <w:rsid w:val="00112659"/>
    <w:pPr>
      <w:keepLines w:val="0"/>
      <w:spacing w:before="240" w:after="60"/>
      <w:ind w:left="1440" w:hanging="1080"/>
    </w:pPr>
    <w:rPr>
      <w:rFonts w:ascii="Calibri" w:hAnsi="Calibri"/>
      <w:i w:val="0"/>
      <w:iCs w:val="0"/>
      <w:color w:val="auto"/>
      <w:sz w:val="24"/>
      <w:szCs w:val="24"/>
    </w:rPr>
  </w:style>
  <w:style w:type="character" w:customStyle="1" w:styleId="50">
    <w:name w:val="Стиль5 Знак"/>
    <w:link w:val="5"/>
    <w:locked/>
    <w:rsid w:val="00112659"/>
    <w:rPr>
      <w:rFonts w:ascii="Calibri" w:eastAsia="Times New Roman" w:hAnsi="Calibri" w:cs="Times New Roman"/>
      <w:b/>
      <w:bCs/>
      <w:sz w:val="24"/>
      <w:szCs w:val="24"/>
    </w:rPr>
  </w:style>
  <w:style w:type="paragraph" w:customStyle="1" w:styleId="6">
    <w:name w:val="Стиль6"/>
    <w:basedOn w:val="30"/>
    <w:link w:val="60"/>
    <w:qFormat/>
    <w:rsid w:val="00112659"/>
    <w:pPr>
      <w:keepLines w:val="0"/>
      <w:spacing w:before="240" w:after="60"/>
      <w:ind w:left="1713" w:hanging="720"/>
    </w:pPr>
    <w:rPr>
      <w:rFonts w:ascii="Cambria" w:hAnsi="Cambria"/>
      <w:color w:val="auto"/>
      <w:sz w:val="26"/>
      <w:szCs w:val="26"/>
    </w:rPr>
  </w:style>
  <w:style w:type="character" w:customStyle="1" w:styleId="60">
    <w:name w:val="Стиль6 Знак"/>
    <w:link w:val="6"/>
    <w:locked/>
    <w:rsid w:val="00112659"/>
    <w:rPr>
      <w:rFonts w:ascii="Cambria" w:eastAsia="Times New Roman" w:hAnsi="Cambria" w:cs="Times New Roman"/>
      <w:b/>
      <w:bCs/>
      <w:sz w:val="26"/>
      <w:szCs w:val="26"/>
    </w:rPr>
  </w:style>
  <w:style w:type="paragraph" w:customStyle="1" w:styleId="ConsPlusNormal">
    <w:name w:val="ConsPlusNormal"/>
    <w:rsid w:val="00112659"/>
    <w:pPr>
      <w:widowControl w:val="0"/>
      <w:suppressAutoHyphens/>
      <w:autoSpaceDE w:val="0"/>
      <w:spacing w:after="200" w:line="276" w:lineRule="auto"/>
      <w:ind w:firstLine="720"/>
    </w:pPr>
    <w:rPr>
      <w:rFonts w:ascii="Arial" w:eastAsia="Times New Roman" w:hAnsi="Arial" w:cs="Arial"/>
      <w:sz w:val="20"/>
      <w:szCs w:val="20"/>
      <w:lang w:eastAsia="ar-SA"/>
    </w:rPr>
  </w:style>
  <w:style w:type="paragraph" w:styleId="12">
    <w:name w:val="toc 1"/>
    <w:basedOn w:val="a0"/>
    <w:next w:val="a0"/>
    <w:autoRedefine/>
    <w:uiPriority w:val="39"/>
    <w:unhideWhenUsed/>
    <w:rsid w:val="00112659"/>
    <w:pPr>
      <w:spacing w:before="120" w:after="120" w:line="240" w:lineRule="auto"/>
      <w:ind w:firstLine="709"/>
      <w:jc w:val="both"/>
    </w:pPr>
    <w:rPr>
      <w:rFonts w:ascii="Calibri" w:eastAsia="Times New Roman" w:hAnsi="Calibri" w:cs="Calibri"/>
      <w:b/>
      <w:bCs/>
      <w:caps/>
      <w:sz w:val="20"/>
      <w:szCs w:val="20"/>
    </w:rPr>
  </w:style>
  <w:style w:type="paragraph" w:styleId="23">
    <w:name w:val="toc 2"/>
    <w:basedOn w:val="a0"/>
    <w:next w:val="a0"/>
    <w:autoRedefine/>
    <w:uiPriority w:val="39"/>
    <w:unhideWhenUsed/>
    <w:rsid w:val="00112659"/>
    <w:pPr>
      <w:spacing w:after="0" w:line="240" w:lineRule="auto"/>
      <w:ind w:left="220" w:firstLine="709"/>
      <w:jc w:val="both"/>
    </w:pPr>
    <w:rPr>
      <w:rFonts w:ascii="Calibri" w:eastAsia="Times New Roman" w:hAnsi="Calibri" w:cs="Calibri"/>
      <w:smallCaps/>
      <w:sz w:val="20"/>
      <w:szCs w:val="20"/>
    </w:rPr>
  </w:style>
  <w:style w:type="paragraph" w:styleId="32">
    <w:name w:val="toc 3"/>
    <w:basedOn w:val="a0"/>
    <w:next w:val="a0"/>
    <w:autoRedefine/>
    <w:uiPriority w:val="39"/>
    <w:unhideWhenUsed/>
    <w:rsid w:val="00112659"/>
    <w:pPr>
      <w:spacing w:after="0" w:line="240" w:lineRule="auto"/>
      <w:ind w:left="440" w:firstLine="709"/>
      <w:jc w:val="both"/>
    </w:pPr>
    <w:rPr>
      <w:rFonts w:ascii="Calibri" w:eastAsia="Times New Roman" w:hAnsi="Calibri" w:cs="Calibri"/>
      <w:i/>
      <w:iCs/>
      <w:sz w:val="20"/>
      <w:szCs w:val="20"/>
    </w:rPr>
  </w:style>
  <w:style w:type="paragraph" w:styleId="41">
    <w:name w:val="toc 4"/>
    <w:basedOn w:val="a0"/>
    <w:next w:val="a0"/>
    <w:autoRedefine/>
    <w:uiPriority w:val="39"/>
    <w:unhideWhenUsed/>
    <w:rsid w:val="00112659"/>
    <w:pPr>
      <w:spacing w:after="0" w:line="240" w:lineRule="auto"/>
      <w:ind w:left="660" w:firstLine="709"/>
      <w:jc w:val="both"/>
    </w:pPr>
    <w:rPr>
      <w:rFonts w:ascii="Calibri" w:eastAsia="Times New Roman" w:hAnsi="Calibri" w:cs="Calibri"/>
      <w:sz w:val="18"/>
      <w:szCs w:val="18"/>
    </w:rPr>
  </w:style>
  <w:style w:type="paragraph" w:styleId="51">
    <w:name w:val="toc 5"/>
    <w:basedOn w:val="a0"/>
    <w:next w:val="a0"/>
    <w:autoRedefine/>
    <w:uiPriority w:val="39"/>
    <w:unhideWhenUsed/>
    <w:rsid w:val="00112659"/>
    <w:pPr>
      <w:spacing w:after="0" w:line="240" w:lineRule="auto"/>
      <w:ind w:left="880" w:firstLine="709"/>
      <w:jc w:val="both"/>
    </w:pPr>
    <w:rPr>
      <w:rFonts w:ascii="Calibri" w:eastAsia="Times New Roman" w:hAnsi="Calibri" w:cs="Calibri"/>
      <w:sz w:val="18"/>
      <w:szCs w:val="18"/>
    </w:rPr>
  </w:style>
  <w:style w:type="paragraph" w:styleId="61">
    <w:name w:val="toc 6"/>
    <w:basedOn w:val="a0"/>
    <w:next w:val="a0"/>
    <w:autoRedefine/>
    <w:uiPriority w:val="39"/>
    <w:unhideWhenUsed/>
    <w:rsid w:val="00112659"/>
    <w:pPr>
      <w:spacing w:after="0" w:line="240" w:lineRule="auto"/>
      <w:ind w:left="1100" w:firstLine="709"/>
      <w:jc w:val="both"/>
    </w:pPr>
    <w:rPr>
      <w:rFonts w:ascii="Calibri" w:eastAsia="Times New Roman" w:hAnsi="Calibri" w:cs="Calibri"/>
      <w:sz w:val="18"/>
      <w:szCs w:val="18"/>
    </w:rPr>
  </w:style>
  <w:style w:type="paragraph" w:styleId="7">
    <w:name w:val="toc 7"/>
    <w:basedOn w:val="a0"/>
    <w:next w:val="a0"/>
    <w:autoRedefine/>
    <w:uiPriority w:val="39"/>
    <w:unhideWhenUsed/>
    <w:rsid w:val="00112659"/>
    <w:pPr>
      <w:spacing w:after="0" w:line="240" w:lineRule="auto"/>
      <w:ind w:left="1320" w:firstLine="709"/>
      <w:jc w:val="both"/>
    </w:pPr>
    <w:rPr>
      <w:rFonts w:ascii="Calibri" w:eastAsia="Times New Roman" w:hAnsi="Calibri" w:cs="Calibri"/>
      <w:sz w:val="18"/>
      <w:szCs w:val="18"/>
    </w:rPr>
  </w:style>
  <w:style w:type="paragraph" w:styleId="8">
    <w:name w:val="toc 8"/>
    <w:basedOn w:val="a0"/>
    <w:next w:val="a0"/>
    <w:autoRedefine/>
    <w:uiPriority w:val="39"/>
    <w:unhideWhenUsed/>
    <w:rsid w:val="00112659"/>
    <w:pPr>
      <w:spacing w:after="0" w:line="240" w:lineRule="auto"/>
      <w:ind w:left="1540" w:firstLine="709"/>
      <w:jc w:val="both"/>
    </w:pPr>
    <w:rPr>
      <w:rFonts w:ascii="Calibri" w:eastAsia="Times New Roman" w:hAnsi="Calibri" w:cs="Calibri"/>
      <w:sz w:val="18"/>
      <w:szCs w:val="18"/>
    </w:rPr>
  </w:style>
  <w:style w:type="paragraph" w:styleId="9">
    <w:name w:val="toc 9"/>
    <w:basedOn w:val="a0"/>
    <w:next w:val="a0"/>
    <w:autoRedefine/>
    <w:uiPriority w:val="39"/>
    <w:unhideWhenUsed/>
    <w:rsid w:val="00112659"/>
    <w:pPr>
      <w:spacing w:after="0" w:line="240" w:lineRule="auto"/>
      <w:ind w:left="1760" w:firstLine="709"/>
      <w:jc w:val="both"/>
    </w:pPr>
    <w:rPr>
      <w:rFonts w:ascii="Calibri" w:eastAsia="Times New Roman" w:hAnsi="Calibri" w:cs="Calibri"/>
      <w:sz w:val="18"/>
      <w:szCs w:val="18"/>
    </w:rPr>
  </w:style>
  <w:style w:type="character" w:customStyle="1" w:styleId="WW8Num15z1">
    <w:name w:val="WW8Num15z1"/>
    <w:rsid w:val="00112659"/>
    <w:rPr>
      <w:b/>
    </w:rPr>
  </w:style>
  <w:style w:type="paragraph" w:customStyle="1" w:styleId="af2">
    <w:name w:val="Интек_маркер_список"/>
    <w:basedOn w:val="a0"/>
    <w:rsid w:val="00112659"/>
    <w:pPr>
      <w:tabs>
        <w:tab w:val="left" w:pos="2036"/>
      </w:tabs>
      <w:suppressAutoHyphens/>
      <w:spacing w:before="120" w:after="120" w:line="360" w:lineRule="exact"/>
      <w:ind w:left="1018" w:hanging="357"/>
      <w:jc w:val="both"/>
    </w:pPr>
    <w:rPr>
      <w:rFonts w:ascii="Calibri" w:eastAsia="Times New Roman" w:hAnsi="Calibri" w:cs="Times New Roman"/>
      <w:sz w:val="24"/>
      <w:szCs w:val="24"/>
      <w:lang w:val="en-US"/>
    </w:rPr>
  </w:style>
  <w:style w:type="paragraph" w:customStyle="1" w:styleId="af3">
    <w:name w:val="Интек_основ_текст"/>
    <w:basedOn w:val="a8"/>
    <w:rsid w:val="00112659"/>
    <w:pPr>
      <w:suppressAutoHyphens/>
      <w:spacing w:after="0" w:line="360" w:lineRule="exact"/>
      <w:ind w:firstLine="851"/>
    </w:pPr>
    <w:rPr>
      <w:rFonts w:ascii="Calibri" w:hAnsi="Calibri"/>
      <w:sz w:val="24"/>
      <w:szCs w:val="24"/>
      <w:lang w:val="en-US"/>
    </w:rPr>
  </w:style>
  <w:style w:type="paragraph" w:styleId="af4">
    <w:name w:val="Body Text Indent"/>
    <w:basedOn w:val="a0"/>
    <w:link w:val="af5"/>
    <w:uiPriority w:val="99"/>
    <w:unhideWhenUsed/>
    <w:rsid w:val="00112659"/>
    <w:pPr>
      <w:spacing w:after="120" w:line="240" w:lineRule="auto"/>
      <w:ind w:left="283" w:firstLine="709"/>
      <w:jc w:val="both"/>
    </w:pPr>
    <w:rPr>
      <w:rFonts w:ascii="Arial" w:eastAsia="Times New Roman" w:hAnsi="Arial" w:cs="Times New Roman"/>
    </w:rPr>
  </w:style>
  <w:style w:type="character" w:customStyle="1" w:styleId="af5">
    <w:name w:val="Основной текст с отступом Знак"/>
    <w:basedOn w:val="a1"/>
    <w:link w:val="af4"/>
    <w:uiPriority w:val="99"/>
    <w:rsid w:val="00112659"/>
    <w:rPr>
      <w:rFonts w:ascii="Arial" w:eastAsia="Times New Roman" w:hAnsi="Arial" w:cs="Times New Roman"/>
    </w:rPr>
  </w:style>
  <w:style w:type="paragraph" w:styleId="af6">
    <w:name w:val="List Bullet"/>
    <w:aliases w:val="UL,Маркированный список 1,Маркированный список Знак Знак Знак Знак Знак Знак Знак Знак Знак Знак Знак Знак Знак Знак Знак Знак,List Bullet 1"/>
    <w:basedOn w:val="af7"/>
    <w:link w:val="af8"/>
    <w:rsid w:val="00112659"/>
    <w:pPr>
      <w:tabs>
        <w:tab w:val="num" w:pos="0"/>
        <w:tab w:val="left" w:pos="1418"/>
      </w:tabs>
      <w:spacing w:line="360" w:lineRule="auto"/>
      <w:ind w:left="0" w:firstLine="709"/>
      <w:contextualSpacing w:val="0"/>
    </w:pPr>
    <w:rPr>
      <w:rFonts w:ascii="Times New Roman" w:hAnsi="Times New Roman"/>
      <w:sz w:val="28"/>
      <w:szCs w:val="24"/>
      <w:lang w:eastAsia="ru-RU"/>
    </w:rPr>
  </w:style>
  <w:style w:type="paragraph" w:styleId="af7">
    <w:name w:val="List"/>
    <w:basedOn w:val="a0"/>
    <w:uiPriority w:val="99"/>
    <w:semiHidden/>
    <w:unhideWhenUsed/>
    <w:rsid w:val="00112659"/>
    <w:pPr>
      <w:spacing w:after="0" w:line="240" w:lineRule="auto"/>
      <w:ind w:left="283" w:hanging="283"/>
      <w:contextualSpacing/>
      <w:jc w:val="both"/>
    </w:pPr>
    <w:rPr>
      <w:rFonts w:ascii="Arial" w:eastAsia="Times New Roman" w:hAnsi="Arial" w:cs="Times New Roman"/>
    </w:rPr>
  </w:style>
  <w:style w:type="character" w:customStyle="1" w:styleId="af8">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List Bullet 1 Знак"/>
    <w:link w:val="af6"/>
    <w:locked/>
    <w:rsid w:val="00112659"/>
    <w:rPr>
      <w:rFonts w:ascii="Times New Roman" w:eastAsia="Times New Roman" w:hAnsi="Times New Roman" w:cs="Times New Roman"/>
      <w:sz w:val="28"/>
      <w:szCs w:val="24"/>
      <w:lang w:eastAsia="ru-RU"/>
    </w:rPr>
  </w:style>
  <w:style w:type="paragraph" w:customStyle="1" w:styleId="Picture">
    <w:name w:val="Picture"/>
    <w:basedOn w:val="a0"/>
    <w:next w:val="a0"/>
    <w:rsid w:val="00112659"/>
    <w:pPr>
      <w:keepNext/>
      <w:widowControl w:val="0"/>
      <w:numPr>
        <w:numId w:val="12"/>
      </w:numPr>
      <w:tabs>
        <w:tab w:val="clear" w:pos="643"/>
      </w:tabs>
      <w:spacing w:before="120" w:after="0" w:line="240" w:lineRule="auto"/>
      <w:ind w:left="0" w:firstLine="0"/>
      <w:jc w:val="center"/>
    </w:pPr>
    <w:rPr>
      <w:rFonts w:ascii="Times New Roman" w:eastAsia="Times New Roman" w:hAnsi="Times New Roman" w:cs="Times New Roman"/>
      <w:sz w:val="28"/>
      <w:szCs w:val="24"/>
      <w:lang w:eastAsia="ru-RU"/>
    </w:rPr>
  </w:style>
  <w:style w:type="paragraph" w:styleId="20">
    <w:name w:val="List Bullet 2"/>
    <w:basedOn w:val="a0"/>
    <w:uiPriority w:val="99"/>
    <w:semiHidden/>
    <w:unhideWhenUsed/>
    <w:rsid w:val="00112659"/>
    <w:pPr>
      <w:numPr>
        <w:ilvl w:val="2"/>
        <w:numId w:val="13"/>
      </w:numPr>
      <w:tabs>
        <w:tab w:val="clear" w:pos="1080"/>
        <w:tab w:val="num" w:pos="643"/>
      </w:tabs>
      <w:spacing w:after="0" w:line="240" w:lineRule="auto"/>
      <w:ind w:left="643" w:hanging="360"/>
      <w:contextualSpacing/>
      <w:jc w:val="both"/>
    </w:pPr>
    <w:rPr>
      <w:rFonts w:ascii="Arial" w:eastAsia="Times New Roman" w:hAnsi="Arial" w:cs="Times New Roman"/>
    </w:rPr>
  </w:style>
  <w:style w:type="paragraph" w:customStyle="1" w:styleId="-4">
    <w:name w:val="з-4"/>
    <w:basedOn w:val="a0"/>
    <w:rsid w:val="00112659"/>
    <w:pPr>
      <w:tabs>
        <w:tab w:val="num" w:pos="1800"/>
      </w:tabs>
      <w:spacing w:after="0" w:line="360" w:lineRule="auto"/>
      <w:ind w:firstLine="720"/>
      <w:jc w:val="both"/>
      <w:outlineLvl w:val="3"/>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5"/>
    <w:uiPriority w:val="99"/>
    <w:semiHidden/>
    <w:rsid w:val="00112659"/>
    <w:rPr>
      <w:rFonts w:ascii="Arial" w:eastAsia="Times New Roman" w:hAnsi="Arial" w:cs="Times New Roman"/>
    </w:rPr>
  </w:style>
  <w:style w:type="paragraph" w:styleId="25">
    <w:name w:val="Body Text 2"/>
    <w:basedOn w:val="a0"/>
    <w:link w:val="24"/>
    <w:uiPriority w:val="99"/>
    <w:semiHidden/>
    <w:unhideWhenUsed/>
    <w:rsid w:val="00112659"/>
    <w:pPr>
      <w:spacing w:after="120" w:line="480" w:lineRule="auto"/>
      <w:ind w:firstLine="709"/>
      <w:jc w:val="both"/>
    </w:pPr>
    <w:rPr>
      <w:rFonts w:ascii="Arial" w:eastAsia="Times New Roman" w:hAnsi="Arial" w:cs="Times New Roman"/>
    </w:rPr>
  </w:style>
  <w:style w:type="paragraph" w:customStyle="1" w:styleId="-3b">
    <w:name w:val="з-3b"/>
    <w:basedOn w:val="-3"/>
    <w:next w:val="-4"/>
    <w:rsid w:val="00112659"/>
    <w:pPr>
      <w:keepNext/>
      <w:tabs>
        <w:tab w:val="clear" w:pos="1800"/>
      </w:tabs>
      <w:spacing w:before="120"/>
      <w:ind w:left="2520" w:hanging="360"/>
    </w:pPr>
    <w:rPr>
      <w:b/>
    </w:rPr>
  </w:style>
  <w:style w:type="character" w:customStyle="1" w:styleId="33">
    <w:name w:val="Основной текст 3 Знак"/>
    <w:basedOn w:val="a1"/>
    <w:link w:val="34"/>
    <w:uiPriority w:val="99"/>
    <w:semiHidden/>
    <w:rsid w:val="00112659"/>
    <w:rPr>
      <w:rFonts w:ascii="Arial" w:eastAsia="Times New Roman" w:hAnsi="Arial" w:cs="Times New Roman"/>
      <w:sz w:val="16"/>
      <w:szCs w:val="16"/>
    </w:rPr>
  </w:style>
  <w:style w:type="paragraph" w:styleId="34">
    <w:name w:val="Body Text 3"/>
    <w:basedOn w:val="a0"/>
    <w:link w:val="33"/>
    <w:uiPriority w:val="99"/>
    <w:semiHidden/>
    <w:unhideWhenUsed/>
    <w:rsid w:val="00112659"/>
    <w:pPr>
      <w:spacing w:after="120" w:line="240" w:lineRule="auto"/>
      <w:ind w:firstLine="709"/>
      <w:jc w:val="both"/>
    </w:pPr>
    <w:rPr>
      <w:rFonts w:ascii="Arial" w:eastAsia="Times New Roman" w:hAnsi="Arial" w:cs="Times New Roman"/>
      <w:sz w:val="16"/>
      <w:szCs w:val="16"/>
    </w:rPr>
  </w:style>
  <w:style w:type="paragraph" w:customStyle="1" w:styleId="af9">
    <w:name w:val="Название таблицы"/>
    <w:basedOn w:val="a0"/>
    <w:uiPriority w:val="99"/>
    <w:rsid w:val="00112659"/>
    <w:pPr>
      <w:keepNext/>
      <w:tabs>
        <w:tab w:val="right" w:pos="9355"/>
      </w:tabs>
      <w:spacing w:before="360" w:after="120" w:line="240" w:lineRule="auto"/>
      <w:ind w:firstLine="709"/>
      <w:contextualSpacing/>
      <w:jc w:val="center"/>
    </w:pPr>
    <w:rPr>
      <w:rFonts w:ascii="Times New Roman" w:eastAsia="Calibri" w:hAnsi="Times New Roman" w:cs="Times New Roman"/>
      <w:sz w:val="28"/>
      <w:szCs w:val="28"/>
      <w:lang w:eastAsia="ru-RU"/>
    </w:rPr>
  </w:style>
  <w:style w:type="paragraph" w:styleId="afa">
    <w:name w:val="footnote text"/>
    <w:aliases w:val="Знак Знак Знак Знак Знак Знак,Знак Знак Знак Знак1,Знак Знак Знак Знак Знак1,Знак Знак Знак Знак Знак,Знак Знак Знак Знак"/>
    <w:basedOn w:val="a0"/>
    <w:link w:val="afb"/>
    <w:uiPriority w:val="99"/>
    <w:rsid w:val="00112659"/>
    <w:pPr>
      <w:spacing w:after="0" w:line="240" w:lineRule="auto"/>
    </w:pPr>
    <w:rPr>
      <w:rFonts w:ascii="Times New Roman" w:eastAsia="Calibri" w:hAnsi="Times New Roman" w:cs="Verdana"/>
      <w:sz w:val="24"/>
      <w:szCs w:val="20"/>
      <w:lang w:eastAsia="ru-RU"/>
    </w:rPr>
  </w:style>
  <w:style w:type="character" w:customStyle="1" w:styleId="afb">
    <w:name w:val="Текст сноски Знак"/>
    <w:aliases w:val="Знак Знак Знак Знак Знак Знак Знак,Знак Знак Знак Знак1 Знак,Знак Знак Знак Знак Знак1 Знак,Знак Знак Знак Знак Знак Знак1,Знак Знак Знак Знак Знак2"/>
    <w:basedOn w:val="a1"/>
    <w:link w:val="afa"/>
    <w:uiPriority w:val="99"/>
    <w:rsid w:val="00112659"/>
    <w:rPr>
      <w:rFonts w:ascii="Times New Roman" w:eastAsia="Calibri" w:hAnsi="Times New Roman" w:cs="Verdana"/>
      <w:sz w:val="24"/>
      <w:szCs w:val="20"/>
      <w:lang w:eastAsia="ru-RU"/>
    </w:rPr>
  </w:style>
  <w:style w:type="paragraph" w:customStyle="1" w:styleId="afc">
    <w:name w:val="Заголовок колонки"/>
    <w:basedOn w:val="a8"/>
    <w:uiPriority w:val="99"/>
    <w:rsid w:val="00112659"/>
    <w:pPr>
      <w:keepNext/>
      <w:spacing w:before="120" w:after="0"/>
      <w:ind w:firstLine="0"/>
      <w:jc w:val="center"/>
    </w:pPr>
    <w:rPr>
      <w:rFonts w:ascii="Times New Roman" w:eastAsia="Calibri" w:hAnsi="Times New Roman" w:cs="Verdana"/>
      <w:szCs w:val="24"/>
      <w:lang w:eastAsia="ru-RU"/>
    </w:rPr>
  </w:style>
  <w:style w:type="paragraph" w:customStyle="1" w:styleId="afd">
    <w:name w:val="Основной шрифт"/>
    <w:basedOn w:val="af4"/>
    <w:link w:val="afe"/>
    <w:uiPriority w:val="99"/>
    <w:rsid w:val="00112659"/>
    <w:pPr>
      <w:spacing w:before="120" w:after="0"/>
      <w:ind w:left="0"/>
      <w:contextualSpacing/>
    </w:pPr>
    <w:rPr>
      <w:rFonts w:ascii="Times New Roman" w:eastAsia="Calibri" w:hAnsi="Times New Roman"/>
      <w:sz w:val="28"/>
      <w:szCs w:val="28"/>
      <w:lang w:eastAsia="ru-RU"/>
    </w:rPr>
  </w:style>
  <w:style w:type="character" w:customStyle="1" w:styleId="afe">
    <w:name w:val="Основной шрифт Знак"/>
    <w:link w:val="afd"/>
    <w:uiPriority w:val="99"/>
    <w:locked/>
    <w:rsid w:val="00112659"/>
    <w:rPr>
      <w:rFonts w:ascii="Times New Roman" w:eastAsia="Calibri" w:hAnsi="Times New Roman" w:cs="Times New Roman"/>
      <w:sz w:val="28"/>
      <w:szCs w:val="28"/>
      <w:lang w:eastAsia="ru-RU"/>
    </w:rPr>
  </w:style>
  <w:style w:type="paragraph" w:customStyle="1" w:styleId="aff">
    <w:name w:val="Положение рисунка"/>
    <w:basedOn w:val="afd"/>
    <w:next w:val="afd"/>
    <w:uiPriority w:val="99"/>
    <w:rsid w:val="00112659"/>
    <w:pPr>
      <w:spacing w:before="240"/>
      <w:ind w:firstLine="0"/>
      <w:jc w:val="center"/>
    </w:pPr>
  </w:style>
  <w:style w:type="paragraph" w:styleId="aff0">
    <w:name w:val="Subtitle"/>
    <w:basedOn w:val="a0"/>
    <w:next w:val="a0"/>
    <w:link w:val="aff1"/>
    <w:uiPriority w:val="99"/>
    <w:qFormat/>
    <w:rsid w:val="00112659"/>
    <w:pPr>
      <w:keepNext/>
      <w:spacing w:before="240" w:after="120" w:line="240" w:lineRule="auto"/>
      <w:ind w:left="1134" w:right="1134"/>
      <w:jc w:val="center"/>
      <w:outlineLvl w:val="1"/>
    </w:pPr>
    <w:rPr>
      <w:rFonts w:ascii="Times New Roman" w:eastAsia="Calibri" w:hAnsi="Times New Roman" w:cs="Times New Roman"/>
      <w:i/>
      <w:sz w:val="28"/>
      <w:szCs w:val="24"/>
      <w:lang w:eastAsia="ru-RU"/>
    </w:rPr>
  </w:style>
  <w:style w:type="character" w:customStyle="1" w:styleId="aff1">
    <w:name w:val="Подзаголовок Знак"/>
    <w:basedOn w:val="a1"/>
    <w:link w:val="aff0"/>
    <w:uiPriority w:val="99"/>
    <w:rsid w:val="00112659"/>
    <w:rPr>
      <w:rFonts w:ascii="Times New Roman" w:eastAsia="Calibri" w:hAnsi="Times New Roman" w:cs="Times New Roman"/>
      <w:i/>
      <w:sz w:val="28"/>
      <w:szCs w:val="24"/>
      <w:lang w:eastAsia="ru-RU"/>
    </w:rPr>
  </w:style>
  <w:style w:type="character" w:customStyle="1" w:styleId="apple-style-span">
    <w:name w:val="apple-style-span"/>
    <w:rsid w:val="00112659"/>
  </w:style>
  <w:style w:type="paragraph" w:customStyle="1" w:styleId="aff2">
    <w:name w:val="Табличный стиль"/>
    <w:basedOn w:val="a0"/>
    <w:rsid w:val="00112659"/>
    <w:pPr>
      <w:spacing w:after="0" w:line="240" w:lineRule="auto"/>
    </w:pPr>
    <w:rPr>
      <w:rFonts w:ascii="Arial" w:eastAsia="Times New Roman" w:hAnsi="Arial" w:cs="Times New Roman"/>
      <w:szCs w:val="20"/>
      <w:lang w:eastAsia="ru-RU"/>
    </w:rPr>
  </w:style>
  <w:style w:type="character" w:customStyle="1" w:styleId="aff3">
    <w:name w:val="Тема примечания Знак"/>
    <w:basedOn w:val="ad"/>
    <w:link w:val="aff4"/>
    <w:semiHidden/>
    <w:rsid w:val="00112659"/>
    <w:rPr>
      <w:rFonts w:ascii="Arial" w:eastAsia="Times New Roman" w:hAnsi="Arial" w:cs="Times New Roman"/>
      <w:b/>
      <w:bCs/>
      <w:sz w:val="20"/>
      <w:szCs w:val="20"/>
    </w:rPr>
  </w:style>
  <w:style w:type="paragraph" w:styleId="aff4">
    <w:name w:val="annotation subject"/>
    <w:basedOn w:val="ac"/>
    <w:next w:val="ac"/>
    <w:link w:val="aff3"/>
    <w:semiHidden/>
    <w:rsid w:val="00112659"/>
    <w:pPr>
      <w:spacing w:after="0"/>
      <w:ind w:firstLine="709"/>
      <w:jc w:val="both"/>
    </w:pPr>
    <w:rPr>
      <w:rFonts w:eastAsia="Times New Roman" w:cs="Times New Roman"/>
      <w:b/>
      <w:bCs/>
    </w:rPr>
  </w:style>
  <w:style w:type="paragraph" w:styleId="aff5">
    <w:name w:val="header"/>
    <w:basedOn w:val="a0"/>
    <w:link w:val="aff6"/>
    <w:uiPriority w:val="99"/>
    <w:unhideWhenUsed/>
    <w:rsid w:val="00112659"/>
    <w:pPr>
      <w:tabs>
        <w:tab w:val="center" w:pos="4677"/>
        <w:tab w:val="right" w:pos="9355"/>
      </w:tabs>
      <w:spacing w:after="0" w:line="240" w:lineRule="auto"/>
      <w:ind w:firstLine="709"/>
      <w:jc w:val="both"/>
    </w:pPr>
    <w:rPr>
      <w:rFonts w:ascii="Arial" w:eastAsia="Times New Roman" w:hAnsi="Arial" w:cs="Times New Roman"/>
    </w:rPr>
  </w:style>
  <w:style w:type="character" w:customStyle="1" w:styleId="aff6">
    <w:name w:val="Верхний колонтитул Знак"/>
    <w:basedOn w:val="a1"/>
    <w:link w:val="aff5"/>
    <w:uiPriority w:val="99"/>
    <w:rsid w:val="00112659"/>
    <w:rPr>
      <w:rFonts w:ascii="Arial" w:eastAsia="Times New Roman" w:hAnsi="Arial" w:cs="Times New Roman"/>
    </w:rPr>
  </w:style>
  <w:style w:type="paragraph" w:styleId="aff7">
    <w:name w:val="footer"/>
    <w:basedOn w:val="a0"/>
    <w:link w:val="aff8"/>
    <w:uiPriority w:val="99"/>
    <w:unhideWhenUsed/>
    <w:rsid w:val="00112659"/>
    <w:pPr>
      <w:tabs>
        <w:tab w:val="center" w:pos="4677"/>
        <w:tab w:val="right" w:pos="9355"/>
      </w:tabs>
      <w:spacing w:after="0" w:line="240" w:lineRule="auto"/>
      <w:ind w:firstLine="709"/>
      <w:jc w:val="both"/>
    </w:pPr>
    <w:rPr>
      <w:rFonts w:ascii="Arial" w:eastAsia="Times New Roman" w:hAnsi="Arial" w:cs="Times New Roman"/>
    </w:rPr>
  </w:style>
  <w:style w:type="character" w:customStyle="1" w:styleId="aff8">
    <w:name w:val="Нижний колонтитул Знак"/>
    <w:basedOn w:val="a1"/>
    <w:link w:val="aff7"/>
    <w:uiPriority w:val="99"/>
    <w:rsid w:val="00112659"/>
    <w:rPr>
      <w:rFonts w:ascii="Arial" w:eastAsia="Times New Roman" w:hAnsi="Arial" w:cs="Times New Roman"/>
    </w:rPr>
  </w:style>
  <w:style w:type="paragraph" w:styleId="aff9">
    <w:name w:val="No Spacing"/>
    <w:uiPriority w:val="1"/>
    <w:qFormat/>
    <w:rsid w:val="00112659"/>
    <w:pPr>
      <w:spacing w:after="0" w:line="240" w:lineRule="auto"/>
    </w:pPr>
  </w:style>
  <w:style w:type="paragraph" w:styleId="affa">
    <w:name w:val="Normal (Web)"/>
    <w:basedOn w:val="a0"/>
    <w:rsid w:val="002D2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уровень 2"/>
    <w:basedOn w:val="21"/>
    <w:link w:val="27"/>
    <w:uiPriority w:val="99"/>
    <w:rsid w:val="00825826"/>
    <w:pPr>
      <w:numPr>
        <w:ilvl w:val="1"/>
      </w:numPr>
      <w:spacing w:before="0" w:line="240" w:lineRule="auto"/>
      <w:ind w:left="792" w:hanging="432"/>
      <w:jc w:val="both"/>
    </w:pPr>
    <w:rPr>
      <w:rFonts w:ascii="Times New Roman" w:eastAsia="Times New Roman" w:hAnsi="Times New Roman" w:cs="Times New Roman"/>
      <w:b w:val="0"/>
      <w:bCs w:val="0"/>
      <w:color w:val="auto"/>
    </w:rPr>
  </w:style>
  <w:style w:type="character" w:customStyle="1" w:styleId="27">
    <w:name w:val="уровень 2 Знак"/>
    <w:basedOn w:val="22"/>
    <w:link w:val="26"/>
    <w:uiPriority w:val="99"/>
    <w:locked/>
    <w:rsid w:val="00825826"/>
    <w:rPr>
      <w:rFonts w:ascii="Times New Roman" w:eastAsia="Times New Roman" w:hAnsi="Times New Roman" w:cs="Times New Roman"/>
      <w:b/>
      <w:bCs/>
      <w:color w:val="5B9BD5" w:themeColor="accent1"/>
      <w:sz w:val="26"/>
      <w:szCs w:val="26"/>
    </w:rPr>
  </w:style>
  <w:style w:type="paragraph" w:customStyle="1" w:styleId="a">
    <w:name w:val="марк_список"/>
    <w:basedOn w:val="a5"/>
    <w:uiPriority w:val="99"/>
    <w:rsid w:val="00825826"/>
    <w:pPr>
      <w:numPr>
        <w:numId w:val="23"/>
      </w:numPr>
      <w:tabs>
        <w:tab w:val="num" w:pos="360"/>
      </w:tabs>
      <w:spacing w:before="60" w:after="60" w:line="240" w:lineRule="auto"/>
      <w:ind w:left="993" w:hanging="284"/>
      <w:contextualSpacing w:val="0"/>
      <w:jc w:val="both"/>
    </w:pPr>
    <w:rPr>
      <w:rFonts w:ascii="Times New Roman" w:eastAsia="Calibri" w:hAnsi="Times New Roman" w:cs="Times New Roman"/>
      <w:sz w:val="26"/>
      <w:szCs w:val="26"/>
    </w:rPr>
  </w:style>
  <w:style w:type="character" w:customStyle="1" w:styleId="apple-converted-space">
    <w:name w:val="apple-converted-space"/>
    <w:basedOn w:val="a1"/>
    <w:rsid w:val="00477DB5"/>
  </w:style>
  <w:style w:type="paragraph" w:styleId="affb">
    <w:name w:val="Revision"/>
    <w:hidden/>
    <w:uiPriority w:val="99"/>
    <w:semiHidden/>
    <w:rsid w:val="00DE335A"/>
    <w:pPr>
      <w:spacing w:after="0" w:line="240" w:lineRule="auto"/>
    </w:pPr>
  </w:style>
  <w:style w:type="paragraph" w:styleId="affc">
    <w:name w:val="TOC Heading"/>
    <w:basedOn w:val="1"/>
    <w:next w:val="a0"/>
    <w:uiPriority w:val="39"/>
    <w:semiHidden/>
    <w:unhideWhenUsed/>
    <w:qFormat/>
    <w:rsid w:val="00E24191"/>
    <w:pPr>
      <w:pageBreakBefore w:val="0"/>
      <w:numPr>
        <w:numId w:val="0"/>
      </w:numPr>
      <w:spacing w:before="480" w:after="0" w:line="276" w:lineRule="auto"/>
      <w:jc w:val="left"/>
      <w:outlineLvl w:val="9"/>
    </w:pPr>
    <w:rPr>
      <w:rFonts w:asciiTheme="majorHAnsi" w:eastAsiaTheme="majorEastAsia" w:hAnsiTheme="majorHAnsi" w:cstheme="majorBidi"/>
      <w:color w:val="2E74B5" w:themeColor="accent1" w:themeShade="BF"/>
    </w:rPr>
  </w:style>
  <w:style w:type="paragraph" w:customStyle="1" w:styleId="10">
    <w:name w:val="Стиль1"/>
    <w:basedOn w:val="21"/>
    <w:qFormat/>
    <w:rsid w:val="003738EE"/>
    <w:pPr>
      <w:numPr>
        <w:ilvl w:val="1"/>
        <w:numId w:val="25"/>
      </w:numPr>
    </w:pPr>
    <w:rPr>
      <w:color w:val="auto"/>
    </w:rPr>
  </w:style>
  <w:style w:type="paragraph" w:customStyle="1" w:styleId="2">
    <w:name w:val="Стиль2"/>
    <w:basedOn w:val="1"/>
    <w:qFormat/>
    <w:rsid w:val="003738EE"/>
    <w:pPr>
      <w:pageBreakBefore w:val="0"/>
      <w:numPr>
        <w:ilvl w:val="1"/>
        <w:numId w:val="26"/>
      </w:numPr>
      <w:ind w:left="788" w:hanging="431"/>
    </w:pPr>
  </w:style>
  <w:style w:type="paragraph" w:customStyle="1" w:styleId="42">
    <w:name w:val="Стиль4"/>
    <w:basedOn w:val="2"/>
    <w:qFormat/>
    <w:rsid w:val="003738EE"/>
    <w:pPr>
      <w:ind w:left="792" w:hanging="432"/>
    </w:pPr>
    <w:rPr>
      <w:i/>
      <w:sz w:val="24"/>
    </w:rPr>
  </w:style>
  <w:style w:type="character" w:customStyle="1" w:styleId="w">
    <w:name w:val="w"/>
    <w:basedOn w:val="a1"/>
    <w:rsid w:val="0043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3970">
      <w:bodyDiv w:val="1"/>
      <w:marLeft w:val="0"/>
      <w:marRight w:val="0"/>
      <w:marTop w:val="0"/>
      <w:marBottom w:val="0"/>
      <w:divBdr>
        <w:top w:val="none" w:sz="0" w:space="0" w:color="auto"/>
        <w:left w:val="none" w:sz="0" w:space="0" w:color="auto"/>
        <w:bottom w:val="none" w:sz="0" w:space="0" w:color="auto"/>
        <w:right w:val="none" w:sz="0" w:space="0" w:color="auto"/>
      </w:divBdr>
    </w:div>
    <w:div w:id="1181432245">
      <w:bodyDiv w:val="1"/>
      <w:marLeft w:val="0"/>
      <w:marRight w:val="0"/>
      <w:marTop w:val="0"/>
      <w:marBottom w:val="0"/>
      <w:divBdr>
        <w:top w:val="none" w:sz="0" w:space="0" w:color="auto"/>
        <w:left w:val="none" w:sz="0" w:space="0" w:color="auto"/>
        <w:bottom w:val="none" w:sz="0" w:space="0" w:color="auto"/>
        <w:right w:val="none" w:sz="0" w:space="0" w:color="auto"/>
      </w:divBdr>
      <w:divsChild>
        <w:div w:id="1331444901">
          <w:marLeft w:val="0"/>
          <w:marRight w:val="0"/>
          <w:marTop w:val="0"/>
          <w:marBottom w:val="0"/>
          <w:divBdr>
            <w:top w:val="none" w:sz="0" w:space="0" w:color="auto"/>
            <w:left w:val="none" w:sz="0" w:space="0" w:color="auto"/>
            <w:bottom w:val="none" w:sz="0" w:space="0" w:color="auto"/>
            <w:right w:val="none" w:sz="0" w:space="0" w:color="auto"/>
          </w:divBdr>
        </w:div>
        <w:div w:id="218516250">
          <w:marLeft w:val="0"/>
          <w:marRight w:val="0"/>
          <w:marTop w:val="0"/>
          <w:marBottom w:val="0"/>
          <w:divBdr>
            <w:top w:val="none" w:sz="0" w:space="0" w:color="auto"/>
            <w:left w:val="none" w:sz="0" w:space="0" w:color="auto"/>
            <w:bottom w:val="none" w:sz="0" w:space="0" w:color="auto"/>
            <w:right w:val="none" w:sz="0" w:space="0" w:color="auto"/>
          </w:divBdr>
        </w:div>
        <w:div w:id="1237009861">
          <w:marLeft w:val="0"/>
          <w:marRight w:val="0"/>
          <w:marTop w:val="0"/>
          <w:marBottom w:val="0"/>
          <w:divBdr>
            <w:top w:val="none" w:sz="0" w:space="0" w:color="auto"/>
            <w:left w:val="none" w:sz="0" w:space="0" w:color="auto"/>
            <w:bottom w:val="none" w:sz="0" w:space="0" w:color="auto"/>
            <w:right w:val="none" w:sz="0" w:space="0" w:color="auto"/>
          </w:divBdr>
        </w:div>
        <w:div w:id="800272895">
          <w:marLeft w:val="0"/>
          <w:marRight w:val="0"/>
          <w:marTop w:val="0"/>
          <w:marBottom w:val="0"/>
          <w:divBdr>
            <w:top w:val="none" w:sz="0" w:space="0" w:color="auto"/>
            <w:left w:val="none" w:sz="0" w:space="0" w:color="auto"/>
            <w:bottom w:val="none" w:sz="0" w:space="0" w:color="auto"/>
            <w:right w:val="none" w:sz="0" w:space="0" w:color="auto"/>
          </w:divBdr>
        </w:div>
        <w:div w:id="193542213">
          <w:marLeft w:val="0"/>
          <w:marRight w:val="0"/>
          <w:marTop w:val="0"/>
          <w:marBottom w:val="0"/>
          <w:divBdr>
            <w:top w:val="none" w:sz="0" w:space="0" w:color="auto"/>
            <w:left w:val="none" w:sz="0" w:space="0" w:color="auto"/>
            <w:bottom w:val="none" w:sz="0" w:space="0" w:color="auto"/>
            <w:right w:val="none" w:sz="0" w:space="0" w:color="auto"/>
          </w:divBdr>
        </w:div>
        <w:div w:id="942878595">
          <w:marLeft w:val="0"/>
          <w:marRight w:val="0"/>
          <w:marTop w:val="0"/>
          <w:marBottom w:val="0"/>
          <w:divBdr>
            <w:top w:val="none" w:sz="0" w:space="0" w:color="auto"/>
            <w:left w:val="none" w:sz="0" w:space="0" w:color="auto"/>
            <w:bottom w:val="none" w:sz="0" w:space="0" w:color="auto"/>
            <w:right w:val="none" w:sz="0" w:space="0" w:color="auto"/>
          </w:divBdr>
        </w:div>
        <w:div w:id="1208448814">
          <w:marLeft w:val="0"/>
          <w:marRight w:val="0"/>
          <w:marTop w:val="0"/>
          <w:marBottom w:val="0"/>
          <w:divBdr>
            <w:top w:val="none" w:sz="0" w:space="0" w:color="auto"/>
            <w:left w:val="none" w:sz="0" w:space="0" w:color="auto"/>
            <w:bottom w:val="none" w:sz="0" w:space="0" w:color="auto"/>
            <w:right w:val="none" w:sz="0" w:space="0" w:color="auto"/>
          </w:divBdr>
        </w:div>
        <w:div w:id="1418093164">
          <w:marLeft w:val="0"/>
          <w:marRight w:val="0"/>
          <w:marTop w:val="0"/>
          <w:marBottom w:val="0"/>
          <w:divBdr>
            <w:top w:val="none" w:sz="0" w:space="0" w:color="auto"/>
            <w:left w:val="none" w:sz="0" w:space="0" w:color="auto"/>
            <w:bottom w:val="none" w:sz="0" w:space="0" w:color="auto"/>
            <w:right w:val="none" w:sz="0" w:space="0" w:color="auto"/>
          </w:divBdr>
        </w:div>
        <w:div w:id="1810316374">
          <w:marLeft w:val="0"/>
          <w:marRight w:val="0"/>
          <w:marTop w:val="0"/>
          <w:marBottom w:val="0"/>
          <w:divBdr>
            <w:top w:val="none" w:sz="0" w:space="0" w:color="auto"/>
            <w:left w:val="none" w:sz="0" w:space="0" w:color="auto"/>
            <w:bottom w:val="none" w:sz="0" w:space="0" w:color="auto"/>
            <w:right w:val="none" w:sz="0" w:space="0" w:color="auto"/>
          </w:divBdr>
        </w:div>
        <w:div w:id="1510753551">
          <w:marLeft w:val="0"/>
          <w:marRight w:val="0"/>
          <w:marTop w:val="0"/>
          <w:marBottom w:val="0"/>
          <w:divBdr>
            <w:top w:val="none" w:sz="0" w:space="0" w:color="auto"/>
            <w:left w:val="none" w:sz="0" w:space="0" w:color="auto"/>
            <w:bottom w:val="none" w:sz="0" w:space="0" w:color="auto"/>
            <w:right w:val="none" w:sz="0" w:space="0" w:color="auto"/>
          </w:divBdr>
        </w:div>
        <w:div w:id="2099448964">
          <w:marLeft w:val="0"/>
          <w:marRight w:val="0"/>
          <w:marTop w:val="0"/>
          <w:marBottom w:val="0"/>
          <w:divBdr>
            <w:top w:val="none" w:sz="0" w:space="0" w:color="auto"/>
            <w:left w:val="none" w:sz="0" w:space="0" w:color="auto"/>
            <w:bottom w:val="none" w:sz="0" w:space="0" w:color="auto"/>
            <w:right w:val="none" w:sz="0" w:space="0" w:color="auto"/>
          </w:divBdr>
        </w:div>
        <w:div w:id="1009333548">
          <w:marLeft w:val="0"/>
          <w:marRight w:val="0"/>
          <w:marTop w:val="0"/>
          <w:marBottom w:val="0"/>
          <w:divBdr>
            <w:top w:val="none" w:sz="0" w:space="0" w:color="auto"/>
            <w:left w:val="none" w:sz="0" w:space="0" w:color="auto"/>
            <w:bottom w:val="none" w:sz="0" w:space="0" w:color="auto"/>
            <w:right w:val="none" w:sz="0" w:space="0" w:color="auto"/>
          </w:divBdr>
        </w:div>
        <w:div w:id="2128546118">
          <w:marLeft w:val="0"/>
          <w:marRight w:val="0"/>
          <w:marTop w:val="0"/>
          <w:marBottom w:val="0"/>
          <w:divBdr>
            <w:top w:val="none" w:sz="0" w:space="0" w:color="auto"/>
            <w:left w:val="none" w:sz="0" w:space="0" w:color="auto"/>
            <w:bottom w:val="none" w:sz="0" w:space="0" w:color="auto"/>
            <w:right w:val="none" w:sz="0" w:space="0" w:color="auto"/>
          </w:divBdr>
        </w:div>
        <w:div w:id="1373921146">
          <w:marLeft w:val="0"/>
          <w:marRight w:val="0"/>
          <w:marTop w:val="0"/>
          <w:marBottom w:val="0"/>
          <w:divBdr>
            <w:top w:val="none" w:sz="0" w:space="0" w:color="auto"/>
            <w:left w:val="none" w:sz="0" w:space="0" w:color="auto"/>
            <w:bottom w:val="none" w:sz="0" w:space="0" w:color="auto"/>
            <w:right w:val="none" w:sz="0" w:space="0" w:color="auto"/>
          </w:divBdr>
        </w:div>
        <w:div w:id="1803965554">
          <w:marLeft w:val="0"/>
          <w:marRight w:val="0"/>
          <w:marTop w:val="0"/>
          <w:marBottom w:val="0"/>
          <w:divBdr>
            <w:top w:val="none" w:sz="0" w:space="0" w:color="auto"/>
            <w:left w:val="none" w:sz="0" w:space="0" w:color="auto"/>
            <w:bottom w:val="none" w:sz="0" w:space="0" w:color="auto"/>
            <w:right w:val="none" w:sz="0" w:space="0" w:color="auto"/>
          </w:divBdr>
        </w:div>
        <w:div w:id="969290263">
          <w:marLeft w:val="0"/>
          <w:marRight w:val="0"/>
          <w:marTop w:val="0"/>
          <w:marBottom w:val="0"/>
          <w:divBdr>
            <w:top w:val="none" w:sz="0" w:space="0" w:color="auto"/>
            <w:left w:val="none" w:sz="0" w:space="0" w:color="auto"/>
            <w:bottom w:val="none" w:sz="0" w:space="0" w:color="auto"/>
            <w:right w:val="none" w:sz="0" w:space="0" w:color="auto"/>
          </w:divBdr>
        </w:div>
        <w:div w:id="640498579">
          <w:marLeft w:val="0"/>
          <w:marRight w:val="0"/>
          <w:marTop w:val="0"/>
          <w:marBottom w:val="0"/>
          <w:divBdr>
            <w:top w:val="none" w:sz="0" w:space="0" w:color="auto"/>
            <w:left w:val="none" w:sz="0" w:space="0" w:color="auto"/>
            <w:bottom w:val="none" w:sz="0" w:space="0" w:color="auto"/>
            <w:right w:val="none" w:sz="0" w:space="0" w:color="auto"/>
          </w:divBdr>
        </w:div>
        <w:div w:id="177277986">
          <w:marLeft w:val="0"/>
          <w:marRight w:val="0"/>
          <w:marTop w:val="0"/>
          <w:marBottom w:val="0"/>
          <w:divBdr>
            <w:top w:val="none" w:sz="0" w:space="0" w:color="auto"/>
            <w:left w:val="none" w:sz="0" w:space="0" w:color="auto"/>
            <w:bottom w:val="none" w:sz="0" w:space="0" w:color="auto"/>
            <w:right w:val="none" w:sz="0" w:space="0" w:color="auto"/>
          </w:divBdr>
        </w:div>
        <w:div w:id="1842431294">
          <w:marLeft w:val="0"/>
          <w:marRight w:val="0"/>
          <w:marTop w:val="0"/>
          <w:marBottom w:val="0"/>
          <w:divBdr>
            <w:top w:val="none" w:sz="0" w:space="0" w:color="auto"/>
            <w:left w:val="none" w:sz="0" w:space="0" w:color="auto"/>
            <w:bottom w:val="none" w:sz="0" w:space="0" w:color="auto"/>
            <w:right w:val="none" w:sz="0" w:space="0" w:color="auto"/>
          </w:divBdr>
        </w:div>
        <w:div w:id="2069255604">
          <w:marLeft w:val="0"/>
          <w:marRight w:val="0"/>
          <w:marTop w:val="0"/>
          <w:marBottom w:val="0"/>
          <w:divBdr>
            <w:top w:val="none" w:sz="0" w:space="0" w:color="auto"/>
            <w:left w:val="none" w:sz="0" w:space="0" w:color="auto"/>
            <w:bottom w:val="none" w:sz="0" w:space="0" w:color="auto"/>
            <w:right w:val="none" w:sz="0" w:space="0" w:color="auto"/>
          </w:divBdr>
        </w:div>
        <w:div w:id="1845778087">
          <w:marLeft w:val="0"/>
          <w:marRight w:val="0"/>
          <w:marTop w:val="0"/>
          <w:marBottom w:val="0"/>
          <w:divBdr>
            <w:top w:val="none" w:sz="0" w:space="0" w:color="auto"/>
            <w:left w:val="none" w:sz="0" w:space="0" w:color="auto"/>
            <w:bottom w:val="none" w:sz="0" w:space="0" w:color="auto"/>
            <w:right w:val="none" w:sz="0" w:space="0" w:color="auto"/>
          </w:divBdr>
        </w:div>
        <w:div w:id="1762676937">
          <w:marLeft w:val="0"/>
          <w:marRight w:val="0"/>
          <w:marTop w:val="0"/>
          <w:marBottom w:val="0"/>
          <w:divBdr>
            <w:top w:val="none" w:sz="0" w:space="0" w:color="auto"/>
            <w:left w:val="none" w:sz="0" w:space="0" w:color="auto"/>
            <w:bottom w:val="none" w:sz="0" w:space="0" w:color="auto"/>
            <w:right w:val="none" w:sz="0" w:space="0" w:color="auto"/>
          </w:divBdr>
        </w:div>
        <w:div w:id="1307660628">
          <w:marLeft w:val="0"/>
          <w:marRight w:val="0"/>
          <w:marTop w:val="0"/>
          <w:marBottom w:val="0"/>
          <w:divBdr>
            <w:top w:val="none" w:sz="0" w:space="0" w:color="auto"/>
            <w:left w:val="none" w:sz="0" w:space="0" w:color="auto"/>
            <w:bottom w:val="none" w:sz="0" w:space="0" w:color="auto"/>
            <w:right w:val="none" w:sz="0" w:space="0" w:color="auto"/>
          </w:divBdr>
        </w:div>
        <w:div w:id="1280985802">
          <w:marLeft w:val="0"/>
          <w:marRight w:val="0"/>
          <w:marTop w:val="0"/>
          <w:marBottom w:val="0"/>
          <w:divBdr>
            <w:top w:val="none" w:sz="0" w:space="0" w:color="auto"/>
            <w:left w:val="none" w:sz="0" w:space="0" w:color="auto"/>
            <w:bottom w:val="none" w:sz="0" w:space="0" w:color="auto"/>
            <w:right w:val="none" w:sz="0" w:space="0" w:color="auto"/>
          </w:divBdr>
          <w:divsChild>
            <w:div w:id="1176186545">
              <w:marLeft w:val="0"/>
              <w:marRight w:val="0"/>
              <w:marTop w:val="0"/>
              <w:marBottom w:val="0"/>
              <w:divBdr>
                <w:top w:val="none" w:sz="0" w:space="0" w:color="auto"/>
                <w:left w:val="none" w:sz="0" w:space="0" w:color="auto"/>
                <w:bottom w:val="none" w:sz="0" w:space="0" w:color="auto"/>
                <w:right w:val="none" w:sz="0" w:space="0" w:color="auto"/>
              </w:divBdr>
              <w:divsChild>
                <w:div w:id="1453749108">
                  <w:marLeft w:val="0"/>
                  <w:marRight w:val="0"/>
                  <w:marTop w:val="0"/>
                  <w:marBottom w:val="0"/>
                  <w:divBdr>
                    <w:top w:val="none" w:sz="0" w:space="0" w:color="auto"/>
                    <w:left w:val="none" w:sz="0" w:space="0" w:color="auto"/>
                    <w:bottom w:val="none" w:sz="0" w:space="0" w:color="auto"/>
                    <w:right w:val="none" w:sz="0" w:space="0" w:color="auto"/>
                  </w:divBdr>
                  <w:divsChild>
                    <w:div w:id="874656116">
                      <w:marLeft w:val="0"/>
                      <w:marRight w:val="0"/>
                      <w:marTop w:val="0"/>
                      <w:marBottom w:val="0"/>
                      <w:divBdr>
                        <w:top w:val="none" w:sz="0" w:space="0" w:color="auto"/>
                        <w:left w:val="none" w:sz="0" w:space="0" w:color="auto"/>
                        <w:bottom w:val="none" w:sz="0" w:space="0" w:color="auto"/>
                        <w:right w:val="none" w:sz="0" w:space="0" w:color="auto"/>
                      </w:divBdr>
                      <w:divsChild>
                        <w:div w:id="1984313256">
                          <w:marLeft w:val="0"/>
                          <w:marRight w:val="0"/>
                          <w:marTop w:val="0"/>
                          <w:marBottom w:val="0"/>
                          <w:divBdr>
                            <w:top w:val="none" w:sz="0" w:space="0" w:color="auto"/>
                            <w:left w:val="none" w:sz="0" w:space="0" w:color="auto"/>
                            <w:bottom w:val="none" w:sz="0" w:space="0" w:color="auto"/>
                            <w:right w:val="none" w:sz="0" w:space="0" w:color="auto"/>
                          </w:divBdr>
                          <w:divsChild>
                            <w:div w:id="1397170558">
                              <w:marLeft w:val="0"/>
                              <w:marRight w:val="0"/>
                              <w:marTop w:val="0"/>
                              <w:marBottom w:val="0"/>
                              <w:divBdr>
                                <w:top w:val="none" w:sz="0" w:space="0" w:color="auto"/>
                                <w:left w:val="none" w:sz="0" w:space="0" w:color="auto"/>
                                <w:bottom w:val="none" w:sz="0" w:space="0" w:color="auto"/>
                                <w:right w:val="none" w:sz="0" w:space="0" w:color="auto"/>
                              </w:divBdr>
                              <w:divsChild>
                                <w:div w:id="817916208">
                                  <w:marLeft w:val="0"/>
                                  <w:marRight w:val="0"/>
                                  <w:marTop w:val="0"/>
                                  <w:marBottom w:val="0"/>
                                  <w:divBdr>
                                    <w:top w:val="none" w:sz="0" w:space="0" w:color="auto"/>
                                    <w:left w:val="none" w:sz="0" w:space="0" w:color="auto"/>
                                    <w:bottom w:val="none" w:sz="0" w:space="0" w:color="auto"/>
                                    <w:right w:val="none" w:sz="0" w:space="0" w:color="auto"/>
                                  </w:divBdr>
                                </w:div>
                                <w:div w:id="83112410">
                                  <w:marLeft w:val="0"/>
                                  <w:marRight w:val="0"/>
                                  <w:marTop w:val="0"/>
                                  <w:marBottom w:val="0"/>
                                  <w:divBdr>
                                    <w:top w:val="none" w:sz="0" w:space="0" w:color="auto"/>
                                    <w:left w:val="none" w:sz="0" w:space="0" w:color="auto"/>
                                    <w:bottom w:val="none" w:sz="0" w:space="0" w:color="auto"/>
                                    <w:right w:val="none" w:sz="0" w:space="0" w:color="auto"/>
                                  </w:divBdr>
                                </w:div>
                                <w:div w:id="2091386865">
                                  <w:marLeft w:val="0"/>
                                  <w:marRight w:val="0"/>
                                  <w:marTop w:val="0"/>
                                  <w:marBottom w:val="0"/>
                                  <w:divBdr>
                                    <w:top w:val="none" w:sz="0" w:space="0" w:color="auto"/>
                                    <w:left w:val="none" w:sz="0" w:space="0" w:color="auto"/>
                                    <w:bottom w:val="none" w:sz="0" w:space="0" w:color="auto"/>
                                    <w:right w:val="none" w:sz="0" w:space="0" w:color="auto"/>
                                  </w:divBdr>
                                </w:div>
                                <w:div w:id="9478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02877">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ED30F-B553-4C17-865C-47BDE0DD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15645</Words>
  <Characters>89183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RSMU</Company>
  <LinksUpToDate>false</LinksUpToDate>
  <CharactersWithSpaces>104619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Швырев</dc:creator>
  <cp:lastModifiedBy>Oly</cp:lastModifiedBy>
  <cp:revision>2</cp:revision>
  <dcterms:created xsi:type="dcterms:W3CDTF">2015-04-13T07:52:00Z</dcterms:created>
  <dcterms:modified xsi:type="dcterms:W3CDTF">2015-04-13T07:52:00Z</dcterms:modified>
</cp:coreProperties>
</file>