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DA83" w14:textId="77777777" w:rsidR="00491188" w:rsidRPr="00CB0583" w:rsidRDefault="00491188">
      <w:pPr>
        <w:ind w:left="4956"/>
        <w:jc w:val="center"/>
        <w:rPr>
          <w:sz w:val="28"/>
          <w:szCs w:val="28"/>
        </w:rPr>
      </w:pPr>
    </w:p>
    <w:p w14:paraId="78CA7C33" w14:textId="77777777" w:rsidR="00491188" w:rsidRPr="00CB0583" w:rsidRDefault="00491188">
      <w:pPr>
        <w:ind w:left="4956"/>
        <w:jc w:val="center"/>
        <w:rPr>
          <w:sz w:val="28"/>
          <w:szCs w:val="28"/>
        </w:rPr>
      </w:pPr>
    </w:p>
    <w:p w14:paraId="0B0B9B9B" w14:textId="77777777" w:rsidR="00491188" w:rsidRPr="00CB0583" w:rsidRDefault="00491188">
      <w:pPr>
        <w:ind w:left="4956"/>
        <w:jc w:val="center"/>
        <w:rPr>
          <w:sz w:val="28"/>
          <w:szCs w:val="28"/>
        </w:rPr>
      </w:pPr>
    </w:p>
    <w:p w14:paraId="575D4314" w14:textId="77777777" w:rsidR="00491188" w:rsidRPr="00CB0583" w:rsidRDefault="00491188">
      <w:pPr>
        <w:ind w:left="4956"/>
        <w:jc w:val="center"/>
        <w:rPr>
          <w:sz w:val="28"/>
          <w:szCs w:val="28"/>
        </w:rPr>
      </w:pPr>
    </w:p>
    <w:p w14:paraId="2FE331D4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39FB6A82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7D31C48E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794E78CA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527CCB4D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189034CC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6F463832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73E6B7F1" w14:textId="77777777" w:rsidR="00491188" w:rsidRPr="00CB0583" w:rsidRDefault="00491188">
      <w:pPr>
        <w:ind w:left="4956"/>
        <w:jc w:val="both"/>
        <w:rPr>
          <w:sz w:val="28"/>
          <w:szCs w:val="28"/>
        </w:rPr>
      </w:pPr>
    </w:p>
    <w:p w14:paraId="752B9A66" w14:textId="77777777" w:rsidR="00491188" w:rsidRPr="00CB0583" w:rsidRDefault="00491188">
      <w:pPr>
        <w:jc w:val="both"/>
        <w:rPr>
          <w:sz w:val="28"/>
          <w:szCs w:val="28"/>
        </w:rPr>
      </w:pPr>
    </w:p>
    <w:p w14:paraId="24CF3304" w14:textId="77777777" w:rsidR="00491188" w:rsidRPr="00CB0583" w:rsidRDefault="00491188">
      <w:pPr>
        <w:jc w:val="both"/>
        <w:rPr>
          <w:sz w:val="28"/>
          <w:szCs w:val="28"/>
        </w:rPr>
      </w:pPr>
    </w:p>
    <w:p w14:paraId="3BE4F2F3" w14:textId="77777777" w:rsidR="00491188" w:rsidRPr="00CB0583" w:rsidRDefault="00491188">
      <w:pPr>
        <w:jc w:val="both"/>
        <w:rPr>
          <w:sz w:val="28"/>
          <w:szCs w:val="28"/>
        </w:rPr>
      </w:pPr>
    </w:p>
    <w:p w14:paraId="59492D97" w14:textId="77777777" w:rsidR="00491188" w:rsidRPr="00510D66" w:rsidRDefault="00867FB8">
      <w:pPr>
        <w:jc w:val="center"/>
        <w:rPr>
          <w:b/>
          <w:sz w:val="28"/>
          <w:szCs w:val="28"/>
        </w:rPr>
      </w:pPr>
      <w:r w:rsidRPr="00510D66">
        <w:rPr>
          <w:b/>
          <w:sz w:val="28"/>
          <w:szCs w:val="28"/>
        </w:rPr>
        <w:t xml:space="preserve">Об утверждении Правил проведения </w:t>
      </w:r>
    </w:p>
    <w:p w14:paraId="6766E779" w14:textId="77777777" w:rsidR="00491188" w:rsidRPr="00510D66" w:rsidRDefault="00EA35DE">
      <w:pPr>
        <w:jc w:val="center"/>
        <w:rPr>
          <w:b/>
          <w:sz w:val="28"/>
          <w:szCs w:val="28"/>
        </w:rPr>
      </w:pPr>
      <w:r w:rsidRPr="00510D66">
        <w:rPr>
          <w:b/>
          <w:sz w:val="28"/>
          <w:szCs w:val="28"/>
        </w:rPr>
        <w:t>микробиологических исследований</w:t>
      </w:r>
      <w:r w:rsidR="009F15B6" w:rsidRPr="00510D66">
        <w:rPr>
          <w:b/>
          <w:sz w:val="28"/>
          <w:szCs w:val="28"/>
        </w:rPr>
        <w:t xml:space="preserve"> в медицинских организациях </w:t>
      </w:r>
      <w:r w:rsidR="00757D03">
        <w:rPr>
          <w:b/>
          <w:sz w:val="28"/>
          <w:szCs w:val="28"/>
        </w:rPr>
        <w:br/>
      </w:r>
      <w:r w:rsidR="009F15B6" w:rsidRPr="00510D66">
        <w:rPr>
          <w:b/>
          <w:sz w:val="28"/>
          <w:szCs w:val="28"/>
        </w:rPr>
        <w:t>или в организациях, осуществляющих медицинскую деятельность</w:t>
      </w:r>
    </w:p>
    <w:p w14:paraId="71CB0331" w14:textId="77777777" w:rsidR="00491188" w:rsidRPr="00510D66" w:rsidRDefault="00491188">
      <w:pPr>
        <w:jc w:val="center"/>
        <w:rPr>
          <w:b/>
          <w:sz w:val="28"/>
          <w:szCs w:val="28"/>
        </w:rPr>
      </w:pPr>
    </w:p>
    <w:p w14:paraId="144660C5" w14:textId="77777777" w:rsidR="00491188" w:rsidRPr="00510D66" w:rsidRDefault="00867FB8">
      <w:pPr>
        <w:ind w:firstLine="708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В соответствии с частью 2 статьи 14 Федерального закона от 21 ноября 2011 г. № 323-ФЗ «Об основах охраны здоровья граждан в Российской Федерации»</w:t>
      </w:r>
      <w:r w:rsidR="00380699" w:rsidRPr="00510D66">
        <w:rPr>
          <w:sz w:val="28"/>
          <w:szCs w:val="28"/>
        </w:rPr>
        <w:t xml:space="preserve"> </w:t>
      </w:r>
      <w:r w:rsidR="00663C0D" w:rsidRPr="00510D66">
        <w:rPr>
          <w:sz w:val="28"/>
          <w:szCs w:val="28"/>
        </w:rPr>
        <w:t xml:space="preserve"> </w:t>
      </w:r>
      <w:r w:rsidRPr="00510D66">
        <w:rPr>
          <w:spacing w:val="70"/>
          <w:sz w:val="28"/>
          <w:szCs w:val="28"/>
        </w:rPr>
        <w:t>приказыва</w:t>
      </w:r>
      <w:r w:rsidRPr="00510D66">
        <w:rPr>
          <w:sz w:val="28"/>
          <w:szCs w:val="28"/>
        </w:rPr>
        <w:t>ю:</w:t>
      </w:r>
    </w:p>
    <w:p w14:paraId="6AFB23AE" w14:textId="77777777" w:rsidR="00491188" w:rsidRPr="00510D66" w:rsidRDefault="00867FB8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1. Утвердить Правила проведения микробиологических исследований</w:t>
      </w:r>
      <w:r w:rsidR="009F15B6" w:rsidRPr="00510D66">
        <w:rPr>
          <w:sz w:val="28"/>
          <w:szCs w:val="28"/>
        </w:rPr>
        <w:t xml:space="preserve"> </w:t>
      </w:r>
      <w:r w:rsidR="00757D03">
        <w:rPr>
          <w:sz w:val="28"/>
          <w:szCs w:val="28"/>
        </w:rPr>
        <w:br/>
      </w:r>
      <w:r w:rsidR="009F15B6" w:rsidRPr="00510D66">
        <w:rPr>
          <w:sz w:val="28"/>
          <w:szCs w:val="28"/>
        </w:rPr>
        <w:t>в медицинских организациях или организациях, осуществляющих медицинскую деятельность</w:t>
      </w:r>
      <w:r w:rsidR="00757D03">
        <w:rPr>
          <w:sz w:val="28"/>
          <w:szCs w:val="28"/>
        </w:rPr>
        <w:t>,</w:t>
      </w:r>
      <w:r w:rsidRPr="00510D66">
        <w:rPr>
          <w:sz w:val="28"/>
          <w:szCs w:val="28"/>
        </w:rPr>
        <w:t xml:space="preserve"> согласно приложению.</w:t>
      </w:r>
    </w:p>
    <w:p w14:paraId="3F94BA4E" w14:textId="77777777" w:rsidR="00491188" w:rsidRPr="00510D66" w:rsidRDefault="00867FB8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2. Настоящий приказ вступает в силу с 1 </w:t>
      </w:r>
      <w:r w:rsidR="00380699" w:rsidRPr="00510D66">
        <w:rPr>
          <w:sz w:val="28"/>
          <w:szCs w:val="28"/>
        </w:rPr>
        <w:t>января 2021</w:t>
      </w:r>
      <w:r w:rsidRPr="00510D66">
        <w:rPr>
          <w:sz w:val="28"/>
          <w:szCs w:val="28"/>
        </w:rPr>
        <w:t xml:space="preserve"> года.</w:t>
      </w:r>
    </w:p>
    <w:p w14:paraId="47BC11FC" w14:textId="77777777" w:rsidR="00491188" w:rsidRPr="00510D66" w:rsidRDefault="00491188">
      <w:pPr>
        <w:ind w:firstLine="708"/>
        <w:rPr>
          <w:sz w:val="28"/>
          <w:szCs w:val="28"/>
        </w:rPr>
      </w:pPr>
    </w:p>
    <w:p w14:paraId="150ACD9C" w14:textId="77777777" w:rsidR="00491188" w:rsidRPr="00510D66" w:rsidRDefault="00491188">
      <w:pPr>
        <w:autoSpaceDE w:val="0"/>
        <w:autoSpaceDN w:val="0"/>
        <w:ind w:left="540"/>
        <w:rPr>
          <w:sz w:val="28"/>
          <w:szCs w:val="28"/>
        </w:rPr>
      </w:pPr>
    </w:p>
    <w:p w14:paraId="5A7EA413" w14:textId="77777777" w:rsidR="00491188" w:rsidRPr="00510D66" w:rsidRDefault="00491188">
      <w:pPr>
        <w:ind w:firstLine="708"/>
        <w:rPr>
          <w:sz w:val="28"/>
          <w:szCs w:val="28"/>
        </w:rPr>
      </w:pPr>
    </w:p>
    <w:p w14:paraId="476954E7" w14:textId="77777777" w:rsidR="00491188" w:rsidRPr="00510D66" w:rsidRDefault="00867FB8">
      <w:pPr>
        <w:rPr>
          <w:sz w:val="28"/>
          <w:szCs w:val="28"/>
        </w:rPr>
      </w:pPr>
      <w:r w:rsidRPr="00510D66">
        <w:rPr>
          <w:sz w:val="28"/>
          <w:szCs w:val="28"/>
        </w:rPr>
        <w:t>Министр</w:t>
      </w:r>
      <w:r w:rsidRPr="00510D66">
        <w:rPr>
          <w:sz w:val="28"/>
          <w:szCs w:val="28"/>
        </w:rPr>
        <w:tab/>
      </w:r>
      <w:r w:rsidRPr="00510D66">
        <w:rPr>
          <w:sz w:val="28"/>
          <w:szCs w:val="28"/>
        </w:rPr>
        <w:tab/>
      </w:r>
      <w:r w:rsidRPr="00510D66">
        <w:rPr>
          <w:sz w:val="28"/>
          <w:szCs w:val="28"/>
        </w:rPr>
        <w:tab/>
      </w:r>
      <w:r w:rsidRPr="00510D66">
        <w:rPr>
          <w:sz w:val="28"/>
          <w:szCs w:val="28"/>
        </w:rPr>
        <w:tab/>
      </w:r>
      <w:r w:rsidRPr="00510D66">
        <w:rPr>
          <w:sz w:val="28"/>
          <w:szCs w:val="28"/>
        </w:rPr>
        <w:tab/>
      </w:r>
      <w:r w:rsidRPr="00510D66">
        <w:rPr>
          <w:sz w:val="28"/>
          <w:szCs w:val="28"/>
        </w:rPr>
        <w:tab/>
      </w:r>
      <w:r w:rsidRPr="00510D66">
        <w:rPr>
          <w:sz w:val="28"/>
          <w:szCs w:val="28"/>
        </w:rPr>
        <w:tab/>
      </w:r>
      <w:r w:rsidRPr="00510D66">
        <w:rPr>
          <w:sz w:val="28"/>
          <w:szCs w:val="28"/>
        </w:rPr>
        <w:tab/>
        <w:t xml:space="preserve">               М.А. Мурашко</w:t>
      </w:r>
    </w:p>
    <w:p w14:paraId="2EEB0041" w14:textId="77777777" w:rsidR="00491188" w:rsidRPr="00510D66" w:rsidRDefault="00491188">
      <w:pPr>
        <w:suppressAutoHyphens/>
        <w:ind w:left="4500"/>
        <w:jc w:val="center"/>
        <w:rPr>
          <w:sz w:val="28"/>
          <w:szCs w:val="28"/>
        </w:rPr>
        <w:sectPr w:rsidR="00491188" w:rsidRPr="00510D66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</w:p>
    <w:p w14:paraId="08758B64" w14:textId="77777777" w:rsidR="000135AD" w:rsidRPr="00510D66" w:rsidRDefault="000135AD">
      <w:pPr>
        <w:ind w:left="4253"/>
        <w:jc w:val="center"/>
        <w:rPr>
          <w:sz w:val="28"/>
          <w:szCs w:val="28"/>
        </w:rPr>
        <w:sectPr w:rsidR="000135AD" w:rsidRPr="00510D66" w:rsidSect="00082832">
          <w:headerReference w:type="default" r:id="rId9"/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p w14:paraId="207143A3" w14:textId="77777777" w:rsidR="00491188" w:rsidRPr="00510D66" w:rsidRDefault="00867FB8">
      <w:pPr>
        <w:ind w:left="4253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lastRenderedPageBreak/>
        <w:t>Приложение</w:t>
      </w:r>
    </w:p>
    <w:p w14:paraId="343C828E" w14:textId="77777777" w:rsidR="00491188" w:rsidRPr="00510D66" w:rsidRDefault="00867FB8">
      <w:pPr>
        <w:ind w:left="4253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к приказу Министерства здравоохранения</w:t>
      </w:r>
    </w:p>
    <w:p w14:paraId="10696039" w14:textId="77777777" w:rsidR="00491188" w:rsidRPr="00510D66" w:rsidRDefault="00867FB8">
      <w:pPr>
        <w:ind w:left="4253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Российской Федерации</w:t>
      </w:r>
    </w:p>
    <w:p w14:paraId="359D2DFE" w14:textId="77777777" w:rsidR="00491188" w:rsidRPr="00510D66" w:rsidRDefault="00867FB8">
      <w:pPr>
        <w:ind w:left="4253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от «___» _____________ 2020 г. № ___</w:t>
      </w:r>
    </w:p>
    <w:p w14:paraId="69FA4775" w14:textId="77777777" w:rsidR="00491188" w:rsidRPr="00510D66" w:rsidRDefault="00491188">
      <w:pPr>
        <w:ind w:left="4956"/>
        <w:jc w:val="center"/>
        <w:rPr>
          <w:sz w:val="28"/>
          <w:szCs w:val="28"/>
        </w:rPr>
      </w:pPr>
    </w:p>
    <w:p w14:paraId="419439B5" w14:textId="77777777" w:rsidR="00491188" w:rsidRPr="00510D66" w:rsidRDefault="00491188">
      <w:pPr>
        <w:rPr>
          <w:sz w:val="28"/>
          <w:szCs w:val="28"/>
        </w:rPr>
      </w:pPr>
    </w:p>
    <w:p w14:paraId="6E76A54D" w14:textId="77777777" w:rsidR="00491188" w:rsidRPr="00510D66" w:rsidRDefault="00491188">
      <w:pPr>
        <w:rPr>
          <w:sz w:val="28"/>
          <w:szCs w:val="28"/>
        </w:rPr>
      </w:pPr>
    </w:p>
    <w:p w14:paraId="58B05EED" w14:textId="77777777" w:rsidR="00491188" w:rsidRPr="00510D66" w:rsidRDefault="00867FB8">
      <w:pPr>
        <w:jc w:val="center"/>
        <w:rPr>
          <w:b/>
          <w:sz w:val="28"/>
          <w:szCs w:val="28"/>
        </w:rPr>
      </w:pPr>
      <w:r w:rsidRPr="00510D66">
        <w:rPr>
          <w:b/>
          <w:sz w:val="28"/>
          <w:szCs w:val="28"/>
        </w:rPr>
        <w:t xml:space="preserve">Правила проведения микробиологических исследований </w:t>
      </w:r>
      <w:r w:rsidR="009F15B6" w:rsidRPr="00510D66">
        <w:rPr>
          <w:b/>
          <w:sz w:val="28"/>
          <w:szCs w:val="28"/>
        </w:rPr>
        <w:t>в медицинских организациях или организациях, осуществляющих медицинскую деятельность</w:t>
      </w:r>
    </w:p>
    <w:p w14:paraId="01368FEE" w14:textId="77777777" w:rsidR="00491188" w:rsidRPr="00510D66" w:rsidRDefault="00491188">
      <w:pPr>
        <w:jc w:val="center"/>
        <w:rPr>
          <w:b/>
          <w:sz w:val="28"/>
          <w:szCs w:val="28"/>
        </w:rPr>
      </w:pPr>
    </w:p>
    <w:p w14:paraId="253C4B2B" w14:textId="77777777" w:rsidR="006B0162" w:rsidRPr="00510D66" w:rsidRDefault="006B016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Настоящие Правила устанавливают порядок организации и проведения микробиологических (бактериологических, вирусологических, микологических, паразитологических) исследований в медицинских и иных организациях, осуществляющих медицинскую деятельность на основании лицензии, предусматривающей выполнение работ (услуг) по медицинской микробиологии</w:t>
      </w:r>
      <w:r w:rsidR="00A91CA1" w:rsidRPr="00510D66">
        <w:rPr>
          <w:sz w:val="28"/>
          <w:szCs w:val="28"/>
        </w:rPr>
        <w:t xml:space="preserve"> (бактериологии, вирусологии, лабораторной микологии, паразитологии)</w:t>
      </w:r>
      <w:r w:rsidR="00A6392E" w:rsidRPr="00510D66">
        <w:rPr>
          <w:sz w:val="28"/>
          <w:szCs w:val="28"/>
        </w:rPr>
        <w:t xml:space="preserve"> (далее – медицинская организация).</w:t>
      </w:r>
    </w:p>
    <w:p w14:paraId="151C82D2" w14:textId="77777777" w:rsidR="006B0162" w:rsidRPr="00510D66" w:rsidRDefault="00867FB8" w:rsidP="00F27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Микробиологические исследования </w:t>
      </w:r>
      <w:r w:rsidR="006B0162" w:rsidRPr="00510D66">
        <w:rPr>
          <w:sz w:val="28"/>
          <w:szCs w:val="28"/>
        </w:rPr>
        <w:t>проводятся с целью</w:t>
      </w:r>
      <w:r w:rsidR="00327ADA" w:rsidRPr="00510D66">
        <w:rPr>
          <w:sz w:val="28"/>
          <w:szCs w:val="28"/>
        </w:rPr>
        <w:t xml:space="preserve"> </w:t>
      </w:r>
      <w:r w:rsidR="006B0162" w:rsidRPr="00510D66">
        <w:rPr>
          <w:sz w:val="28"/>
          <w:szCs w:val="28"/>
        </w:rPr>
        <w:t>лабораторной диагностики инфекционных заболеваний</w:t>
      </w:r>
      <w:r w:rsidR="00F075D8" w:rsidRPr="00510D66">
        <w:rPr>
          <w:sz w:val="28"/>
          <w:szCs w:val="28"/>
        </w:rPr>
        <w:t xml:space="preserve">, </w:t>
      </w:r>
      <w:r w:rsidR="00985349" w:rsidRPr="00510D66">
        <w:rPr>
          <w:sz w:val="28"/>
          <w:szCs w:val="28"/>
        </w:rPr>
        <w:t>предупреждения возникновения и распространения инфекций, связанных с оказанием медицинской помощи (далее - ИСМП)</w:t>
      </w:r>
      <w:r w:rsidR="00F075D8" w:rsidRPr="00510D66">
        <w:rPr>
          <w:sz w:val="28"/>
          <w:szCs w:val="28"/>
        </w:rPr>
        <w:t>,</w:t>
      </w:r>
      <w:r w:rsidR="009815DA" w:rsidRPr="00510D66">
        <w:rPr>
          <w:sz w:val="28"/>
          <w:szCs w:val="28"/>
        </w:rPr>
        <w:t xml:space="preserve"> </w:t>
      </w:r>
      <w:r w:rsidR="00F075D8" w:rsidRPr="00510D66">
        <w:rPr>
          <w:sz w:val="28"/>
          <w:szCs w:val="28"/>
        </w:rPr>
        <w:t>выявления дисфункций систем организма человека, вызванных микроорганизмами.</w:t>
      </w:r>
    </w:p>
    <w:p w14:paraId="01D37B3C" w14:textId="77777777" w:rsidR="00F075D8" w:rsidRPr="00510D66" w:rsidRDefault="00F075D8" w:rsidP="00F075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Микробиологические ис</w:t>
      </w:r>
      <w:r w:rsidR="0092770C" w:rsidRPr="00510D66">
        <w:rPr>
          <w:sz w:val="28"/>
          <w:szCs w:val="28"/>
        </w:rPr>
        <w:t>с</w:t>
      </w:r>
      <w:r w:rsidRPr="00510D66">
        <w:rPr>
          <w:sz w:val="28"/>
          <w:szCs w:val="28"/>
        </w:rPr>
        <w:t xml:space="preserve">ледования включают в себя следующие виды исследований: микроскопические, </w:t>
      </w:r>
      <w:r w:rsidR="005D1DC4" w:rsidRPr="00510D66">
        <w:rPr>
          <w:sz w:val="28"/>
          <w:szCs w:val="28"/>
        </w:rPr>
        <w:t xml:space="preserve">паразитологические, </w:t>
      </w:r>
      <w:r w:rsidRPr="00510D66">
        <w:rPr>
          <w:sz w:val="28"/>
          <w:szCs w:val="28"/>
        </w:rPr>
        <w:t xml:space="preserve">культуральные с идентификацией микроорганизмов по фенотипическим и биохимическим показателям, </w:t>
      </w:r>
      <w:r w:rsidR="005D1DC4" w:rsidRPr="00510D66">
        <w:rPr>
          <w:sz w:val="28"/>
          <w:szCs w:val="28"/>
        </w:rPr>
        <w:t xml:space="preserve">физико-химические (включая </w:t>
      </w:r>
      <w:r w:rsidRPr="00510D66">
        <w:rPr>
          <w:sz w:val="28"/>
          <w:szCs w:val="28"/>
        </w:rPr>
        <w:t>масс-спектрометрические</w:t>
      </w:r>
      <w:r w:rsidR="005D1DC4" w:rsidRPr="00510D66">
        <w:rPr>
          <w:sz w:val="28"/>
          <w:szCs w:val="28"/>
        </w:rPr>
        <w:t>)</w:t>
      </w:r>
      <w:r w:rsidRPr="00510D66">
        <w:rPr>
          <w:sz w:val="28"/>
          <w:szCs w:val="28"/>
        </w:rPr>
        <w:t xml:space="preserve">, </w:t>
      </w:r>
      <w:r w:rsidR="005D1DC4" w:rsidRPr="00510D66">
        <w:rPr>
          <w:sz w:val="28"/>
          <w:szCs w:val="28"/>
        </w:rPr>
        <w:t xml:space="preserve">вирусологические, </w:t>
      </w:r>
      <w:r w:rsidRPr="00510D66">
        <w:rPr>
          <w:sz w:val="28"/>
          <w:szCs w:val="28"/>
        </w:rPr>
        <w:t>молекулярно-биологические и иммунологические исследования</w:t>
      </w:r>
      <w:r w:rsidR="005D1DC4" w:rsidRPr="00510D66">
        <w:rPr>
          <w:sz w:val="28"/>
          <w:szCs w:val="28"/>
        </w:rPr>
        <w:t xml:space="preserve"> (включая серологические)</w:t>
      </w:r>
      <w:r w:rsidRPr="00510D66">
        <w:rPr>
          <w:sz w:val="28"/>
          <w:szCs w:val="28"/>
        </w:rPr>
        <w:t>.</w:t>
      </w:r>
    </w:p>
    <w:p w14:paraId="292B6CD3" w14:textId="77777777" w:rsidR="00F075D8" w:rsidRPr="00510D66" w:rsidRDefault="00F075D8" w:rsidP="00F075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Предметом микробиологических исследовани</w:t>
      </w:r>
      <w:r w:rsidR="0092770C" w:rsidRPr="00510D66">
        <w:rPr>
          <w:sz w:val="28"/>
          <w:szCs w:val="28"/>
        </w:rPr>
        <w:t>й является образец биологического</w:t>
      </w:r>
      <w:r w:rsidRPr="00510D66">
        <w:rPr>
          <w:sz w:val="28"/>
          <w:szCs w:val="28"/>
        </w:rPr>
        <w:t xml:space="preserve"> материал</w:t>
      </w:r>
      <w:r w:rsidR="0092770C" w:rsidRPr="00510D66">
        <w:rPr>
          <w:sz w:val="28"/>
          <w:szCs w:val="28"/>
        </w:rPr>
        <w:t>а</w:t>
      </w:r>
      <w:r w:rsidRPr="00510D66">
        <w:rPr>
          <w:sz w:val="28"/>
          <w:szCs w:val="28"/>
        </w:rPr>
        <w:t xml:space="preserve"> (далее – биоматериал) и объекты окружающей среды (далее – материал), а также патогенные биологические агенты (патогены) и условно-патогенные микроорганизмы, неклеточные формы, простейшие и гельминты – возбудители инфекционных заболеваний, включая паразитарные инвазии, включая клинически значимые компоненты и метаболиты микроорганизмов, санитарно-показательные микроорганизмы. </w:t>
      </w:r>
    </w:p>
    <w:p w14:paraId="01FAA972" w14:textId="77777777" w:rsidR="006B0162" w:rsidRPr="00510D66" w:rsidRDefault="006B0162" w:rsidP="00C9121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Микробиологические исследования проводятся при наличии медицинских показаний при оказании</w:t>
      </w:r>
      <w:r w:rsidR="0021360C" w:rsidRPr="00510D66">
        <w:rPr>
          <w:sz w:val="28"/>
          <w:szCs w:val="28"/>
        </w:rPr>
        <w:t xml:space="preserve"> видов медицинской помощи</w:t>
      </w:r>
      <w:r w:rsidRPr="00510D66">
        <w:rPr>
          <w:sz w:val="28"/>
          <w:szCs w:val="28"/>
        </w:rPr>
        <w:t>:</w:t>
      </w:r>
    </w:p>
    <w:p w14:paraId="08433187" w14:textId="77777777" w:rsidR="006B0162" w:rsidRPr="00510D66" w:rsidRDefault="006B0162" w:rsidP="006B0162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первичной медико-санитарной помощи;</w:t>
      </w:r>
    </w:p>
    <w:p w14:paraId="14CFBF3C" w14:textId="77777777" w:rsidR="006B0162" w:rsidRPr="00510D66" w:rsidRDefault="006B0162" w:rsidP="006B0162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специализированной, в том числе высокотехнологичной, медицинской помощи;</w:t>
      </w:r>
    </w:p>
    <w:p w14:paraId="00E80F96" w14:textId="77777777" w:rsidR="006B0162" w:rsidRPr="00510D66" w:rsidRDefault="006B0162" w:rsidP="006B0162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скорой, в том числе скорой специализированной, медицинской помощи;</w:t>
      </w:r>
    </w:p>
    <w:p w14:paraId="61AA8F35" w14:textId="77777777" w:rsidR="006B0162" w:rsidRPr="00510D66" w:rsidRDefault="000832C9" w:rsidP="006B0162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паллиативной медицинской помощи.</w:t>
      </w:r>
    </w:p>
    <w:p w14:paraId="6744DA6A" w14:textId="77777777" w:rsidR="00F21C9C" w:rsidRPr="00510D66" w:rsidRDefault="00F21C9C" w:rsidP="00F21C9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lastRenderedPageBreak/>
        <w:t>Микробиологические исследования проводятся при оказании медицинской помощи в следующих условиях:</w:t>
      </w:r>
    </w:p>
    <w:p w14:paraId="577C0AF8" w14:textId="77777777" w:rsidR="00C9121E" w:rsidRPr="00510D66" w:rsidRDefault="00C9121E" w:rsidP="00F21C9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14:paraId="4CBDAC9A" w14:textId="77777777" w:rsidR="00F21C9C" w:rsidRPr="00510D66" w:rsidRDefault="00F21C9C" w:rsidP="00F21C9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амбулаторно (в условиях, не предусматривающих круглосуточного медицинского наблюдения и лечения);</w:t>
      </w:r>
    </w:p>
    <w:p w14:paraId="239367FD" w14:textId="77777777" w:rsidR="00F21C9C" w:rsidRPr="00510D66" w:rsidRDefault="00F21C9C" w:rsidP="00F21C9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</w:t>
      </w:r>
    </w:p>
    <w:p w14:paraId="690918CB" w14:textId="77777777" w:rsidR="00F21C9C" w:rsidRPr="00510D66" w:rsidRDefault="00F21C9C" w:rsidP="00F21C9C">
      <w:pPr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медицинского наблюдения и лечения);</w:t>
      </w:r>
    </w:p>
    <w:p w14:paraId="1D091351" w14:textId="77777777" w:rsidR="00F21C9C" w:rsidRPr="00510D66" w:rsidRDefault="00F21C9C" w:rsidP="00F21C9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стационарно (в условиях, обеспечивающих круглосуточное медицинское наблюдение и лечение)</w:t>
      </w:r>
      <w:r w:rsidR="00EA35DE" w:rsidRPr="00510D66">
        <w:rPr>
          <w:sz w:val="28"/>
          <w:szCs w:val="28"/>
        </w:rPr>
        <w:t>.</w:t>
      </w:r>
    </w:p>
    <w:p w14:paraId="0036CFAA" w14:textId="77777777" w:rsidR="006B0162" w:rsidRPr="00510D66" w:rsidRDefault="006B0162" w:rsidP="006B016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Микробиологические исследования проводятся при оказании медицинской по</w:t>
      </w:r>
      <w:r w:rsidR="005D1DC4" w:rsidRPr="00510D66">
        <w:rPr>
          <w:sz w:val="28"/>
          <w:szCs w:val="28"/>
        </w:rPr>
        <w:t xml:space="preserve">мощи в экстренной, неотложной, </w:t>
      </w:r>
      <w:r w:rsidRPr="00510D66">
        <w:rPr>
          <w:sz w:val="28"/>
          <w:szCs w:val="28"/>
        </w:rPr>
        <w:t xml:space="preserve">плановой </w:t>
      </w:r>
      <w:r w:rsidR="00C9121E" w:rsidRPr="00510D66">
        <w:rPr>
          <w:sz w:val="28"/>
          <w:szCs w:val="28"/>
        </w:rPr>
        <w:t xml:space="preserve">и внеплановых </w:t>
      </w:r>
      <w:r w:rsidRPr="00510D66">
        <w:rPr>
          <w:sz w:val="28"/>
          <w:szCs w:val="28"/>
        </w:rPr>
        <w:t>формах.</w:t>
      </w:r>
    </w:p>
    <w:p w14:paraId="51C959F0" w14:textId="08B848D8" w:rsidR="004F5382" w:rsidRPr="00510D66" w:rsidRDefault="009F1702" w:rsidP="00F075D8">
      <w:pPr>
        <w:pStyle w:val="a3"/>
        <w:numPr>
          <w:ilvl w:val="0"/>
          <w:numId w:val="1"/>
        </w:numPr>
        <w:tabs>
          <w:tab w:val="left" w:pos="1134"/>
        </w:tabs>
        <w:ind w:left="0" w:right="176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Организация деятельности </w:t>
      </w:r>
      <w:r w:rsidR="005D285E" w:rsidRPr="00510D66">
        <w:rPr>
          <w:sz w:val="28"/>
          <w:szCs w:val="28"/>
        </w:rPr>
        <w:t xml:space="preserve">микробиологических лабораторий </w:t>
      </w:r>
      <w:r w:rsidRPr="00510D66">
        <w:rPr>
          <w:sz w:val="28"/>
          <w:szCs w:val="28"/>
        </w:rPr>
        <w:t xml:space="preserve">осуществляется в соответствии с приложениями </w:t>
      </w:r>
      <w:r w:rsidRPr="00E57D4A">
        <w:rPr>
          <w:sz w:val="28"/>
          <w:szCs w:val="28"/>
          <w:highlight w:val="yellow"/>
        </w:rPr>
        <w:t>№</w:t>
      </w:r>
      <w:r w:rsidR="005F56F8" w:rsidRPr="00E57D4A">
        <w:rPr>
          <w:sz w:val="28"/>
          <w:szCs w:val="28"/>
          <w:highlight w:val="yellow"/>
        </w:rPr>
        <w:t xml:space="preserve"> </w:t>
      </w:r>
      <w:r w:rsidRPr="00E57D4A">
        <w:rPr>
          <w:sz w:val="28"/>
          <w:szCs w:val="28"/>
          <w:highlight w:val="yellow"/>
        </w:rPr>
        <w:t>1-</w:t>
      </w:r>
      <w:r w:rsidR="000D1409" w:rsidRPr="00E57D4A">
        <w:rPr>
          <w:sz w:val="28"/>
          <w:szCs w:val="28"/>
          <w:highlight w:val="yellow"/>
        </w:rPr>
        <w:t>6</w:t>
      </w:r>
      <w:r w:rsidRPr="00510D66">
        <w:rPr>
          <w:sz w:val="28"/>
          <w:szCs w:val="28"/>
        </w:rPr>
        <w:t xml:space="preserve"> </w:t>
      </w:r>
      <w:r w:rsidR="00E57D4A" w:rsidRPr="00E57D4A">
        <w:rPr>
          <w:color w:val="FF0000"/>
          <w:sz w:val="28"/>
          <w:szCs w:val="28"/>
        </w:rPr>
        <w:t xml:space="preserve">(?) </w:t>
      </w:r>
      <w:r w:rsidRPr="00510D66">
        <w:rPr>
          <w:sz w:val="28"/>
          <w:szCs w:val="28"/>
        </w:rPr>
        <w:t>к настоящим Правилам.</w:t>
      </w:r>
    </w:p>
    <w:p w14:paraId="348C3A56" w14:textId="77777777" w:rsidR="00491188" w:rsidRPr="00510D66" w:rsidRDefault="0016161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Микробиологические исследования</w:t>
      </w:r>
      <w:r w:rsidR="00363597" w:rsidRPr="00510D66">
        <w:rPr>
          <w:sz w:val="28"/>
          <w:szCs w:val="28"/>
        </w:rPr>
        <w:t xml:space="preserve"> </w:t>
      </w:r>
      <w:r w:rsidR="00405008" w:rsidRPr="00510D66">
        <w:rPr>
          <w:sz w:val="28"/>
          <w:szCs w:val="28"/>
        </w:rPr>
        <w:t xml:space="preserve">биоматериала </w:t>
      </w:r>
      <w:r w:rsidRPr="00510D66">
        <w:rPr>
          <w:sz w:val="28"/>
          <w:szCs w:val="28"/>
        </w:rPr>
        <w:t>проводят</w:t>
      </w:r>
      <w:r w:rsidR="00405008" w:rsidRPr="00510D66">
        <w:rPr>
          <w:sz w:val="28"/>
          <w:szCs w:val="28"/>
        </w:rPr>
        <w:t>ся</w:t>
      </w:r>
      <w:r w:rsidRPr="00510D66">
        <w:rPr>
          <w:sz w:val="28"/>
          <w:szCs w:val="28"/>
        </w:rPr>
        <w:t xml:space="preserve"> по направлению лечащего врача либо фельдшера, акушерки в случае возложения на них отдельных функций лечащего врача</w:t>
      </w:r>
      <w:r w:rsidR="00E60C75" w:rsidRPr="00510D66">
        <w:rPr>
          <w:rStyle w:val="a5"/>
          <w:sz w:val="28"/>
          <w:szCs w:val="28"/>
        </w:rPr>
        <w:footnoteReference w:id="1"/>
      </w:r>
      <w:r w:rsidRPr="00510D66">
        <w:rPr>
          <w:sz w:val="28"/>
          <w:szCs w:val="28"/>
        </w:rPr>
        <w:t xml:space="preserve"> с учетом права пациента на выбор медицинской организации</w:t>
      </w:r>
      <w:r w:rsidRPr="00510D66">
        <w:rPr>
          <w:rStyle w:val="a5"/>
          <w:sz w:val="28"/>
          <w:szCs w:val="28"/>
        </w:rPr>
        <w:footnoteReference w:id="2"/>
      </w:r>
      <w:r w:rsidR="00363597" w:rsidRPr="00510D66">
        <w:rPr>
          <w:sz w:val="28"/>
          <w:szCs w:val="28"/>
        </w:rPr>
        <w:t>,</w:t>
      </w:r>
      <w:r w:rsidR="005D1DC4" w:rsidRPr="00510D66">
        <w:rPr>
          <w:sz w:val="28"/>
          <w:szCs w:val="28"/>
        </w:rPr>
        <w:t xml:space="preserve"> при самостоятельном обращении пациента за получением платных медицинских услуг,</w:t>
      </w:r>
      <w:r w:rsidR="00363597" w:rsidRPr="00510D66">
        <w:rPr>
          <w:sz w:val="28"/>
          <w:szCs w:val="28"/>
        </w:rPr>
        <w:t xml:space="preserve"> а </w:t>
      </w:r>
      <w:r w:rsidR="00127F89" w:rsidRPr="00510D66">
        <w:rPr>
          <w:sz w:val="28"/>
          <w:szCs w:val="28"/>
        </w:rPr>
        <w:t xml:space="preserve">микробиологические исследования </w:t>
      </w:r>
      <w:r w:rsidR="00363597" w:rsidRPr="00510D66">
        <w:rPr>
          <w:sz w:val="28"/>
          <w:szCs w:val="28"/>
        </w:rPr>
        <w:t xml:space="preserve">материала – по направлению эпидемиолога медицинской организации. </w:t>
      </w:r>
    </w:p>
    <w:p w14:paraId="02A6B78F" w14:textId="77777777" w:rsidR="00491188" w:rsidRPr="00510D66" w:rsidRDefault="0016161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Микробиологические исследования</w:t>
      </w:r>
      <w:r w:rsidR="00DE2971" w:rsidRPr="00510D66">
        <w:rPr>
          <w:sz w:val="28"/>
          <w:szCs w:val="28"/>
        </w:rPr>
        <w:t xml:space="preserve"> </w:t>
      </w:r>
      <w:r w:rsidR="005D1DC4" w:rsidRPr="00510D66">
        <w:rPr>
          <w:sz w:val="28"/>
          <w:szCs w:val="28"/>
        </w:rPr>
        <w:t>выполняют:</w:t>
      </w:r>
      <w:r w:rsidR="002C387D">
        <w:rPr>
          <w:sz w:val="28"/>
          <w:szCs w:val="28"/>
        </w:rPr>
        <w:t> </w:t>
      </w:r>
      <w:r w:rsidR="005D1DC4" w:rsidRPr="00510D66">
        <w:rPr>
          <w:sz w:val="28"/>
          <w:szCs w:val="28"/>
        </w:rPr>
        <w:t>врач-</w:t>
      </w:r>
      <w:r w:rsidR="004F5382" w:rsidRPr="00510D66">
        <w:rPr>
          <w:sz w:val="28"/>
          <w:szCs w:val="28"/>
        </w:rPr>
        <w:t xml:space="preserve">медицинский микробиолог </w:t>
      </w:r>
      <w:r w:rsidR="005D747E" w:rsidRPr="00510D66">
        <w:rPr>
          <w:sz w:val="28"/>
          <w:szCs w:val="28"/>
        </w:rPr>
        <w:t>(бактериологические, вирусологические, паразитологические</w:t>
      </w:r>
      <w:r w:rsidR="00440C02" w:rsidRPr="00510D66">
        <w:rPr>
          <w:sz w:val="28"/>
          <w:szCs w:val="28"/>
        </w:rPr>
        <w:t>, микологические</w:t>
      </w:r>
      <w:r w:rsidR="005D747E" w:rsidRPr="00510D66">
        <w:rPr>
          <w:sz w:val="28"/>
          <w:szCs w:val="28"/>
        </w:rPr>
        <w:t xml:space="preserve"> исследования)</w:t>
      </w:r>
      <w:r w:rsidRPr="00510D66">
        <w:rPr>
          <w:sz w:val="28"/>
          <w:szCs w:val="28"/>
        </w:rPr>
        <w:t>, врач-бактериолог</w:t>
      </w:r>
      <w:r w:rsidR="005D747E" w:rsidRPr="00510D66">
        <w:rPr>
          <w:sz w:val="28"/>
          <w:szCs w:val="28"/>
        </w:rPr>
        <w:t xml:space="preserve"> (бактериологические исследования)</w:t>
      </w:r>
      <w:r w:rsidRPr="00510D66">
        <w:rPr>
          <w:sz w:val="28"/>
          <w:szCs w:val="28"/>
        </w:rPr>
        <w:t>, врач-вирусолог</w:t>
      </w:r>
      <w:r w:rsidR="005D747E" w:rsidRPr="00510D66">
        <w:rPr>
          <w:sz w:val="28"/>
          <w:szCs w:val="28"/>
        </w:rPr>
        <w:t xml:space="preserve"> (вирусологические исследования)</w:t>
      </w:r>
      <w:r w:rsidRPr="00510D66">
        <w:rPr>
          <w:sz w:val="28"/>
          <w:szCs w:val="28"/>
        </w:rPr>
        <w:t>, биолог</w:t>
      </w:r>
      <w:r w:rsidR="00440C02" w:rsidRPr="00510D66">
        <w:rPr>
          <w:sz w:val="28"/>
          <w:szCs w:val="28"/>
        </w:rPr>
        <w:t xml:space="preserve"> (бактериологические, вирусологические, паразитологические, микологические исследования)</w:t>
      </w:r>
      <w:r w:rsidRPr="00510D66">
        <w:rPr>
          <w:sz w:val="28"/>
          <w:szCs w:val="28"/>
        </w:rPr>
        <w:t xml:space="preserve"> и</w:t>
      </w:r>
      <w:r w:rsidR="003812F5" w:rsidRPr="00510D66">
        <w:rPr>
          <w:sz w:val="28"/>
          <w:szCs w:val="28"/>
        </w:rPr>
        <w:t>ли медицинский лабораторный техник (фе</w:t>
      </w:r>
      <w:r w:rsidR="00AC13AA" w:rsidRPr="00510D66">
        <w:rPr>
          <w:sz w:val="28"/>
          <w:szCs w:val="28"/>
        </w:rPr>
        <w:t>льдшер-лаборант)</w:t>
      </w:r>
      <w:r w:rsidR="008173CD">
        <w:rPr>
          <w:sz w:val="28"/>
          <w:szCs w:val="28"/>
        </w:rPr>
        <w:t>, медицинский технолог</w:t>
      </w:r>
      <w:r w:rsidR="00AC13AA" w:rsidRPr="00510D66">
        <w:rPr>
          <w:sz w:val="28"/>
          <w:szCs w:val="28"/>
        </w:rPr>
        <w:t xml:space="preserve"> или лаборант </w:t>
      </w:r>
      <w:r w:rsidR="00D27D35" w:rsidRPr="00510D66">
        <w:rPr>
          <w:sz w:val="28"/>
          <w:szCs w:val="28"/>
        </w:rPr>
        <w:t>(</w:t>
      </w:r>
      <w:r w:rsidR="00AC13AA" w:rsidRPr="00510D66">
        <w:rPr>
          <w:sz w:val="28"/>
          <w:szCs w:val="28"/>
        </w:rPr>
        <w:t>с использованием технологий микроскопических, культуральных, иммунологических (включая серологические), молекулярно-биологических и физико-химических (включая масс-спектрометрические)</w:t>
      </w:r>
      <w:r w:rsidR="00D27D35" w:rsidRPr="00510D66">
        <w:rPr>
          <w:sz w:val="28"/>
          <w:szCs w:val="28"/>
        </w:rPr>
        <w:t xml:space="preserve">) в соответствии с профессиональным стандартом, должностными инструкциями и квалификационными </w:t>
      </w:r>
      <w:r w:rsidR="006D4589" w:rsidRPr="00510D66">
        <w:rPr>
          <w:sz w:val="28"/>
          <w:szCs w:val="28"/>
        </w:rPr>
        <w:t>требованиями</w:t>
      </w:r>
      <w:r w:rsidR="0092770C" w:rsidRPr="00510D66">
        <w:rPr>
          <w:sz w:val="28"/>
          <w:szCs w:val="28"/>
        </w:rPr>
        <w:t>.</w:t>
      </w:r>
    </w:p>
    <w:p w14:paraId="50DC92E9" w14:textId="77777777" w:rsidR="00BB6C49" w:rsidRPr="00510D66" w:rsidRDefault="00BB6C49" w:rsidP="00BB6C4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Для проведения микробиологических исследований:</w:t>
      </w:r>
    </w:p>
    <w:p w14:paraId="38FCC3B2" w14:textId="77777777" w:rsidR="00BB6C49" w:rsidRPr="00510D66" w:rsidRDefault="00BB6C49" w:rsidP="00BB6C49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при оказании медицинской помощи в амбулаторных условиях лечащий врач (фельдшер, акушерка) оформляет направление на микробиологическое </w:t>
      </w:r>
      <w:r w:rsidRPr="00510D66">
        <w:rPr>
          <w:sz w:val="28"/>
          <w:szCs w:val="28"/>
        </w:rPr>
        <w:lastRenderedPageBreak/>
        <w:t>исследование на бумажном носителе, которое заполняется разборчиво от руки или в печатном виде</w:t>
      </w:r>
      <w:r w:rsidR="006D4589" w:rsidRPr="00510D66">
        <w:rPr>
          <w:sz w:val="28"/>
          <w:szCs w:val="28"/>
        </w:rPr>
        <w:t xml:space="preserve"> </w:t>
      </w:r>
      <w:r w:rsidRPr="00510D66">
        <w:rPr>
          <w:sz w:val="28"/>
          <w:szCs w:val="28"/>
        </w:rPr>
        <w:t>, заверяется личной подписью и</w:t>
      </w:r>
      <w:r w:rsidR="00352155">
        <w:rPr>
          <w:sz w:val="28"/>
          <w:szCs w:val="28"/>
        </w:rPr>
        <w:t xml:space="preserve"> (или)</w:t>
      </w:r>
      <w:r w:rsidRPr="00510D66">
        <w:rPr>
          <w:sz w:val="28"/>
          <w:szCs w:val="28"/>
        </w:rPr>
        <w:t xml:space="preserve"> печатью лечащего врача (фельдшера, акушерки), и (или) в форме электронного документа, подписанного с использованием </w:t>
      </w:r>
      <w:r w:rsidRPr="0069216A">
        <w:rPr>
          <w:sz w:val="28"/>
          <w:szCs w:val="28"/>
          <w:highlight w:val="yellow"/>
        </w:rPr>
        <w:t>усиленной квалифицированной электронной подписи</w:t>
      </w:r>
      <w:r w:rsidRPr="00510D66">
        <w:rPr>
          <w:sz w:val="28"/>
          <w:szCs w:val="28"/>
        </w:rPr>
        <w:t xml:space="preserve"> лечащего врача (фельдшера, акушерки) (далее – Направление);</w:t>
      </w:r>
    </w:p>
    <w:p w14:paraId="53EC6658" w14:textId="77777777" w:rsidR="00BB6C49" w:rsidRPr="00510D66" w:rsidRDefault="00BB6C49" w:rsidP="00BB6C49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при оказании медицинской помощи в условиях дневного стационара, стационарных условиях лечащий врач (фельдшер, акушерка) делает запись в листе назначений и их выполнения, содержащемся в медицинской карте стационарного больного (далее – лист назначений), о виде необходимого микробиологического исследования и</w:t>
      </w:r>
      <w:r w:rsidR="00C4134D" w:rsidRPr="00510D66">
        <w:rPr>
          <w:sz w:val="28"/>
          <w:szCs w:val="28"/>
        </w:rPr>
        <w:t>ли, в случае направления в другую медицинскую организацию,</w:t>
      </w:r>
      <w:r w:rsidR="001D65DA" w:rsidRPr="00510D66">
        <w:rPr>
          <w:sz w:val="28"/>
          <w:szCs w:val="28"/>
        </w:rPr>
        <w:t xml:space="preserve"> </w:t>
      </w:r>
      <w:r w:rsidR="00D61A9C" w:rsidRPr="00510D66">
        <w:rPr>
          <w:sz w:val="28"/>
          <w:szCs w:val="28"/>
        </w:rPr>
        <w:t>оформляет Направление.</w:t>
      </w:r>
    </w:p>
    <w:p w14:paraId="2F1F2047" w14:textId="77777777" w:rsidR="00F662FC" w:rsidRPr="00510D66" w:rsidRDefault="00F662FC" w:rsidP="00F662F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Направление для проведения </w:t>
      </w:r>
      <w:r w:rsidR="0035499A" w:rsidRPr="00510D66">
        <w:rPr>
          <w:sz w:val="28"/>
          <w:szCs w:val="28"/>
        </w:rPr>
        <w:t>микробиологического</w:t>
      </w:r>
      <w:r w:rsidRPr="00510D66">
        <w:rPr>
          <w:sz w:val="28"/>
          <w:szCs w:val="28"/>
        </w:rPr>
        <w:t xml:space="preserve"> исследования</w:t>
      </w:r>
      <w:r w:rsidR="00BB1319" w:rsidRPr="00510D66">
        <w:rPr>
          <w:sz w:val="28"/>
          <w:szCs w:val="28"/>
        </w:rPr>
        <w:t xml:space="preserve"> </w:t>
      </w:r>
      <w:r w:rsidRPr="00510D66">
        <w:rPr>
          <w:sz w:val="28"/>
          <w:szCs w:val="28"/>
        </w:rPr>
        <w:t>в медицинской организации, в которой оно выдано, содержит:</w:t>
      </w:r>
    </w:p>
    <w:p w14:paraId="58260342" w14:textId="77777777" w:rsidR="00F662FC" w:rsidRPr="00510D66" w:rsidRDefault="00F662FC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наименование медицинской организации в соответствии с уставом медицинской организации, направляющей пациента на </w:t>
      </w:r>
      <w:r w:rsidR="0035499A" w:rsidRPr="00510D66">
        <w:rPr>
          <w:sz w:val="28"/>
          <w:szCs w:val="28"/>
        </w:rPr>
        <w:t>микробиологическое</w:t>
      </w:r>
      <w:r w:rsidRPr="00510D66">
        <w:rPr>
          <w:sz w:val="28"/>
          <w:szCs w:val="28"/>
        </w:rPr>
        <w:t xml:space="preserve"> исследование, адрес ее местонахождения;</w:t>
      </w:r>
    </w:p>
    <w:p w14:paraId="4557CF0C" w14:textId="77777777" w:rsidR="00F662FC" w:rsidRPr="00510D66" w:rsidRDefault="00F662FC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фамилию, имя, отчество (при наличии) пациента, дату его рождения;</w:t>
      </w:r>
    </w:p>
    <w:p w14:paraId="54AED18E" w14:textId="77777777" w:rsidR="0016161A" w:rsidRPr="00510D66" w:rsidRDefault="00F662FC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номер медицинской карты пациента, получающего медицинскую помощь в амбулаторных условиях</w:t>
      </w:r>
      <w:r w:rsidRPr="00510D66">
        <w:rPr>
          <w:rStyle w:val="a5"/>
          <w:sz w:val="28"/>
          <w:szCs w:val="28"/>
        </w:rPr>
        <w:footnoteReference w:id="3"/>
      </w:r>
      <w:r w:rsidRPr="00510D66">
        <w:rPr>
          <w:sz w:val="28"/>
          <w:szCs w:val="28"/>
        </w:rPr>
        <w:t>;</w:t>
      </w:r>
    </w:p>
    <w:p w14:paraId="51AA1864" w14:textId="77777777" w:rsidR="006D4589" w:rsidRPr="00510D66" w:rsidRDefault="006D4589" w:rsidP="006D4589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номер медицинской карты стационарного больного в случае, если микробиологические исследования проводятся при оказании медицинской помощи в стационарных условиях или в условиях дневного стационара;</w:t>
      </w:r>
    </w:p>
    <w:p w14:paraId="05768C13" w14:textId="77777777" w:rsidR="006D4589" w:rsidRPr="00510D66" w:rsidRDefault="006D4589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номер страхового полиса обязательного медицинского страхования или добровольного медицинского страхования и название страховой организации (при наличии)</w:t>
      </w:r>
      <w:r w:rsidR="0092770C" w:rsidRPr="00510D66">
        <w:rPr>
          <w:sz w:val="28"/>
          <w:szCs w:val="28"/>
        </w:rPr>
        <w:t>;</w:t>
      </w:r>
    </w:p>
    <w:p w14:paraId="2FE85CEA" w14:textId="77777777" w:rsidR="005D1DC4" w:rsidRPr="00510D66" w:rsidRDefault="005D1DC4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диагноз основного заболевания, код диагноза в соответс</w:t>
      </w:r>
      <w:r w:rsidR="00C96C7F" w:rsidRPr="00510D66">
        <w:rPr>
          <w:sz w:val="28"/>
          <w:szCs w:val="28"/>
        </w:rPr>
        <w:t>твии с М</w:t>
      </w:r>
      <w:r w:rsidRPr="00510D66">
        <w:rPr>
          <w:sz w:val="28"/>
          <w:szCs w:val="28"/>
        </w:rPr>
        <w:t>еждународной статистической классификацией болезней и проблем, связанных со здоровьем (МКБ);</w:t>
      </w:r>
    </w:p>
    <w:p w14:paraId="004156B4" w14:textId="77777777" w:rsidR="00F662FC" w:rsidRPr="00510D66" w:rsidRDefault="00F662FC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дополнительные клинические сведения (основные симптомы, результаты проведенных лабораторных, инструментальных и иных видов исследований, описание медицинских вмеш</w:t>
      </w:r>
      <w:r w:rsidR="008101EB" w:rsidRPr="00510D66">
        <w:rPr>
          <w:sz w:val="28"/>
          <w:szCs w:val="28"/>
        </w:rPr>
        <w:t>ательств (манипуляций, операций</w:t>
      </w:r>
      <w:r w:rsidR="00CE3750" w:rsidRPr="00510D66">
        <w:rPr>
          <w:sz w:val="28"/>
          <w:szCs w:val="28"/>
        </w:rPr>
        <w:t xml:space="preserve">, данные о принимаемых пациентом </w:t>
      </w:r>
      <w:r w:rsidR="00BB1319" w:rsidRPr="00510D66">
        <w:rPr>
          <w:sz w:val="28"/>
          <w:szCs w:val="28"/>
        </w:rPr>
        <w:t>противомикробных препаратах</w:t>
      </w:r>
      <w:r w:rsidR="008101EB" w:rsidRPr="00510D66">
        <w:rPr>
          <w:sz w:val="28"/>
          <w:szCs w:val="28"/>
        </w:rPr>
        <w:t>)</w:t>
      </w:r>
      <w:r w:rsidR="00CE3750" w:rsidRPr="00510D66">
        <w:rPr>
          <w:sz w:val="28"/>
          <w:szCs w:val="28"/>
        </w:rPr>
        <w:t xml:space="preserve">, которые </w:t>
      </w:r>
      <w:r w:rsidR="00BB1319" w:rsidRPr="00510D66">
        <w:rPr>
          <w:sz w:val="28"/>
          <w:szCs w:val="28"/>
        </w:rPr>
        <w:t>влияют</w:t>
      </w:r>
      <w:r w:rsidR="00CE3750" w:rsidRPr="00510D66">
        <w:rPr>
          <w:sz w:val="28"/>
          <w:szCs w:val="28"/>
        </w:rPr>
        <w:t xml:space="preserve"> на результат микробиологического исследования</w:t>
      </w:r>
      <w:r w:rsidRPr="00510D66">
        <w:rPr>
          <w:sz w:val="28"/>
          <w:szCs w:val="28"/>
        </w:rPr>
        <w:t>;</w:t>
      </w:r>
    </w:p>
    <w:p w14:paraId="65A7D4C3" w14:textId="77777777" w:rsidR="00C96C7F" w:rsidRPr="00510D66" w:rsidRDefault="006D4589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наименование микробиологического исследования</w:t>
      </w:r>
      <w:r w:rsidR="00F662FC" w:rsidRPr="00510D66">
        <w:rPr>
          <w:sz w:val="28"/>
          <w:szCs w:val="28"/>
        </w:rPr>
        <w:t>;</w:t>
      </w:r>
      <w:r w:rsidR="00C96C7F" w:rsidRPr="00510D66">
        <w:rPr>
          <w:sz w:val="28"/>
          <w:szCs w:val="28"/>
        </w:rPr>
        <w:t xml:space="preserve"> </w:t>
      </w:r>
    </w:p>
    <w:p w14:paraId="729A1E78" w14:textId="77777777" w:rsidR="00F662FC" w:rsidRPr="00510D66" w:rsidRDefault="00C96C7F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дополнительную эпидемиологическую информацию о пациенте</w:t>
      </w:r>
      <w:r w:rsidR="006D4589" w:rsidRPr="00510D66">
        <w:rPr>
          <w:sz w:val="28"/>
          <w:szCs w:val="28"/>
        </w:rPr>
        <w:t xml:space="preserve"> при необходимости или для определенных видов исследования</w:t>
      </w:r>
      <w:r w:rsidRPr="00510D66">
        <w:rPr>
          <w:sz w:val="28"/>
          <w:szCs w:val="28"/>
        </w:rPr>
        <w:t>;</w:t>
      </w:r>
    </w:p>
    <w:p w14:paraId="1D8FE3D2" w14:textId="77777777" w:rsidR="003A519B" w:rsidRPr="00510D66" w:rsidRDefault="003A519B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наименование </w:t>
      </w:r>
      <w:r w:rsidR="008101EB" w:rsidRPr="00510D66">
        <w:rPr>
          <w:sz w:val="28"/>
          <w:szCs w:val="28"/>
        </w:rPr>
        <w:t>био</w:t>
      </w:r>
      <w:r w:rsidRPr="00510D66">
        <w:rPr>
          <w:sz w:val="28"/>
          <w:szCs w:val="28"/>
        </w:rPr>
        <w:t>материала;</w:t>
      </w:r>
    </w:p>
    <w:p w14:paraId="3423BD71" w14:textId="77777777" w:rsidR="003A519B" w:rsidRPr="00510D66" w:rsidRDefault="003A519B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локус взятия </w:t>
      </w:r>
      <w:r w:rsidR="00BB1319" w:rsidRPr="00510D66">
        <w:rPr>
          <w:sz w:val="28"/>
          <w:szCs w:val="28"/>
        </w:rPr>
        <w:t>био</w:t>
      </w:r>
      <w:r w:rsidRPr="00510D66">
        <w:rPr>
          <w:sz w:val="28"/>
          <w:szCs w:val="28"/>
        </w:rPr>
        <w:t>материала;</w:t>
      </w:r>
    </w:p>
    <w:p w14:paraId="5A275CD5" w14:textId="77777777" w:rsidR="003A519B" w:rsidRPr="00510D66" w:rsidRDefault="003A519B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дату и время взятия </w:t>
      </w:r>
      <w:r w:rsidR="00BB1319" w:rsidRPr="00510D66">
        <w:rPr>
          <w:sz w:val="28"/>
          <w:szCs w:val="28"/>
        </w:rPr>
        <w:t>био</w:t>
      </w:r>
      <w:r w:rsidRPr="00510D66">
        <w:rPr>
          <w:sz w:val="28"/>
          <w:szCs w:val="28"/>
        </w:rPr>
        <w:t>материала;</w:t>
      </w:r>
    </w:p>
    <w:p w14:paraId="33214DD7" w14:textId="77777777" w:rsidR="00BB6C49" w:rsidRPr="00510D66" w:rsidRDefault="00F662FC" w:rsidP="00F662FC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lastRenderedPageBreak/>
        <w:t>фамилию, имя, отчество (при наличии) и должность лечащего врача (фельдшера, акушерки).</w:t>
      </w:r>
    </w:p>
    <w:p w14:paraId="1FB4119E" w14:textId="77777777" w:rsidR="00C81D83" w:rsidRPr="00510D66" w:rsidRDefault="00C81D83" w:rsidP="00C81D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Направление в другую медицинскую организацию,</w:t>
      </w:r>
      <w:r w:rsidR="007F64FF" w:rsidRPr="00510D66">
        <w:rPr>
          <w:sz w:val="28"/>
          <w:szCs w:val="28"/>
        </w:rPr>
        <w:t xml:space="preserve"> помимо сведений, </w:t>
      </w:r>
      <w:r w:rsidRPr="00510D66">
        <w:rPr>
          <w:sz w:val="28"/>
          <w:szCs w:val="28"/>
        </w:rPr>
        <w:t>указанны</w:t>
      </w:r>
      <w:r w:rsidR="00E23D42" w:rsidRPr="00510D66">
        <w:rPr>
          <w:sz w:val="28"/>
          <w:szCs w:val="28"/>
        </w:rPr>
        <w:t>м</w:t>
      </w:r>
      <w:r w:rsidRPr="00510D66">
        <w:rPr>
          <w:sz w:val="28"/>
          <w:szCs w:val="28"/>
        </w:rPr>
        <w:t xml:space="preserve"> в пункте 1</w:t>
      </w:r>
      <w:r w:rsidR="00C96C7F" w:rsidRPr="00510D66">
        <w:rPr>
          <w:sz w:val="28"/>
          <w:szCs w:val="28"/>
        </w:rPr>
        <w:t>2</w:t>
      </w:r>
      <w:r w:rsidRPr="00510D66">
        <w:rPr>
          <w:sz w:val="28"/>
          <w:szCs w:val="28"/>
        </w:rPr>
        <w:t xml:space="preserve"> настоящ</w:t>
      </w:r>
      <w:r w:rsidR="00027CCE" w:rsidRPr="00510D66">
        <w:rPr>
          <w:sz w:val="28"/>
          <w:szCs w:val="28"/>
        </w:rPr>
        <w:t>их Правил</w:t>
      </w:r>
      <w:r w:rsidRPr="00510D66">
        <w:rPr>
          <w:sz w:val="28"/>
          <w:szCs w:val="28"/>
        </w:rPr>
        <w:t>, содержит:</w:t>
      </w:r>
    </w:p>
    <w:p w14:paraId="5A148C13" w14:textId="77777777" w:rsidR="00C81D83" w:rsidRPr="00510D66" w:rsidRDefault="00C81D83" w:rsidP="00C81D83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наименование медицинской организации, </w:t>
      </w:r>
      <w:r w:rsidR="006D4589" w:rsidRPr="00510D66">
        <w:rPr>
          <w:sz w:val="28"/>
          <w:szCs w:val="28"/>
        </w:rPr>
        <w:t>которая направляет</w:t>
      </w:r>
      <w:r w:rsidRPr="00510D66">
        <w:rPr>
          <w:sz w:val="28"/>
          <w:szCs w:val="28"/>
        </w:rPr>
        <w:t xml:space="preserve"> </w:t>
      </w:r>
      <w:r w:rsidR="0071349A" w:rsidRPr="00510D66">
        <w:rPr>
          <w:sz w:val="28"/>
          <w:szCs w:val="28"/>
        </w:rPr>
        <w:t xml:space="preserve">биоматериал </w:t>
      </w:r>
      <w:r w:rsidRPr="00510D66">
        <w:rPr>
          <w:sz w:val="28"/>
          <w:szCs w:val="28"/>
        </w:rPr>
        <w:t xml:space="preserve">для проведения </w:t>
      </w:r>
      <w:r w:rsidR="00A33F74" w:rsidRPr="00510D66">
        <w:rPr>
          <w:sz w:val="28"/>
          <w:szCs w:val="28"/>
        </w:rPr>
        <w:t>микробиологического</w:t>
      </w:r>
      <w:r w:rsidRPr="00510D66">
        <w:rPr>
          <w:sz w:val="28"/>
          <w:szCs w:val="28"/>
        </w:rPr>
        <w:t xml:space="preserve"> исследования;</w:t>
      </w:r>
    </w:p>
    <w:p w14:paraId="614E9F26" w14:textId="77777777" w:rsidR="006D4589" w:rsidRPr="00510D66" w:rsidRDefault="006D4589" w:rsidP="006D4589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наименование медицинской организации, в которую направляется биоматериал для проведения микробиологического исследования;</w:t>
      </w:r>
    </w:p>
    <w:p w14:paraId="203C6460" w14:textId="77777777" w:rsidR="00BB6C49" w:rsidRPr="00510D66" w:rsidRDefault="00C81D83" w:rsidP="00C81D83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контактный телефон (при наличии), адрес электронной почты (при наличии) лечащего врача (фельдшера, акушерки).</w:t>
      </w:r>
    </w:p>
    <w:p w14:paraId="47E37C1C" w14:textId="77777777" w:rsidR="009B00A9" w:rsidRPr="00510D66" w:rsidRDefault="009B00A9" w:rsidP="009B00A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</w:rPr>
        <w:t>Микробиологическое исследование объектов окружающей среды в медицинской организации проводят в соответствии с планом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  <w:r w:rsidR="00C96C7F" w:rsidRPr="00510D66">
        <w:rPr>
          <w:sz w:val="28"/>
        </w:rPr>
        <w:t xml:space="preserve"> и внепланово по эпидемиологическим показаниям</w:t>
      </w:r>
      <w:r w:rsidRPr="00510D66">
        <w:rPr>
          <w:sz w:val="28"/>
        </w:rPr>
        <w:t>.</w:t>
      </w:r>
    </w:p>
    <w:p w14:paraId="7D1D11B7" w14:textId="77777777" w:rsidR="007C6C83" w:rsidRPr="00510D66" w:rsidRDefault="007C6C83" w:rsidP="003139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Микробиологическое исследование проводят в микробиологической лаборатории на основании Направления.</w:t>
      </w:r>
    </w:p>
    <w:p w14:paraId="5F3D87A0" w14:textId="77777777" w:rsidR="00D27D35" w:rsidRPr="00510D66" w:rsidRDefault="00D27D35" w:rsidP="003139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Микробиологическая лаборатория должна быть оснащена оборудованием, необходимым для выполнения работ (услуг) в соответствии с лице</w:t>
      </w:r>
      <w:r w:rsidR="003D3216" w:rsidRPr="00510D66">
        <w:rPr>
          <w:sz w:val="28"/>
          <w:szCs w:val="28"/>
        </w:rPr>
        <w:t xml:space="preserve">нзией и </w:t>
      </w:r>
      <w:r w:rsidRPr="00510D66">
        <w:rPr>
          <w:sz w:val="28"/>
          <w:szCs w:val="28"/>
        </w:rPr>
        <w:t xml:space="preserve">стандарта, установленного настоящими правилами (Приложение </w:t>
      </w:r>
      <w:r w:rsidR="0092770C" w:rsidRPr="00510D66">
        <w:rPr>
          <w:sz w:val="28"/>
          <w:szCs w:val="28"/>
        </w:rPr>
        <w:t>№ 3</w:t>
      </w:r>
      <w:r w:rsidRPr="00510D66">
        <w:rPr>
          <w:sz w:val="28"/>
          <w:szCs w:val="28"/>
        </w:rPr>
        <w:t>)</w:t>
      </w:r>
    </w:p>
    <w:p w14:paraId="5688DF90" w14:textId="77777777" w:rsidR="009A3206" w:rsidRPr="00510D66" w:rsidRDefault="00D27D35" w:rsidP="003139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Процедура микробиологического исследования включает преаналитический, аналитический и постаналитический этапы.</w:t>
      </w:r>
    </w:p>
    <w:p w14:paraId="5BF57A5E" w14:textId="77777777" w:rsidR="009A3206" w:rsidRPr="00510D66" w:rsidRDefault="009A3206" w:rsidP="003139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На преаналитическом, аналитическом и постаналитическом этапах должен быть обеспечен</w:t>
      </w:r>
      <w:r w:rsidR="003139CD">
        <w:rPr>
          <w:sz w:val="28"/>
          <w:szCs w:val="28"/>
        </w:rPr>
        <w:t xml:space="preserve"> внутренний</w:t>
      </w:r>
      <w:r w:rsidRPr="00510D66">
        <w:rPr>
          <w:sz w:val="28"/>
          <w:szCs w:val="28"/>
        </w:rPr>
        <w:t xml:space="preserve"> контроль качества проведения лабораторных исследований в соответствии с требованиями национальных и отраслевых стандартов.</w:t>
      </w:r>
    </w:p>
    <w:p w14:paraId="736446EE" w14:textId="77777777" w:rsidR="00D27D35" w:rsidRPr="00510D66" w:rsidRDefault="00D27D35" w:rsidP="003139C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Преаналитический этап микробиологического исследования, осуществляемый вне лаборатории врачами-специалистами и медицинскими работниками со средним образованием, включает:</w:t>
      </w:r>
    </w:p>
    <w:p w14:paraId="6902100B" w14:textId="77777777" w:rsidR="00D27D35" w:rsidRPr="00510D66" w:rsidRDefault="00D27D35" w:rsidP="003139CD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выбор </w:t>
      </w:r>
      <w:r w:rsidR="0092770C" w:rsidRPr="00510D66">
        <w:rPr>
          <w:sz w:val="28"/>
          <w:szCs w:val="28"/>
        </w:rPr>
        <w:t>наименования</w:t>
      </w:r>
      <w:r w:rsidRPr="00510D66">
        <w:rPr>
          <w:sz w:val="28"/>
          <w:szCs w:val="28"/>
        </w:rPr>
        <w:t xml:space="preserve"> микробиологического исследования в соответствии с клиническими рекомендациями и стандартами медицинской помощи; </w:t>
      </w:r>
    </w:p>
    <w:p w14:paraId="0F2E724E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оформление направления на микробиологическое исследование; </w:t>
      </w:r>
    </w:p>
    <w:p w14:paraId="03E3DAEE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инструктаж пациента по правилам подготовки к лабораторному исследованию; </w:t>
      </w:r>
    </w:p>
    <w:p w14:paraId="57527F9A" w14:textId="77777777" w:rsidR="00AD5964" w:rsidRPr="00510D66" w:rsidRDefault="00AD5964" w:rsidP="00AD5964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инструктаж пациента по правилам взятия биоматериала, предполагающего самовзятие образцов; </w:t>
      </w:r>
    </w:p>
    <w:p w14:paraId="12F6180E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взятие (сбор) материала, маркировку материала, хранение и транспортировку (при необходимости) к месту проведения исследования.</w:t>
      </w:r>
    </w:p>
    <w:p w14:paraId="06059427" w14:textId="77777777" w:rsidR="003139CD" w:rsidRDefault="003139CD" w:rsidP="003139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139CD">
        <w:rPr>
          <w:sz w:val="28"/>
          <w:szCs w:val="28"/>
        </w:rPr>
        <w:t xml:space="preserve">Специалисты микробиологической лаборатории медицинской организации проводят регулярный инструктаж (обучение) врачей-специалистов и медицинских работников со средним образованием по правилам проведения преаналитического этапа вне лаборатории и </w:t>
      </w:r>
      <w:r w:rsidRPr="003139CD">
        <w:rPr>
          <w:sz w:val="28"/>
          <w:szCs w:val="28"/>
        </w:rPr>
        <w:lastRenderedPageBreak/>
        <w:t>разрабатывает для пациента правила подготовки к лабораторному исследованию.</w:t>
      </w:r>
      <w:r>
        <w:rPr>
          <w:sz w:val="28"/>
          <w:szCs w:val="28"/>
        </w:rPr>
        <w:t xml:space="preserve"> </w:t>
      </w:r>
    </w:p>
    <w:p w14:paraId="1F113F16" w14:textId="77777777" w:rsidR="00D27D35" w:rsidRPr="00510D66" w:rsidRDefault="00D27D35" w:rsidP="003139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Преаналитический этап микробиологического исследования, осуществляемый персоналом микробиологической лаборатории, включает:</w:t>
      </w:r>
    </w:p>
    <w:p w14:paraId="73ADFB31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идентификацию образца;</w:t>
      </w:r>
    </w:p>
    <w:p w14:paraId="748A7C96" w14:textId="77777777" w:rsidR="00D27D35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регистрацию образца, в том числе с применением лабораторной информационной системы (далее – ЛИС) для микробиологических лабораторий;</w:t>
      </w:r>
    </w:p>
    <w:p w14:paraId="7FDA7502" w14:textId="77777777" w:rsidR="00D27D35" w:rsidRPr="00510D66" w:rsidRDefault="003139CD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оценку соответствия материала требованиям исследования</w:t>
      </w:r>
      <w:r>
        <w:rPr>
          <w:sz w:val="28"/>
          <w:szCs w:val="28"/>
        </w:rPr>
        <w:t xml:space="preserve"> в</w:t>
      </w:r>
      <w:r w:rsidRPr="003139CD">
        <w:rPr>
          <w:sz w:val="28"/>
          <w:szCs w:val="28"/>
        </w:rPr>
        <w:t xml:space="preserve"> соответствии с определенными данной лабораторией критериями оценки (индикаторы качества преаналитического этапа)</w:t>
      </w:r>
      <w:r w:rsidR="00D27D35" w:rsidRPr="00510D66">
        <w:rPr>
          <w:sz w:val="28"/>
          <w:szCs w:val="28"/>
        </w:rPr>
        <w:t>;</w:t>
      </w:r>
    </w:p>
    <w:p w14:paraId="7AC7CAEE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распределение биопроб по назначенным видам исследований (сортировку); </w:t>
      </w:r>
    </w:p>
    <w:p w14:paraId="5DC0FA61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необходимую обработку для получения аналитической пробы.</w:t>
      </w:r>
    </w:p>
    <w:p w14:paraId="4F52470F" w14:textId="77777777" w:rsidR="00D27D35" w:rsidRPr="00510D66" w:rsidRDefault="00D27D35" w:rsidP="00D27D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Аналитический этап микробиологического исследования включает: </w:t>
      </w:r>
    </w:p>
    <w:p w14:paraId="227CF2E7" w14:textId="77777777" w:rsidR="00D27D35" w:rsidRPr="00086A15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выбор методов микробиологических исследований;</w:t>
      </w:r>
      <w:r w:rsidR="00086A15" w:rsidRPr="00086A15">
        <w:rPr>
          <w:sz w:val="28"/>
          <w:szCs w:val="28"/>
        </w:rPr>
        <w:t xml:space="preserve"> </w:t>
      </w:r>
    </w:p>
    <w:p w14:paraId="2E7F4356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проведение микробиологических исследований материала;</w:t>
      </w:r>
    </w:p>
    <w:p w14:paraId="634715A7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проведение идентификации и внутривидового типирования микроорганизмов;</w:t>
      </w:r>
    </w:p>
    <w:p w14:paraId="39169896" w14:textId="77777777" w:rsidR="00D27D35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фенотипическое и молекулярно-генетическое определение чувствительности и механизмов резистентности микроорганизмов к антимикробным препаратам;</w:t>
      </w:r>
    </w:p>
    <w:p w14:paraId="32E88211" w14:textId="77777777" w:rsidR="003139CD" w:rsidRPr="003139CD" w:rsidRDefault="003139CD" w:rsidP="003139CD">
      <w:pPr>
        <w:ind w:firstLine="709"/>
        <w:jc w:val="both"/>
        <w:rPr>
          <w:sz w:val="28"/>
          <w:szCs w:val="28"/>
        </w:rPr>
      </w:pPr>
      <w:r w:rsidRPr="003139CD">
        <w:rPr>
          <w:sz w:val="28"/>
          <w:szCs w:val="28"/>
        </w:rPr>
        <w:t>проведение внутреннего контроля качества исследований;</w:t>
      </w:r>
    </w:p>
    <w:p w14:paraId="1CD29C45" w14:textId="77777777" w:rsidR="003139CD" w:rsidRPr="00510D66" w:rsidRDefault="003139CD" w:rsidP="003139CD">
      <w:pPr>
        <w:ind w:firstLine="709"/>
        <w:jc w:val="both"/>
        <w:rPr>
          <w:sz w:val="28"/>
          <w:szCs w:val="28"/>
        </w:rPr>
      </w:pPr>
      <w:r w:rsidRPr="003139CD">
        <w:rPr>
          <w:sz w:val="28"/>
          <w:szCs w:val="28"/>
        </w:rPr>
        <w:t>индикаторы качества аналитического этапа;</w:t>
      </w:r>
    </w:p>
    <w:p w14:paraId="56C1D197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регистрацию результатов микробиологических исследований</w:t>
      </w:r>
      <w:r w:rsidR="002221AB" w:rsidRPr="00510D66">
        <w:rPr>
          <w:sz w:val="28"/>
          <w:szCs w:val="28"/>
        </w:rPr>
        <w:t xml:space="preserve"> на бумажном или электронном носителе</w:t>
      </w:r>
      <w:r w:rsidRPr="00510D66">
        <w:rPr>
          <w:sz w:val="28"/>
          <w:szCs w:val="28"/>
        </w:rPr>
        <w:t xml:space="preserve">, в том числе с применением </w:t>
      </w:r>
      <w:r w:rsidR="003139CD">
        <w:rPr>
          <w:sz w:val="28"/>
          <w:szCs w:val="28"/>
        </w:rPr>
        <w:t>лабораторных информационных систем</w:t>
      </w:r>
      <w:r w:rsidRPr="00510D66">
        <w:rPr>
          <w:sz w:val="28"/>
          <w:szCs w:val="28"/>
        </w:rPr>
        <w:t xml:space="preserve"> для микробиологических лабораторий.</w:t>
      </w:r>
    </w:p>
    <w:p w14:paraId="6492757B" w14:textId="77777777" w:rsidR="00D27D35" w:rsidRPr="00510D66" w:rsidRDefault="00D27D35" w:rsidP="00D27D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Постаналитический этап микробиологического исследования включает: </w:t>
      </w:r>
    </w:p>
    <w:p w14:paraId="61B1D18A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оценку клинической (этиологической) и эпидемиологической значимости результатов микробиологических исследований; </w:t>
      </w:r>
    </w:p>
    <w:p w14:paraId="7DC07D83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формирование заключений после завершения микробиологических исследований;</w:t>
      </w:r>
    </w:p>
    <w:p w14:paraId="5C9BF762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передачу результатов исследования заказчику; </w:t>
      </w:r>
    </w:p>
    <w:p w14:paraId="666E60E9" w14:textId="77777777" w:rsidR="00D27D35" w:rsidRPr="00510D66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хранение образцов выделенных культур в соответствии с санитарными правилами</w:t>
      </w:r>
      <w:r w:rsidRPr="00510D66">
        <w:rPr>
          <w:rStyle w:val="a5"/>
          <w:sz w:val="28"/>
          <w:szCs w:val="28"/>
        </w:rPr>
        <w:footnoteReference w:id="4"/>
      </w:r>
      <w:r w:rsidRPr="00510D66">
        <w:rPr>
          <w:sz w:val="28"/>
          <w:szCs w:val="28"/>
        </w:rPr>
        <w:t>;</w:t>
      </w:r>
    </w:p>
    <w:p w14:paraId="3388C394" w14:textId="77777777" w:rsidR="003139CD" w:rsidRDefault="00D27D35" w:rsidP="00D27D3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утилизацию биологического материала</w:t>
      </w:r>
      <w:r w:rsidR="003139CD">
        <w:rPr>
          <w:sz w:val="28"/>
          <w:szCs w:val="28"/>
        </w:rPr>
        <w:t>;</w:t>
      </w:r>
    </w:p>
    <w:p w14:paraId="20C3E50D" w14:textId="77777777" w:rsidR="003139CD" w:rsidRPr="003139CD" w:rsidRDefault="003139CD" w:rsidP="003139CD">
      <w:pPr>
        <w:ind w:firstLine="709"/>
        <w:jc w:val="both"/>
        <w:rPr>
          <w:sz w:val="28"/>
          <w:szCs w:val="28"/>
        </w:rPr>
      </w:pPr>
      <w:r w:rsidRPr="003139CD">
        <w:rPr>
          <w:sz w:val="28"/>
          <w:szCs w:val="28"/>
        </w:rPr>
        <w:t>индикаторы качества постаналитического этапа;</w:t>
      </w:r>
    </w:p>
    <w:p w14:paraId="1636E6DC" w14:textId="77777777" w:rsidR="00D27D35" w:rsidRPr="00510D66" w:rsidRDefault="003139CD" w:rsidP="003139CD">
      <w:pPr>
        <w:ind w:firstLine="709"/>
        <w:jc w:val="both"/>
        <w:rPr>
          <w:sz w:val="28"/>
          <w:szCs w:val="28"/>
        </w:rPr>
      </w:pPr>
      <w:r w:rsidRPr="003139CD">
        <w:rPr>
          <w:sz w:val="28"/>
          <w:szCs w:val="28"/>
        </w:rPr>
        <w:t>алгоритмы передачи критических значений.</w:t>
      </w:r>
    </w:p>
    <w:p w14:paraId="5343562B" w14:textId="77777777" w:rsidR="00D27D35" w:rsidRPr="00510D66" w:rsidRDefault="00D27D35" w:rsidP="00D27D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Этапы проведения микробиологических исследований организуются в соответствии с санитарно-эпидемиологическими </w:t>
      </w:r>
      <w:r w:rsidRPr="00510D66">
        <w:rPr>
          <w:sz w:val="28"/>
          <w:szCs w:val="28"/>
        </w:rPr>
        <w:lastRenderedPageBreak/>
        <w:t xml:space="preserve">требованиями по обеспечению биологической безопасности работы с </w:t>
      </w:r>
      <w:r w:rsidR="005E66D9" w:rsidRPr="00510D66">
        <w:rPr>
          <w:sz w:val="28"/>
          <w:szCs w:val="28"/>
        </w:rPr>
        <w:t>микроорганизмами</w:t>
      </w:r>
      <w:r w:rsidRPr="00510D66">
        <w:rPr>
          <w:sz w:val="28"/>
          <w:szCs w:val="28"/>
        </w:rPr>
        <w:t xml:space="preserve"> </w:t>
      </w:r>
      <w:r w:rsidRPr="00510D66">
        <w:rPr>
          <w:sz w:val="28"/>
          <w:szCs w:val="28"/>
          <w:lang w:val="en-US"/>
        </w:rPr>
        <w:t>I</w:t>
      </w:r>
      <w:r w:rsidRPr="00510D66">
        <w:rPr>
          <w:sz w:val="28"/>
          <w:szCs w:val="28"/>
        </w:rPr>
        <w:t>-</w:t>
      </w:r>
      <w:r w:rsidRPr="00510D66">
        <w:rPr>
          <w:sz w:val="28"/>
          <w:szCs w:val="28"/>
          <w:lang w:val="en-US"/>
        </w:rPr>
        <w:t>IV</w:t>
      </w:r>
      <w:r w:rsidRPr="00510D66">
        <w:rPr>
          <w:sz w:val="28"/>
          <w:szCs w:val="28"/>
        </w:rPr>
        <w:t xml:space="preserve"> групп патогенности (опасности), с территориальными организационными возможностями с учетом доступности, медицинской целесообразности и экономической эффективности мероприятий в условиях трехуровневой системы организации медицинской помощи.</w:t>
      </w:r>
    </w:p>
    <w:p w14:paraId="594D9E10" w14:textId="77777777" w:rsidR="00274719" w:rsidRPr="00510D66" w:rsidRDefault="00274719" w:rsidP="0027471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По результатам микробиологического исследования в день его </w:t>
      </w:r>
      <w:r w:rsidR="006416A3" w:rsidRPr="00510D66">
        <w:rPr>
          <w:sz w:val="28"/>
          <w:szCs w:val="28"/>
        </w:rPr>
        <w:t>завершения</w:t>
      </w:r>
      <w:r w:rsidRPr="00510D66">
        <w:rPr>
          <w:sz w:val="28"/>
          <w:szCs w:val="28"/>
        </w:rPr>
        <w:t xml:space="preserve"> составляется </w:t>
      </w:r>
      <w:r w:rsidR="00F76351" w:rsidRPr="00510D66">
        <w:rPr>
          <w:sz w:val="28"/>
          <w:szCs w:val="28"/>
        </w:rPr>
        <w:t>З</w:t>
      </w:r>
      <w:r w:rsidR="006416A3" w:rsidRPr="00510D66">
        <w:rPr>
          <w:sz w:val="28"/>
          <w:szCs w:val="28"/>
        </w:rPr>
        <w:t xml:space="preserve">аключение </w:t>
      </w:r>
      <w:r w:rsidRPr="00510D66">
        <w:rPr>
          <w:sz w:val="28"/>
          <w:szCs w:val="28"/>
        </w:rPr>
        <w:t>микробиологического</w:t>
      </w:r>
      <w:r w:rsidR="00F76351" w:rsidRPr="00510D66">
        <w:rPr>
          <w:sz w:val="28"/>
          <w:szCs w:val="28"/>
        </w:rPr>
        <w:t xml:space="preserve"> исследования</w:t>
      </w:r>
      <w:r w:rsidR="003A39F9" w:rsidRPr="00510D66">
        <w:rPr>
          <w:sz w:val="28"/>
          <w:szCs w:val="28"/>
        </w:rPr>
        <w:t xml:space="preserve"> (далее – Заключение)</w:t>
      </w:r>
      <w:r w:rsidRPr="00510D66">
        <w:rPr>
          <w:sz w:val="28"/>
          <w:szCs w:val="28"/>
        </w:rPr>
        <w:t>.</w:t>
      </w:r>
    </w:p>
    <w:p w14:paraId="11B5C1FA" w14:textId="77777777" w:rsidR="005944A0" w:rsidRPr="00510D66" w:rsidRDefault="006416A3" w:rsidP="00F12AF7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Заключение</w:t>
      </w:r>
      <w:r w:rsidR="00274719" w:rsidRPr="00510D66">
        <w:rPr>
          <w:sz w:val="28"/>
          <w:szCs w:val="28"/>
        </w:rPr>
        <w:t xml:space="preserve"> оформля</w:t>
      </w:r>
      <w:r w:rsidR="003A39F9" w:rsidRPr="00510D66">
        <w:rPr>
          <w:sz w:val="28"/>
          <w:szCs w:val="28"/>
        </w:rPr>
        <w:t>е</w:t>
      </w:r>
      <w:r w:rsidR="0008678E" w:rsidRPr="00510D66">
        <w:rPr>
          <w:sz w:val="28"/>
          <w:szCs w:val="28"/>
        </w:rPr>
        <w:t>т</w:t>
      </w:r>
      <w:r w:rsidR="003A39F9" w:rsidRPr="00510D66">
        <w:rPr>
          <w:sz w:val="28"/>
          <w:szCs w:val="28"/>
        </w:rPr>
        <w:t xml:space="preserve">ся </w:t>
      </w:r>
      <w:r w:rsidR="00274719" w:rsidRPr="00510D66">
        <w:rPr>
          <w:sz w:val="28"/>
          <w:szCs w:val="28"/>
        </w:rPr>
        <w:t>на бумажном носителе</w:t>
      </w:r>
      <w:r w:rsidR="00F12AF7" w:rsidRPr="00510D66">
        <w:rPr>
          <w:sz w:val="28"/>
          <w:szCs w:val="28"/>
        </w:rPr>
        <w:t xml:space="preserve"> (на бланке)</w:t>
      </w:r>
      <w:r w:rsidR="00274719" w:rsidRPr="00510D66">
        <w:rPr>
          <w:sz w:val="28"/>
          <w:szCs w:val="28"/>
        </w:rPr>
        <w:t>, заполня</w:t>
      </w:r>
      <w:r w:rsidR="003A39F9" w:rsidRPr="00510D66">
        <w:rPr>
          <w:sz w:val="28"/>
          <w:szCs w:val="28"/>
        </w:rPr>
        <w:t>е</w:t>
      </w:r>
      <w:r w:rsidR="001B01DB" w:rsidRPr="00510D66">
        <w:rPr>
          <w:sz w:val="28"/>
          <w:szCs w:val="28"/>
        </w:rPr>
        <w:t>т</w:t>
      </w:r>
      <w:r w:rsidR="003A39F9" w:rsidRPr="00510D66">
        <w:rPr>
          <w:sz w:val="28"/>
          <w:szCs w:val="28"/>
        </w:rPr>
        <w:t>ся</w:t>
      </w:r>
      <w:r w:rsidR="00274719" w:rsidRPr="00510D66">
        <w:rPr>
          <w:sz w:val="28"/>
          <w:szCs w:val="28"/>
        </w:rPr>
        <w:t xml:space="preserve"> разборчиво от руки или в печатном виде, заверя</w:t>
      </w:r>
      <w:r w:rsidR="003A39F9" w:rsidRPr="00510D66">
        <w:rPr>
          <w:sz w:val="28"/>
          <w:szCs w:val="28"/>
        </w:rPr>
        <w:t>е</w:t>
      </w:r>
      <w:r w:rsidR="001B01DB" w:rsidRPr="00510D66">
        <w:rPr>
          <w:sz w:val="28"/>
          <w:szCs w:val="28"/>
        </w:rPr>
        <w:t>т</w:t>
      </w:r>
      <w:r w:rsidR="003A39F9" w:rsidRPr="00510D66">
        <w:rPr>
          <w:sz w:val="28"/>
          <w:szCs w:val="28"/>
        </w:rPr>
        <w:t>ся</w:t>
      </w:r>
      <w:r w:rsidR="00274719" w:rsidRPr="00510D66">
        <w:rPr>
          <w:sz w:val="28"/>
          <w:szCs w:val="28"/>
        </w:rPr>
        <w:t xml:space="preserve"> личной подписью медицинского работника, проводившего микробиологическое исследование, и (или) оформля</w:t>
      </w:r>
      <w:r w:rsidR="005A72D5" w:rsidRPr="00510D66">
        <w:rPr>
          <w:sz w:val="28"/>
          <w:szCs w:val="28"/>
        </w:rPr>
        <w:t>е</w:t>
      </w:r>
      <w:r w:rsidR="003F7F76" w:rsidRPr="00510D66">
        <w:rPr>
          <w:sz w:val="28"/>
          <w:szCs w:val="28"/>
        </w:rPr>
        <w:t>т</w:t>
      </w:r>
      <w:r w:rsidR="005A72D5" w:rsidRPr="00510D66">
        <w:rPr>
          <w:sz w:val="28"/>
          <w:szCs w:val="28"/>
        </w:rPr>
        <w:t>ся</w:t>
      </w:r>
      <w:r w:rsidR="00274719" w:rsidRPr="00510D66">
        <w:rPr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медицинского работника, проводившего микробиологическое исследование</w:t>
      </w:r>
      <w:r w:rsidR="005944A0" w:rsidRPr="00510D66">
        <w:rPr>
          <w:sz w:val="28"/>
          <w:szCs w:val="28"/>
        </w:rPr>
        <w:t xml:space="preserve"> и содержит: </w:t>
      </w:r>
    </w:p>
    <w:p w14:paraId="04DF5875" w14:textId="77777777" w:rsidR="005944A0" w:rsidRPr="00510D66" w:rsidRDefault="005944A0" w:rsidP="005944A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фамилию, имя, отчество (при наличии) пациента, дату </w:t>
      </w:r>
      <w:r w:rsidR="00065933" w:rsidRPr="00510D66">
        <w:rPr>
          <w:sz w:val="28"/>
          <w:szCs w:val="28"/>
        </w:rPr>
        <w:t xml:space="preserve">его </w:t>
      </w:r>
      <w:r w:rsidRPr="00510D66">
        <w:rPr>
          <w:sz w:val="28"/>
          <w:szCs w:val="28"/>
        </w:rPr>
        <w:t xml:space="preserve">рождения; </w:t>
      </w:r>
    </w:p>
    <w:p w14:paraId="075142AB" w14:textId="77777777" w:rsidR="00AD5964" w:rsidRPr="00510D66" w:rsidRDefault="005944A0" w:rsidP="005944A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дату</w:t>
      </w:r>
      <w:r w:rsidR="00F02393" w:rsidRPr="00510D66">
        <w:rPr>
          <w:sz w:val="28"/>
          <w:szCs w:val="28"/>
        </w:rPr>
        <w:t xml:space="preserve"> </w:t>
      </w:r>
      <w:r w:rsidRPr="00510D66">
        <w:rPr>
          <w:sz w:val="28"/>
          <w:szCs w:val="28"/>
        </w:rPr>
        <w:t xml:space="preserve">поступления </w:t>
      </w:r>
      <w:r w:rsidR="00713046" w:rsidRPr="00510D66">
        <w:rPr>
          <w:sz w:val="28"/>
          <w:szCs w:val="28"/>
        </w:rPr>
        <w:t>био</w:t>
      </w:r>
      <w:r w:rsidRPr="00510D66">
        <w:rPr>
          <w:sz w:val="28"/>
          <w:szCs w:val="28"/>
        </w:rPr>
        <w:t>материала</w:t>
      </w:r>
      <w:r w:rsidR="008101EB" w:rsidRPr="00510D66">
        <w:rPr>
          <w:sz w:val="28"/>
          <w:szCs w:val="28"/>
        </w:rPr>
        <w:t xml:space="preserve"> в микробиологическую лабораторию</w:t>
      </w:r>
      <w:r w:rsidRPr="00510D66">
        <w:rPr>
          <w:sz w:val="28"/>
          <w:szCs w:val="28"/>
        </w:rPr>
        <w:t xml:space="preserve">; </w:t>
      </w:r>
    </w:p>
    <w:p w14:paraId="53775C82" w14:textId="77777777" w:rsidR="005944A0" w:rsidRPr="00510D66" w:rsidRDefault="007E092D" w:rsidP="00AD5964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дату и </w:t>
      </w:r>
      <w:r w:rsidR="00AD5964" w:rsidRPr="00510D66">
        <w:rPr>
          <w:sz w:val="28"/>
          <w:szCs w:val="28"/>
        </w:rPr>
        <w:t>время взятия биоматериала</w:t>
      </w:r>
      <w:r w:rsidRPr="00510D66">
        <w:rPr>
          <w:sz w:val="28"/>
          <w:szCs w:val="28"/>
        </w:rPr>
        <w:t xml:space="preserve"> (при необходимости</w:t>
      </w:r>
      <w:r w:rsidR="0092770C" w:rsidRPr="00510D66">
        <w:rPr>
          <w:sz w:val="28"/>
          <w:szCs w:val="28"/>
        </w:rPr>
        <w:t>)</w:t>
      </w:r>
      <w:r w:rsidR="00AD5964" w:rsidRPr="00510D66">
        <w:rPr>
          <w:sz w:val="28"/>
          <w:szCs w:val="28"/>
        </w:rPr>
        <w:t xml:space="preserve">; </w:t>
      </w:r>
      <w:r w:rsidR="005944A0" w:rsidRPr="00510D66">
        <w:rPr>
          <w:sz w:val="28"/>
          <w:szCs w:val="28"/>
        </w:rPr>
        <w:t xml:space="preserve"> </w:t>
      </w:r>
    </w:p>
    <w:p w14:paraId="2524BE85" w14:textId="77777777" w:rsidR="005944A0" w:rsidRPr="00510D66" w:rsidRDefault="005944A0" w:rsidP="0092770C">
      <w:pPr>
        <w:tabs>
          <w:tab w:val="left" w:pos="360"/>
          <w:tab w:val="left" w:pos="540"/>
          <w:tab w:val="center" w:pos="5032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наименование </w:t>
      </w:r>
      <w:r w:rsidR="00713046" w:rsidRPr="00510D66">
        <w:rPr>
          <w:sz w:val="28"/>
          <w:szCs w:val="28"/>
        </w:rPr>
        <w:t>био</w:t>
      </w:r>
      <w:r w:rsidRPr="00510D66">
        <w:rPr>
          <w:sz w:val="28"/>
          <w:szCs w:val="28"/>
        </w:rPr>
        <w:t xml:space="preserve">материала; </w:t>
      </w:r>
      <w:r w:rsidR="0092770C" w:rsidRPr="00510D66">
        <w:rPr>
          <w:sz w:val="28"/>
          <w:szCs w:val="28"/>
        </w:rPr>
        <w:tab/>
      </w:r>
    </w:p>
    <w:p w14:paraId="0DADBF40" w14:textId="77777777" w:rsidR="005944A0" w:rsidRPr="00510D66" w:rsidRDefault="005944A0" w:rsidP="005944A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результат микробиологическ</w:t>
      </w:r>
      <w:r w:rsidR="005455C7" w:rsidRPr="00510D66">
        <w:rPr>
          <w:sz w:val="28"/>
          <w:szCs w:val="28"/>
        </w:rPr>
        <w:t>ого</w:t>
      </w:r>
      <w:r w:rsidRPr="00510D66">
        <w:rPr>
          <w:sz w:val="28"/>
          <w:szCs w:val="28"/>
        </w:rPr>
        <w:t xml:space="preserve"> исследовани</w:t>
      </w:r>
      <w:r w:rsidR="005455C7" w:rsidRPr="00510D66">
        <w:rPr>
          <w:sz w:val="28"/>
          <w:szCs w:val="28"/>
        </w:rPr>
        <w:t>я</w:t>
      </w:r>
      <w:r w:rsidRPr="00510D66">
        <w:rPr>
          <w:sz w:val="28"/>
          <w:szCs w:val="28"/>
        </w:rPr>
        <w:t xml:space="preserve">; </w:t>
      </w:r>
    </w:p>
    <w:p w14:paraId="5D8E9FF0" w14:textId="77777777" w:rsidR="006D0258" w:rsidRPr="00510D66" w:rsidRDefault="005944A0" w:rsidP="005944A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фамилию, имя, отчество (при наличии) медицинского работника, выполн</w:t>
      </w:r>
      <w:r w:rsidR="00650D20" w:rsidRPr="00510D66">
        <w:rPr>
          <w:sz w:val="28"/>
          <w:szCs w:val="28"/>
        </w:rPr>
        <w:t>и</w:t>
      </w:r>
      <w:r w:rsidRPr="00510D66">
        <w:rPr>
          <w:sz w:val="28"/>
          <w:szCs w:val="28"/>
        </w:rPr>
        <w:t xml:space="preserve">вшего </w:t>
      </w:r>
      <w:r w:rsidR="00650D20" w:rsidRPr="00510D66">
        <w:rPr>
          <w:sz w:val="28"/>
          <w:szCs w:val="28"/>
        </w:rPr>
        <w:t>микробиологическое</w:t>
      </w:r>
      <w:r w:rsidRPr="00510D66">
        <w:rPr>
          <w:sz w:val="28"/>
          <w:szCs w:val="28"/>
        </w:rPr>
        <w:t xml:space="preserve"> исследовани</w:t>
      </w:r>
      <w:r w:rsidR="00650D20" w:rsidRPr="00510D66">
        <w:rPr>
          <w:sz w:val="28"/>
          <w:szCs w:val="28"/>
        </w:rPr>
        <w:t>е</w:t>
      </w:r>
      <w:r w:rsidR="004A649C" w:rsidRPr="00510D66">
        <w:rPr>
          <w:sz w:val="28"/>
          <w:szCs w:val="28"/>
        </w:rPr>
        <w:t xml:space="preserve"> и</w:t>
      </w:r>
      <w:r w:rsidRPr="00510D66">
        <w:rPr>
          <w:sz w:val="28"/>
          <w:szCs w:val="28"/>
        </w:rPr>
        <w:t xml:space="preserve"> составившего </w:t>
      </w:r>
      <w:r w:rsidR="00B855F6" w:rsidRPr="00510D66">
        <w:rPr>
          <w:sz w:val="28"/>
          <w:szCs w:val="28"/>
        </w:rPr>
        <w:t>З</w:t>
      </w:r>
      <w:r w:rsidRPr="00510D66">
        <w:rPr>
          <w:sz w:val="28"/>
          <w:szCs w:val="28"/>
        </w:rPr>
        <w:t xml:space="preserve">аключение, его подпись (личная или </w:t>
      </w:r>
      <w:r w:rsidR="00514EBF" w:rsidRPr="00510D66">
        <w:rPr>
          <w:sz w:val="28"/>
          <w:szCs w:val="28"/>
        </w:rPr>
        <w:t>усиленная квалифицированная электронная</w:t>
      </w:r>
      <w:r w:rsidRPr="00510D66">
        <w:rPr>
          <w:sz w:val="28"/>
          <w:szCs w:val="28"/>
        </w:rPr>
        <w:t>)</w:t>
      </w:r>
      <w:r w:rsidR="006D0258" w:rsidRPr="00510D66">
        <w:rPr>
          <w:sz w:val="28"/>
          <w:szCs w:val="28"/>
        </w:rPr>
        <w:t>;</w:t>
      </w:r>
    </w:p>
    <w:p w14:paraId="439AA20A" w14:textId="77777777" w:rsidR="006D0258" w:rsidRPr="00510D66" w:rsidRDefault="005944A0" w:rsidP="005944A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дату и время </w:t>
      </w:r>
      <w:r w:rsidR="006D0258" w:rsidRPr="00510D66">
        <w:rPr>
          <w:sz w:val="28"/>
          <w:szCs w:val="28"/>
        </w:rPr>
        <w:t>выдачи результата исследования;</w:t>
      </w:r>
    </w:p>
    <w:p w14:paraId="1E472A09" w14:textId="77777777" w:rsidR="005944A0" w:rsidRPr="00510D66" w:rsidRDefault="005944A0" w:rsidP="005944A0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контактный телефон и адрес электронной почты </w:t>
      </w:r>
      <w:r w:rsidR="00912D6F" w:rsidRPr="00510D66">
        <w:rPr>
          <w:sz w:val="28"/>
          <w:szCs w:val="28"/>
        </w:rPr>
        <w:t>медицинской организации</w:t>
      </w:r>
      <w:r w:rsidRPr="00510D66">
        <w:rPr>
          <w:sz w:val="28"/>
          <w:szCs w:val="28"/>
        </w:rPr>
        <w:t>.</w:t>
      </w:r>
    </w:p>
    <w:p w14:paraId="2B244AED" w14:textId="77777777" w:rsidR="00BB7F72" w:rsidRPr="00510D66" w:rsidRDefault="00BB7F72" w:rsidP="00BB7F7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Заключение по результатам микробиологического исследования, которое проводилось в медицинской организации по Направлению из другой медицинской организации, помимо сведений, указанных в пункте 1</w:t>
      </w:r>
      <w:r w:rsidR="00CA6A48" w:rsidRPr="00510D66">
        <w:rPr>
          <w:sz w:val="28"/>
          <w:szCs w:val="28"/>
        </w:rPr>
        <w:t>2</w:t>
      </w:r>
      <w:r w:rsidRPr="00510D66">
        <w:rPr>
          <w:sz w:val="28"/>
          <w:szCs w:val="28"/>
        </w:rPr>
        <w:t xml:space="preserve"> настоящих Правил, содержит наименование медицинской организации, выдавшей Направление.</w:t>
      </w:r>
    </w:p>
    <w:p w14:paraId="2A5B2DA8" w14:textId="77777777" w:rsidR="00CA6A48" w:rsidRPr="00510D66" w:rsidRDefault="00CA6A48" w:rsidP="00BB7F7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Заключение по результатам микробиологического исследования выдается пациенту, лечащему врачу или в медицинскую организацию на бланке организации в электронном виде, либо на бумажном носителе при соблюдении требований законодательства Российской Федерации по защите конфиденциальной информации и персональных данных.</w:t>
      </w:r>
    </w:p>
    <w:p w14:paraId="06F34B6B" w14:textId="77777777" w:rsidR="005D59C4" w:rsidRPr="00510D66" w:rsidRDefault="005D59C4" w:rsidP="005D59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Заключение </w:t>
      </w:r>
      <w:r w:rsidR="006D0258" w:rsidRPr="00510D66">
        <w:rPr>
          <w:sz w:val="28"/>
          <w:szCs w:val="28"/>
        </w:rPr>
        <w:t>хранится в медицинской документации пациента, оформленной в медицинской организации, проводившей микробиологическое исследование.</w:t>
      </w:r>
      <w:r w:rsidR="00507C5B" w:rsidRPr="00510D66">
        <w:rPr>
          <w:sz w:val="28"/>
          <w:szCs w:val="28"/>
        </w:rPr>
        <w:t xml:space="preserve"> Копия может быть выдана пациенту либо его законному представителю в соответствии с частью 5 статьи 22 Федерального закона от 21 ноября 2011 г. №323-ФЗ «Об основах охраны здоровья граждан в Российской Федерации» (Собрание законодательства Российской Федерации, 2011, № 48, ст.6724, 2013, № 48, ст. 6165).</w:t>
      </w:r>
    </w:p>
    <w:p w14:paraId="3EA102FD" w14:textId="77777777" w:rsidR="00A96A5D" w:rsidRPr="00510D66" w:rsidRDefault="001804B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lastRenderedPageBreak/>
        <w:t>При проведении микробиологического исследования в рамках оказания медицинской помощи в экстренной форме Заключени</w:t>
      </w:r>
      <w:r w:rsidR="00553064" w:rsidRPr="00510D66">
        <w:rPr>
          <w:sz w:val="28"/>
          <w:szCs w:val="28"/>
        </w:rPr>
        <w:t xml:space="preserve">е </w:t>
      </w:r>
      <w:r w:rsidRPr="00510D66">
        <w:rPr>
          <w:sz w:val="28"/>
          <w:szCs w:val="28"/>
        </w:rPr>
        <w:t>составляется непосредственно после проведения микробиологического исследования и немедленно передается лечащему врачу (фельдшеру, акушерке).</w:t>
      </w:r>
    </w:p>
    <w:p w14:paraId="41FC89D0" w14:textId="77777777" w:rsidR="00224155" w:rsidRPr="00510D66" w:rsidRDefault="00224155" w:rsidP="0022415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В </w:t>
      </w:r>
      <w:r w:rsidR="00FA182E" w:rsidRPr="00510D66">
        <w:rPr>
          <w:sz w:val="28"/>
          <w:szCs w:val="28"/>
        </w:rPr>
        <w:t xml:space="preserve">сложных </w:t>
      </w:r>
      <w:r w:rsidRPr="00510D66">
        <w:rPr>
          <w:sz w:val="28"/>
          <w:szCs w:val="28"/>
        </w:rPr>
        <w:t>диагностически</w:t>
      </w:r>
      <w:r w:rsidR="00FA182E" w:rsidRPr="00510D66">
        <w:rPr>
          <w:sz w:val="28"/>
          <w:szCs w:val="28"/>
        </w:rPr>
        <w:t>х</w:t>
      </w:r>
      <w:r w:rsidRPr="00510D66">
        <w:rPr>
          <w:sz w:val="28"/>
          <w:szCs w:val="28"/>
        </w:rPr>
        <w:t xml:space="preserve"> случаях медицинский работник</w:t>
      </w:r>
      <w:r w:rsidR="00AA1AB7" w:rsidRPr="00510D66">
        <w:rPr>
          <w:sz w:val="28"/>
          <w:szCs w:val="28"/>
        </w:rPr>
        <w:t>, выполняющий микробиологическое исследование,</w:t>
      </w:r>
      <w:r w:rsidR="006D0258" w:rsidRPr="00510D66">
        <w:rPr>
          <w:sz w:val="28"/>
          <w:szCs w:val="28"/>
        </w:rPr>
        <w:t xml:space="preserve"> </w:t>
      </w:r>
      <w:r w:rsidR="008173CD">
        <w:rPr>
          <w:sz w:val="28"/>
          <w:szCs w:val="28"/>
        </w:rPr>
        <w:t>может</w:t>
      </w:r>
      <w:r w:rsidRPr="00510D66">
        <w:rPr>
          <w:sz w:val="28"/>
          <w:szCs w:val="28"/>
        </w:rPr>
        <w:t xml:space="preserve"> прове</w:t>
      </w:r>
      <w:r w:rsidR="008173CD">
        <w:rPr>
          <w:sz w:val="28"/>
          <w:szCs w:val="28"/>
        </w:rPr>
        <w:t>сти консультацию с</w:t>
      </w:r>
      <w:r w:rsidRPr="00510D66">
        <w:rPr>
          <w:sz w:val="28"/>
          <w:szCs w:val="28"/>
        </w:rPr>
        <w:t xml:space="preserve"> лечащ</w:t>
      </w:r>
      <w:r w:rsidR="008173CD">
        <w:rPr>
          <w:sz w:val="28"/>
          <w:szCs w:val="28"/>
        </w:rPr>
        <w:t>им врачом</w:t>
      </w:r>
      <w:r w:rsidRPr="00510D66">
        <w:rPr>
          <w:sz w:val="28"/>
          <w:szCs w:val="28"/>
        </w:rPr>
        <w:t xml:space="preserve"> медиц</w:t>
      </w:r>
      <w:r w:rsidR="008173CD">
        <w:rPr>
          <w:sz w:val="28"/>
          <w:szCs w:val="28"/>
        </w:rPr>
        <w:t>инской организации, направившей</w:t>
      </w:r>
      <w:r w:rsidRPr="00510D66">
        <w:rPr>
          <w:sz w:val="28"/>
          <w:szCs w:val="28"/>
        </w:rPr>
        <w:t xml:space="preserve"> пациента для микробиологического исследования, а также врач</w:t>
      </w:r>
      <w:r w:rsidR="008173CD">
        <w:rPr>
          <w:sz w:val="28"/>
          <w:szCs w:val="28"/>
        </w:rPr>
        <w:t>ами</w:t>
      </w:r>
      <w:r w:rsidR="00680B5C" w:rsidRPr="00510D66">
        <w:rPr>
          <w:sz w:val="28"/>
          <w:szCs w:val="28"/>
        </w:rPr>
        <w:t>-спе</w:t>
      </w:r>
      <w:r w:rsidR="00381F66" w:rsidRPr="00510D66">
        <w:rPr>
          <w:sz w:val="28"/>
          <w:szCs w:val="28"/>
        </w:rPr>
        <w:t>циалист</w:t>
      </w:r>
      <w:r w:rsidR="008173CD">
        <w:rPr>
          <w:sz w:val="28"/>
          <w:szCs w:val="28"/>
        </w:rPr>
        <w:t>ами</w:t>
      </w:r>
      <w:r w:rsidR="00680B5C" w:rsidRPr="00510D66">
        <w:rPr>
          <w:sz w:val="28"/>
          <w:szCs w:val="28"/>
        </w:rPr>
        <w:t xml:space="preserve"> медицинской организации</w:t>
      </w:r>
      <w:r w:rsidR="006D0258" w:rsidRPr="00510D66">
        <w:rPr>
          <w:sz w:val="28"/>
          <w:szCs w:val="28"/>
        </w:rPr>
        <w:t xml:space="preserve">, </w:t>
      </w:r>
      <w:r w:rsidR="00EC5F15" w:rsidRPr="00510D66">
        <w:rPr>
          <w:sz w:val="28"/>
          <w:szCs w:val="28"/>
        </w:rPr>
        <w:t>осуществляющей</w:t>
      </w:r>
      <w:r w:rsidR="006D0258" w:rsidRPr="00510D66">
        <w:rPr>
          <w:sz w:val="28"/>
          <w:szCs w:val="28"/>
        </w:rPr>
        <w:t xml:space="preserve"> микробиологические исследования, либо врача-специалиста (фельдшера, акушерку), направившего на исследование, а также врачей иных медицинских организаций</w:t>
      </w:r>
      <w:r w:rsidRPr="00510D66">
        <w:rPr>
          <w:sz w:val="28"/>
          <w:szCs w:val="28"/>
        </w:rPr>
        <w:t>, в том числе с применением телемедицинских технологий.</w:t>
      </w:r>
    </w:p>
    <w:p w14:paraId="103FCB9B" w14:textId="77777777" w:rsidR="00224155" w:rsidRPr="00510D66" w:rsidRDefault="00224155" w:rsidP="0022415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 xml:space="preserve">При проведении консультаций </w:t>
      </w:r>
      <w:r w:rsidR="00F4769A" w:rsidRPr="00510D66">
        <w:rPr>
          <w:sz w:val="28"/>
          <w:szCs w:val="28"/>
        </w:rPr>
        <w:t>Заключение</w:t>
      </w:r>
      <w:r w:rsidRPr="00510D66">
        <w:rPr>
          <w:sz w:val="28"/>
          <w:szCs w:val="28"/>
        </w:rPr>
        <w:t xml:space="preserve"> также подписывается врачом</w:t>
      </w:r>
      <w:r w:rsidR="00E81F92" w:rsidRPr="00510D66">
        <w:rPr>
          <w:sz w:val="28"/>
          <w:szCs w:val="28"/>
        </w:rPr>
        <w:t>-специалистом</w:t>
      </w:r>
      <w:r w:rsidR="005318C4" w:rsidRPr="00510D66">
        <w:rPr>
          <w:sz w:val="28"/>
          <w:szCs w:val="28"/>
        </w:rPr>
        <w:t xml:space="preserve"> медицинской организации</w:t>
      </w:r>
      <w:r w:rsidRPr="00510D66">
        <w:rPr>
          <w:sz w:val="28"/>
          <w:szCs w:val="28"/>
        </w:rPr>
        <w:t>, осуществлявшим консультирование.</w:t>
      </w:r>
    </w:p>
    <w:p w14:paraId="7A72A104" w14:textId="77777777" w:rsidR="00A96A5D" w:rsidRPr="00510D66" w:rsidRDefault="00224155" w:rsidP="00224155">
      <w:pPr>
        <w:ind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Организация и проведение консультаций с применением телемедицинских технологий осуществляется в соответствии с порядком организации и оказания медицинской помощи с применением телемедицинских технологий</w:t>
      </w:r>
      <w:r w:rsidRPr="00510D66">
        <w:rPr>
          <w:rStyle w:val="a5"/>
          <w:sz w:val="28"/>
          <w:szCs w:val="28"/>
        </w:rPr>
        <w:footnoteReference w:id="5"/>
      </w:r>
      <w:r w:rsidRPr="00510D66">
        <w:rPr>
          <w:sz w:val="28"/>
          <w:szCs w:val="28"/>
        </w:rPr>
        <w:t>.</w:t>
      </w:r>
    </w:p>
    <w:p w14:paraId="1A982100" w14:textId="77777777" w:rsidR="00224155" w:rsidRPr="00510D66" w:rsidRDefault="008B4953" w:rsidP="0022415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Заключение</w:t>
      </w:r>
      <w:r w:rsidR="00224155" w:rsidRPr="00510D66">
        <w:rPr>
          <w:sz w:val="28"/>
          <w:szCs w:val="28"/>
        </w:rPr>
        <w:t xml:space="preserve"> оформляется в </w:t>
      </w:r>
      <w:r w:rsidR="008173CD">
        <w:rPr>
          <w:sz w:val="28"/>
          <w:szCs w:val="28"/>
        </w:rPr>
        <w:t>одном</w:t>
      </w:r>
      <w:r w:rsidR="00224155" w:rsidRPr="00510D66">
        <w:rPr>
          <w:sz w:val="28"/>
          <w:szCs w:val="28"/>
        </w:rPr>
        <w:t xml:space="preserve"> экземпляр</w:t>
      </w:r>
      <w:r w:rsidR="008173CD">
        <w:rPr>
          <w:sz w:val="28"/>
          <w:szCs w:val="28"/>
        </w:rPr>
        <w:t>е</w:t>
      </w:r>
      <w:r w:rsidR="00224155" w:rsidRPr="00510D66">
        <w:rPr>
          <w:sz w:val="28"/>
          <w:szCs w:val="28"/>
        </w:rPr>
        <w:t xml:space="preserve"> </w:t>
      </w:r>
      <w:r w:rsidR="008173CD">
        <w:rPr>
          <w:sz w:val="28"/>
          <w:szCs w:val="28"/>
        </w:rPr>
        <w:t>и</w:t>
      </w:r>
      <w:r w:rsidR="00224155" w:rsidRPr="00510D66">
        <w:rPr>
          <w:sz w:val="28"/>
          <w:szCs w:val="28"/>
        </w:rPr>
        <w:t xml:space="preserve"> вносится в медицинскую документацию пациента, оформленную в медицинской организации, проводившей </w:t>
      </w:r>
      <w:r w:rsidRPr="00510D66">
        <w:rPr>
          <w:sz w:val="28"/>
          <w:szCs w:val="28"/>
        </w:rPr>
        <w:t>микробиологическое</w:t>
      </w:r>
      <w:r w:rsidR="008173CD">
        <w:rPr>
          <w:sz w:val="28"/>
          <w:szCs w:val="28"/>
        </w:rPr>
        <w:t xml:space="preserve"> исследование и </w:t>
      </w:r>
      <w:r w:rsidR="00224155" w:rsidRPr="00510D66">
        <w:rPr>
          <w:sz w:val="28"/>
          <w:szCs w:val="28"/>
        </w:rPr>
        <w:t>выдается пациенту либо его законному представителю</w:t>
      </w:r>
      <w:r w:rsidR="008173CD">
        <w:rPr>
          <w:sz w:val="28"/>
          <w:szCs w:val="28"/>
        </w:rPr>
        <w:t xml:space="preserve"> по требованию</w:t>
      </w:r>
      <w:r w:rsidR="00224155" w:rsidRPr="00510D66">
        <w:rPr>
          <w:sz w:val="28"/>
          <w:szCs w:val="28"/>
        </w:rPr>
        <w:t>.</w:t>
      </w:r>
    </w:p>
    <w:p w14:paraId="5936AAEE" w14:textId="77777777" w:rsidR="00A96A5D" w:rsidRPr="00510D66" w:rsidRDefault="004E145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Выдача материалов, образцов и препаратов пациенту</w:t>
      </w:r>
      <w:r w:rsidR="00F666F6" w:rsidRPr="00510D66">
        <w:rPr>
          <w:sz w:val="28"/>
          <w:szCs w:val="28"/>
        </w:rPr>
        <w:t xml:space="preserve"> (или</w:t>
      </w:r>
      <w:r w:rsidRPr="00510D66">
        <w:rPr>
          <w:sz w:val="28"/>
          <w:szCs w:val="28"/>
        </w:rPr>
        <w:t xml:space="preserve"> его законному представителю</w:t>
      </w:r>
      <w:r w:rsidR="00F666F6" w:rsidRPr="00510D66">
        <w:rPr>
          <w:sz w:val="28"/>
          <w:szCs w:val="28"/>
        </w:rPr>
        <w:t>)</w:t>
      </w:r>
      <w:r w:rsidRPr="00510D66">
        <w:rPr>
          <w:sz w:val="28"/>
          <w:szCs w:val="28"/>
        </w:rPr>
        <w:t xml:space="preserve"> не производится</w:t>
      </w:r>
      <w:r w:rsidR="004F753C" w:rsidRPr="00510D66">
        <w:rPr>
          <w:sz w:val="28"/>
          <w:szCs w:val="28"/>
        </w:rPr>
        <w:t>.</w:t>
      </w:r>
    </w:p>
    <w:p w14:paraId="21485391" w14:textId="77777777" w:rsidR="002221AB" w:rsidRPr="00510D66" w:rsidRDefault="002221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  <w:szCs w:val="28"/>
        </w:rPr>
        <w:t>Медицинские отходы, образовавшиеся в результате проведения микробиологических исследований, утилизируются в соответствии с действующими санитарно-эпидемиологическими правилами и гигиеническими нормативами.</w:t>
      </w:r>
    </w:p>
    <w:p w14:paraId="6EBA92C0" w14:textId="77777777" w:rsidR="000135AD" w:rsidRPr="00510D66" w:rsidRDefault="000135AD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  <w:sectPr w:rsidR="000135AD" w:rsidRPr="00510D66" w:rsidSect="000135AD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p w14:paraId="069CCEFB" w14:textId="77777777" w:rsidR="00491188" w:rsidRPr="00510D66" w:rsidRDefault="00867FB8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lastRenderedPageBreak/>
        <w:t>Приложение № 1</w:t>
      </w:r>
    </w:p>
    <w:p w14:paraId="48BD3725" w14:textId="77777777" w:rsidR="00491188" w:rsidRPr="00510D66" w:rsidRDefault="00867FB8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к Правилам проведения микробиологических исследований, утвержденным приказом</w:t>
      </w:r>
    </w:p>
    <w:p w14:paraId="1DF9569E" w14:textId="77777777" w:rsidR="00491188" w:rsidRPr="00510D66" w:rsidRDefault="00867FB8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Министерства здравоохранения</w:t>
      </w:r>
    </w:p>
    <w:p w14:paraId="017CAC84" w14:textId="77777777" w:rsidR="00491188" w:rsidRPr="00510D66" w:rsidRDefault="00867FB8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Российской Федерации</w:t>
      </w:r>
    </w:p>
    <w:p w14:paraId="26F2F183" w14:textId="77777777" w:rsidR="00491188" w:rsidRPr="00510D66" w:rsidRDefault="00867FB8">
      <w:pPr>
        <w:tabs>
          <w:tab w:val="left" w:pos="360"/>
          <w:tab w:val="left" w:pos="540"/>
        </w:tabs>
        <w:ind w:left="4536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от «____» ____________ 2020 г. № ____</w:t>
      </w:r>
    </w:p>
    <w:p w14:paraId="5127F2DA" w14:textId="77777777" w:rsidR="00491188" w:rsidRPr="00510D66" w:rsidRDefault="00491188">
      <w:pPr>
        <w:tabs>
          <w:tab w:val="left" w:pos="360"/>
          <w:tab w:val="left" w:pos="540"/>
        </w:tabs>
        <w:ind w:firstLine="709"/>
        <w:rPr>
          <w:sz w:val="28"/>
          <w:szCs w:val="28"/>
        </w:rPr>
      </w:pPr>
    </w:p>
    <w:p w14:paraId="049C6662" w14:textId="77777777" w:rsidR="00491188" w:rsidRPr="00510D66" w:rsidRDefault="00867FB8">
      <w:pPr>
        <w:tabs>
          <w:tab w:val="left" w:pos="360"/>
          <w:tab w:val="left" w:pos="540"/>
        </w:tabs>
        <w:jc w:val="center"/>
        <w:rPr>
          <w:b/>
          <w:caps/>
          <w:sz w:val="28"/>
          <w:szCs w:val="28"/>
        </w:rPr>
      </w:pPr>
      <w:r w:rsidRPr="00510D66">
        <w:rPr>
          <w:b/>
          <w:caps/>
          <w:sz w:val="28"/>
          <w:szCs w:val="28"/>
        </w:rPr>
        <w:t>П</w:t>
      </w:r>
      <w:r w:rsidR="00BB15F3" w:rsidRPr="00510D66">
        <w:rPr>
          <w:b/>
          <w:caps/>
          <w:sz w:val="28"/>
          <w:szCs w:val="28"/>
        </w:rPr>
        <w:t>равила организации деятельности</w:t>
      </w:r>
    </w:p>
    <w:p w14:paraId="7F107CD6" w14:textId="77777777" w:rsidR="00491188" w:rsidRPr="00510D66" w:rsidRDefault="00867FB8">
      <w:pPr>
        <w:tabs>
          <w:tab w:val="left" w:pos="360"/>
          <w:tab w:val="left" w:pos="540"/>
        </w:tabs>
        <w:jc w:val="center"/>
        <w:rPr>
          <w:b/>
          <w:caps/>
          <w:sz w:val="28"/>
          <w:szCs w:val="28"/>
        </w:rPr>
      </w:pPr>
      <w:r w:rsidRPr="00510D66">
        <w:rPr>
          <w:b/>
          <w:caps/>
          <w:sz w:val="28"/>
          <w:szCs w:val="28"/>
        </w:rPr>
        <w:t xml:space="preserve">микробиологической лаборатории </w:t>
      </w:r>
    </w:p>
    <w:p w14:paraId="369229A2" w14:textId="77777777" w:rsidR="00491188" w:rsidRPr="00510D66" w:rsidRDefault="00491188">
      <w:pPr>
        <w:tabs>
          <w:tab w:val="left" w:pos="360"/>
          <w:tab w:val="left" w:pos="540"/>
        </w:tabs>
        <w:ind w:firstLine="709"/>
        <w:rPr>
          <w:sz w:val="28"/>
          <w:szCs w:val="28"/>
        </w:rPr>
      </w:pPr>
    </w:p>
    <w:p w14:paraId="20540A7D" w14:textId="77777777" w:rsidR="00491188" w:rsidRPr="00510D66" w:rsidRDefault="00867FB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</w:rPr>
        <w:t>Настоящие Правила устанавливают порядок деятельности  микробиологической лаборатории</w:t>
      </w:r>
      <w:r w:rsidR="00603528" w:rsidRPr="00510D66">
        <w:rPr>
          <w:sz w:val="28"/>
        </w:rPr>
        <w:t xml:space="preserve"> </w:t>
      </w:r>
      <w:r w:rsidRPr="00510D66">
        <w:rPr>
          <w:sz w:val="28"/>
        </w:rPr>
        <w:t xml:space="preserve">в медицинских организациях, </w:t>
      </w:r>
      <w:r w:rsidR="0023398B" w:rsidRPr="00510D66">
        <w:rPr>
          <w:sz w:val="28"/>
        </w:rPr>
        <w:t xml:space="preserve">или иных организациях, </w:t>
      </w:r>
      <w:r w:rsidRPr="00510D66">
        <w:rPr>
          <w:sz w:val="28"/>
        </w:rPr>
        <w:t xml:space="preserve">осуществляющих медицинскую деятельность </w:t>
      </w:r>
      <w:r w:rsidRPr="00510D66">
        <w:rPr>
          <w:sz w:val="28"/>
          <w:szCs w:val="28"/>
        </w:rPr>
        <w:t>на основании лицензии, предусматривающей выполнение работ (услуг) по медицинской микробиологии (бактериологии, вирусологии, микологии, паразитологии).</w:t>
      </w:r>
    </w:p>
    <w:p w14:paraId="532320B2" w14:textId="77777777" w:rsidR="00491188" w:rsidRPr="00510D66" w:rsidRDefault="00867FB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0D66">
        <w:rPr>
          <w:sz w:val="28"/>
        </w:rPr>
        <w:t xml:space="preserve">Микробиологическая лаборатория </w:t>
      </w:r>
      <w:r w:rsidR="001D6AC5" w:rsidRPr="00510D66">
        <w:rPr>
          <w:sz w:val="28"/>
        </w:rPr>
        <w:t>создается</w:t>
      </w:r>
      <w:r w:rsidR="00164749" w:rsidRPr="00510D66">
        <w:rPr>
          <w:sz w:val="28"/>
        </w:rPr>
        <w:t xml:space="preserve"> в качестве структурного подразделения медицинской организации или иной организации, осуществляющей медицинскую деятельность (далее </w:t>
      </w:r>
      <w:r w:rsidR="00B35DAE" w:rsidRPr="00510D66">
        <w:rPr>
          <w:sz w:val="28"/>
        </w:rPr>
        <w:t>–</w:t>
      </w:r>
      <w:r w:rsidR="00164749" w:rsidRPr="00510D66">
        <w:rPr>
          <w:sz w:val="28"/>
        </w:rPr>
        <w:t xml:space="preserve"> медицинская организация).</w:t>
      </w:r>
      <w:r w:rsidRPr="00510D66">
        <w:rPr>
          <w:sz w:val="28"/>
        </w:rPr>
        <w:t xml:space="preserve"> </w:t>
      </w:r>
    </w:p>
    <w:p w14:paraId="05AA2ADA" w14:textId="77777777" w:rsidR="00082350" w:rsidRPr="00554AA0" w:rsidRDefault="00082350" w:rsidP="0008235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4AA0">
        <w:rPr>
          <w:sz w:val="28"/>
          <w:szCs w:val="28"/>
        </w:rPr>
        <w:t xml:space="preserve">Руководство деятельностью </w:t>
      </w:r>
      <w:r w:rsidR="008073FF" w:rsidRPr="00554AA0">
        <w:rPr>
          <w:sz w:val="28"/>
          <w:szCs w:val="28"/>
        </w:rPr>
        <w:t>микробиологической лаборатории</w:t>
      </w:r>
      <w:r w:rsidRPr="00554AA0">
        <w:rPr>
          <w:sz w:val="28"/>
          <w:szCs w:val="28"/>
        </w:rPr>
        <w:t xml:space="preserve"> осуществляет заведующий </w:t>
      </w:r>
      <w:r w:rsidR="006443E9" w:rsidRPr="00554AA0">
        <w:rPr>
          <w:sz w:val="28"/>
          <w:szCs w:val="28"/>
        </w:rPr>
        <w:t>лабораторией</w:t>
      </w:r>
      <w:r w:rsidRPr="00554AA0">
        <w:rPr>
          <w:sz w:val="28"/>
          <w:szCs w:val="28"/>
        </w:rPr>
        <w:t xml:space="preserve"> </w:t>
      </w:r>
      <w:r w:rsidR="008073FF" w:rsidRPr="00554AA0">
        <w:rPr>
          <w:sz w:val="28"/>
          <w:szCs w:val="28"/>
        </w:rPr>
        <w:t>–</w:t>
      </w:r>
      <w:r w:rsidRPr="00554AA0">
        <w:rPr>
          <w:sz w:val="28"/>
          <w:szCs w:val="28"/>
        </w:rPr>
        <w:t xml:space="preserve"> </w:t>
      </w:r>
      <w:r w:rsidR="008073FF" w:rsidRPr="00554AA0">
        <w:rPr>
          <w:sz w:val="28"/>
          <w:szCs w:val="28"/>
        </w:rPr>
        <w:t>врач-</w:t>
      </w:r>
      <w:r w:rsidR="0023398B" w:rsidRPr="00554AA0">
        <w:rPr>
          <w:sz w:val="28"/>
          <w:szCs w:val="28"/>
        </w:rPr>
        <w:t xml:space="preserve">медицинский </w:t>
      </w:r>
      <w:r w:rsidR="008073FF" w:rsidRPr="00554AA0">
        <w:rPr>
          <w:sz w:val="28"/>
          <w:szCs w:val="28"/>
        </w:rPr>
        <w:t>микробиолог</w:t>
      </w:r>
      <w:r w:rsidR="00156172" w:rsidRPr="00554AA0">
        <w:rPr>
          <w:sz w:val="28"/>
          <w:szCs w:val="28"/>
        </w:rPr>
        <w:t xml:space="preserve">, </w:t>
      </w:r>
      <w:r w:rsidR="008073FF" w:rsidRPr="00554AA0">
        <w:rPr>
          <w:sz w:val="28"/>
          <w:szCs w:val="28"/>
        </w:rPr>
        <w:t>в</w:t>
      </w:r>
      <w:r w:rsidR="00CD15C9" w:rsidRPr="00554AA0">
        <w:rPr>
          <w:sz w:val="28"/>
          <w:szCs w:val="28"/>
        </w:rPr>
        <w:t>рач-бактериолог, врач-вирусолог</w:t>
      </w:r>
      <w:r w:rsidR="0023398B" w:rsidRPr="00554AA0">
        <w:rPr>
          <w:sz w:val="28"/>
          <w:szCs w:val="28"/>
        </w:rPr>
        <w:t xml:space="preserve">, </w:t>
      </w:r>
      <w:r w:rsidRPr="00554AA0">
        <w:rPr>
          <w:sz w:val="28"/>
          <w:szCs w:val="28"/>
        </w:rPr>
        <w:t>назначаемый на должность и освобождаемый от должности руководителем медицинской организации, в структуре которой он</w:t>
      </w:r>
      <w:r w:rsidR="003D02A5" w:rsidRPr="00554AA0">
        <w:rPr>
          <w:sz w:val="28"/>
          <w:szCs w:val="28"/>
        </w:rPr>
        <w:t>а</w:t>
      </w:r>
      <w:r w:rsidRPr="00554AA0">
        <w:rPr>
          <w:sz w:val="28"/>
          <w:szCs w:val="28"/>
        </w:rPr>
        <w:t xml:space="preserve"> создан</w:t>
      </w:r>
      <w:r w:rsidR="00D4441B" w:rsidRPr="00554AA0">
        <w:rPr>
          <w:sz w:val="28"/>
          <w:szCs w:val="28"/>
        </w:rPr>
        <w:t>а</w:t>
      </w:r>
      <w:r w:rsidRPr="00554AA0">
        <w:rPr>
          <w:sz w:val="28"/>
          <w:szCs w:val="28"/>
        </w:rPr>
        <w:t>.</w:t>
      </w:r>
    </w:p>
    <w:p w14:paraId="6C3AAD08" w14:textId="77777777" w:rsidR="00491188" w:rsidRPr="00554AA0" w:rsidRDefault="00867FB8" w:rsidP="000135A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4AA0">
        <w:rPr>
          <w:sz w:val="28"/>
          <w:szCs w:val="28"/>
        </w:rPr>
        <w:t xml:space="preserve">На должность заведующего </w:t>
      </w:r>
      <w:r w:rsidR="003D02A5" w:rsidRPr="00554AA0">
        <w:rPr>
          <w:sz w:val="28"/>
          <w:szCs w:val="28"/>
        </w:rPr>
        <w:t xml:space="preserve">микробиологической </w:t>
      </w:r>
      <w:r w:rsidRPr="00554AA0">
        <w:rPr>
          <w:sz w:val="28"/>
          <w:szCs w:val="28"/>
        </w:rPr>
        <w:t>лаборатори</w:t>
      </w:r>
      <w:r w:rsidR="00741889" w:rsidRPr="00554AA0">
        <w:rPr>
          <w:sz w:val="28"/>
          <w:szCs w:val="28"/>
        </w:rPr>
        <w:t>ей</w:t>
      </w:r>
      <w:r w:rsidRPr="00554AA0">
        <w:rPr>
          <w:sz w:val="28"/>
          <w:szCs w:val="28"/>
        </w:rPr>
        <w:t xml:space="preserve"> назначается </w:t>
      </w:r>
      <w:r w:rsidR="00741889" w:rsidRPr="00554AA0">
        <w:rPr>
          <w:sz w:val="28"/>
          <w:szCs w:val="28"/>
        </w:rPr>
        <w:t>медицинский работник</w:t>
      </w:r>
      <w:r w:rsidRPr="00554AA0">
        <w:rPr>
          <w:sz w:val="28"/>
          <w:szCs w:val="28"/>
        </w:rPr>
        <w:t xml:space="preserve">, соответствующий </w:t>
      </w:r>
      <w:r w:rsidR="00AA6E65" w:rsidRPr="00554AA0">
        <w:rPr>
          <w:sz w:val="28"/>
          <w:szCs w:val="28"/>
        </w:rPr>
        <w:t>К</w:t>
      </w:r>
      <w:r w:rsidRPr="00554AA0">
        <w:rPr>
          <w:sz w:val="28"/>
          <w:szCs w:val="28"/>
        </w:rPr>
        <w:t>валификационным требованиям к медицинским и фармацевтическим работникам с высшим образованием, по направлению подготовки «Здравоохранение и медицинские науки»</w:t>
      </w:r>
      <w:r w:rsidR="00867A96" w:rsidRPr="00554AA0">
        <w:rPr>
          <w:rStyle w:val="a5"/>
          <w:sz w:val="28"/>
          <w:szCs w:val="28"/>
        </w:rPr>
        <w:footnoteReference w:id="6"/>
      </w:r>
      <w:r w:rsidR="00770972" w:rsidRPr="00554AA0">
        <w:rPr>
          <w:sz w:val="28"/>
          <w:szCs w:val="28"/>
        </w:rPr>
        <w:t xml:space="preserve"> по специальности «медицинская микробиология» или «бактериология», или дополнительным профессиональным образованием по специальности «медицинская микробиология» или «бактериология», «виру</w:t>
      </w:r>
      <w:r w:rsidR="003D27C2">
        <w:rPr>
          <w:sz w:val="28"/>
          <w:szCs w:val="28"/>
        </w:rPr>
        <w:t xml:space="preserve">сология» </w:t>
      </w:r>
      <w:r w:rsidR="00770972" w:rsidRPr="00554AA0">
        <w:rPr>
          <w:sz w:val="28"/>
          <w:szCs w:val="28"/>
        </w:rPr>
        <w:t>и профессиональному стандарту «Специалист в обл</w:t>
      </w:r>
      <w:r w:rsidR="00554AA0" w:rsidRPr="00554AA0">
        <w:rPr>
          <w:sz w:val="28"/>
          <w:szCs w:val="28"/>
        </w:rPr>
        <w:t>асти медицинской микробиологии», имеющий стаж работы не менее 3 лет.</w:t>
      </w:r>
    </w:p>
    <w:p w14:paraId="220D02D2" w14:textId="77777777" w:rsidR="004765DF" w:rsidRDefault="004765DF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554AA0">
        <w:rPr>
          <w:sz w:val="28"/>
        </w:rPr>
        <w:t>На должность врача-микробиолога</w:t>
      </w:r>
      <w:r w:rsidR="00156172" w:rsidRPr="00554AA0">
        <w:rPr>
          <w:sz w:val="28"/>
        </w:rPr>
        <w:t xml:space="preserve">, </w:t>
      </w:r>
      <w:r w:rsidRPr="00554AA0">
        <w:rPr>
          <w:sz w:val="28"/>
          <w:szCs w:val="28"/>
        </w:rPr>
        <w:t>врача-</w:t>
      </w:r>
      <w:r w:rsidR="00163992" w:rsidRPr="00554AA0">
        <w:rPr>
          <w:sz w:val="28"/>
          <w:szCs w:val="28"/>
        </w:rPr>
        <w:t>ба</w:t>
      </w:r>
      <w:r w:rsidR="00770972" w:rsidRPr="00554AA0">
        <w:rPr>
          <w:sz w:val="28"/>
          <w:szCs w:val="28"/>
        </w:rPr>
        <w:t xml:space="preserve">ктериолога, врача-вирусолога, врача-паразитолога </w:t>
      </w:r>
      <w:r w:rsidRPr="00554AA0">
        <w:rPr>
          <w:sz w:val="28"/>
        </w:rPr>
        <w:t xml:space="preserve">микробиологической лаборатории назначается медицинский работник, соответствующий Квалификационным требованиям по </w:t>
      </w:r>
      <w:r w:rsidR="006709D9" w:rsidRPr="00554AA0">
        <w:rPr>
          <w:sz w:val="28"/>
        </w:rPr>
        <w:t xml:space="preserve">соответствующей </w:t>
      </w:r>
      <w:r w:rsidRPr="00554AA0">
        <w:rPr>
          <w:sz w:val="28"/>
        </w:rPr>
        <w:t>специальности</w:t>
      </w:r>
      <w:r w:rsidR="006709D9" w:rsidRPr="00554AA0">
        <w:rPr>
          <w:sz w:val="28"/>
        </w:rPr>
        <w:t>.</w:t>
      </w:r>
      <w:r w:rsidR="00FA73CA" w:rsidRPr="00554AA0">
        <w:rPr>
          <w:sz w:val="28"/>
        </w:rPr>
        <w:t xml:space="preserve"> </w:t>
      </w:r>
    </w:p>
    <w:p w14:paraId="6831EFF4" w14:textId="77777777" w:rsidR="00A35CA4" w:rsidRPr="00554AA0" w:rsidRDefault="00A35CA4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должность биолога назначается специалист с немедицинским образованием, соответствующий </w:t>
      </w:r>
      <w:r w:rsidRPr="00A35CA4">
        <w:rPr>
          <w:sz w:val="28"/>
        </w:rPr>
        <w:t>Квалификационным требованиям по соответствующей специальности.</w:t>
      </w:r>
    </w:p>
    <w:p w14:paraId="5ECF5049" w14:textId="77777777" w:rsidR="004327E3" w:rsidRPr="008B357A" w:rsidRDefault="00FD07BC" w:rsidP="008B357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554AA0">
        <w:rPr>
          <w:sz w:val="28"/>
        </w:rPr>
        <w:lastRenderedPageBreak/>
        <w:t>На должность медицинского лабораторного</w:t>
      </w:r>
      <w:r w:rsidRPr="00510D66">
        <w:rPr>
          <w:sz w:val="28"/>
        </w:rPr>
        <w:t xml:space="preserve"> техника</w:t>
      </w:r>
      <w:r w:rsidR="00A86125" w:rsidRPr="00510D66">
        <w:rPr>
          <w:sz w:val="28"/>
        </w:rPr>
        <w:t xml:space="preserve"> (фельдшера-лаборанта)</w:t>
      </w:r>
      <w:r w:rsidR="00D4441B" w:rsidRPr="00510D66">
        <w:rPr>
          <w:sz w:val="28"/>
        </w:rPr>
        <w:t>, лаборанта</w:t>
      </w:r>
      <w:r w:rsidRPr="00510D66">
        <w:rPr>
          <w:sz w:val="28"/>
        </w:rPr>
        <w:t xml:space="preserve"> микробиологической лаборатории назначается медицинский работник, соответствующий Квалификационным требованиям к медицинским и фармацевтическим работникам со средним медицинским и фармацевтическим образованием</w:t>
      </w:r>
      <w:r w:rsidR="00377048" w:rsidRPr="00510D66">
        <w:rPr>
          <w:rStyle w:val="a5"/>
          <w:sz w:val="28"/>
        </w:rPr>
        <w:footnoteReference w:id="7"/>
      </w:r>
      <w:r w:rsidRPr="00510D66">
        <w:rPr>
          <w:sz w:val="28"/>
        </w:rPr>
        <w:t xml:space="preserve"> по специальности «Лабораторная диагностика»</w:t>
      </w:r>
      <w:r w:rsidR="0028530F" w:rsidRPr="00510D66">
        <w:rPr>
          <w:sz w:val="28"/>
        </w:rPr>
        <w:t xml:space="preserve"> </w:t>
      </w:r>
      <w:r w:rsidR="00D4441B" w:rsidRPr="00510D66">
        <w:rPr>
          <w:sz w:val="28"/>
        </w:rPr>
        <w:t xml:space="preserve">или </w:t>
      </w:r>
      <w:r w:rsidRPr="00510D66">
        <w:rPr>
          <w:sz w:val="28"/>
        </w:rPr>
        <w:t>«Лабораторное дело»</w:t>
      </w:r>
      <w:r w:rsidR="00D4441B" w:rsidRPr="00510D66">
        <w:rPr>
          <w:sz w:val="28"/>
        </w:rPr>
        <w:t>,</w:t>
      </w:r>
      <w:r w:rsidR="0028530F" w:rsidRPr="00510D66">
        <w:rPr>
          <w:sz w:val="28"/>
        </w:rPr>
        <w:t xml:space="preserve"> или «Бактериология»</w:t>
      </w:r>
      <w:r w:rsidRPr="00510D66">
        <w:rPr>
          <w:sz w:val="28"/>
        </w:rPr>
        <w:t>.</w:t>
      </w:r>
    </w:p>
    <w:p w14:paraId="5247E8E5" w14:textId="77777777" w:rsidR="00770972" w:rsidRPr="00510D66" w:rsidRDefault="00770972" w:rsidP="0077097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510D66">
        <w:rPr>
          <w:sz w:val="28"/>
          <w:szCs w:val="28"/>
        </w:rPr>
        <w:t>Все специалисты структурного подразделения микробиологического профиля с высшим и средним специальным образованием, допущенные к проведению микробиологических исследований, должны пройти инструктаж и/или повышение квалификации по проводимым ими методам исследования.</w:t>
      </w:r>
    </w:p>
    <w:p w14:paraId="2BBE7402" w14:textId="77777777" w:rsidR="00A269A9" w:rsidRPr="00510D66" w:rsidRDefault="00A269A9" w:rsidP="00A8612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510D66">
        <w:rPr>
          <w:sz w:val="28"/>
        </w:rPr>
        <w:t xml:space="preserve">Штатную численность микробиологической лаборатории устанавливает руководитель медицинской организации, в структуре которой она создана, исходя из </w:t>
      </w:r>
      <w:r w:rsidR="00694983" w:rsidRPr="00510D66">
        <w:rPr>
          <w:sz w:val="28"/>
        </w:rPr>
        <w:t xml:space="preserve">числа биологических проб в день </w:t>
      </w:r>
      <w:r w:rsidRPr="00510D66">
        <w:rPr>
          <w:sz w:val="28"/>
        </w:rPr>
        <w:t xml:space="preserve">и рекомендуемых штатных нормативов в соответствии с приложением № </w:t>
      </w:r>
      <w:r w:rsidR="00410F91" w:rsidRPr="00510D66">
        <w:rPr>
          <w:sz w:val="28"/>
        </w:rPr>
        <w:t xml:space="preserve">2 </w:t>
      </w:r>
      <w:r w:rsidRPr="00510D66">
        <w:rPr>
          <w:sz w:val="28"/>
        </w:rPr>
        <w:t>к Правилам проведения микробиологических исследований, утвержденны</w:t>
      </w:r>
      <w:r w:rsidR="00993A0B" w:rsidRPr="00510D66">
        <w:rPr>
          <w:sz w:val="28"/>
        </w:rPr>
        <w:t>х</w:t>
      </w:r>
      <w:r w:rsidRPr="00510D66">
        <w:rPr>
          <w:sz w:val="28"/>
        </w:rPr>
        <w:t xml:space="preserve"> настоящим приказом.</w:t>
      </w:r>
    </w:p>
    <w:p w14:paraId="447529E6" w14:textId="77777777" w:rsidR="0063245C" w:rsidRPr="00510D66" w:rsidRDefault="0063245C" w:rsidP="0063245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510D66">
        <w:rPr>
          <w:sz w:val="28"/>
        </w:rPr>
        <w:t>Микробиологическая лаборатория оснащается оборудованием в соответствии с приложением № 3</w:t>
      </w:r>
      <w:r w:rsidR="00CB4489" w:rsidRPr="00510D66">
        <w:rPr>
          <w:sz w:val="28"/>
        </w:rPr>
        <w:t xml:space="preserve"> </w:t>
      </w:r>
      <w:r w:rsidRPr="00510D66">
        <w:rPr>
          <w:sz w:val="28"/>
        </w:rPr>
        <w:t>к Правилам проведения микробиологических исследований, утвержденным настоящим приказом</w:t>
      </w:r>
      <w:r w:rsidR="00792A53" w:rsidRPr="00510D66">
        <w:rPr>
          <w:sz w:val="28"/>
        </w:rPr>
        <w:t>.</w:t>
      </w:r>
    </w:p>
    <w:p w14:paraId="5DD526BB" w14:textId="77777777" w:rsidR="00E118BB" w:rsidRPr="000177C2" w:rsidRDefault="00A35CA4" w:rsidP="00FB712A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  <w:highlight w:val="yellow"/>
        </w:rPr>
      </w:pPr>
      <w:r w:rsidRPr="000177C2">
        <w:rPr>
          <w:sz w:val="28"/>
          <w:highlight w:val="yellow"/>
        </w:rPr>
        <w:t>11</w:t>
      </w:r>
      <w:r w:rsidR="005D0019" w:rsidRPr="000177C2">
        <w:rPr>
          <w:sz w:val="28"/>
          <w:highlight w:val="yellow"/>
        </w:rPr>
        <w:t>. </w:t>
      </w:r>
      <w:r w:rsidR="00FB712A" w:rsidRPr="000177C2">
        <w:rPr>
          <w:sz w:val="28"/>
          <w:highlight w:val="yellow"/>
        </w:rPr>
        <w:t>Микробиологическ</w:t>
      </w:r>
      <w:r w:rsidR="00C0424E" w:rsidRPr="000177C2">
        <w:rPr>
          <w:sz w:val="28"/>
          <w:highlight w:val="yellow"/>
        </w:rPr>
        <w:t xml:space="preserve">ие лаборатории в соответствии со </w:t>
      </w:r>
      <w:r w:rsidR="003A68D7" w:rsidRPr="000177C2">
        <w:rPr>
          <w:sz w:val="28"/>
          <w:highlight w:val="yellow"/>
        </w:rPr>
        <w:t>шкал</w:t>
      </w:r>
      <w:r w:rsidR="00C0424E" w:rsidRPr="000177C2">
        <w:rPr>
          <w:sz w:val="28"/>
          <w:highlight w:val="yellow"/>
        </w:rPr>
        <w:t>ой</w:t>
      </w:r>
      <w:r w:rsidR="003A68D7" w:rsidRPr="000177C2">
        <w:rPr>
          <w:sz w:val="28"/>
          <w:highlight w:val="yellow"/>
        </w:rPr>
        <w:t xml:space="preserve"> градации технологий подразделяются на следующие группы (уровни):</w:t>
      </w:r>
    </w:p>
    <w:p w14:paraId="553BCD64" w14:textId="77777777" w:rsidR="009C3C3B" w:rsidRPr="000177C2" w:rsidRDefault="009C3C3B" w:rsidP="00FB712A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  <w:highlight w:val="yellow"/>
        </w:rPr>
      </w:pPr>
      <w:r w:rsidRPr="000177C2">
        <w:rPr>
          <w:sz w:val="28"/>
          <w:highlight w:val="yellow"/>
        </w:rPr>
        <w:t>группа «А»</w:t>
      </w:r>
      <w:r w:rsidR="00FB712A" w:rsidRPr="000177C2">
        <w:rPr>
          <w:sz w:val="28"/>
          <w:highlight w:val="yellow"/>
        </w:rPr>
        <w:t xml:space="preserve"> </w:t>
      </w:r>
      <w:r w:rsidRPr="000177C2">
        <w:rPr>
          <w:sz w:val="28"/>
          <w:highlight w:val="yellow"/>
        </w:rPr>
        <w:t>объединяет м</w:t>
      </w:r>
      <w:r w:rsidR="00FB712A" w:rsidRPr="000177C2">
        <w:rPr>
          <w:sz w:val="28"/>
          <w:highlight w:val="yellow"/>
        </w:rPr>
        <w:t>икроскопические, культуральные, физико-химические технологии (включая м</w:t>
      </w:r>
      <w:r w:rsidR="0080209A" w:rsidRPr="000177C2">
        <w:rPr>
          <w:sz w:val="28"/>
          <w:highlight w:val="yellow"/>
        </w:rPr>
        <w:t>а</w:t>
      </w:r>
      <w:r w:rsidR="00FB712A" w:rsidRPr="000177C2">
        <w:rPr>
          <w:sz w:val="28"/>
          <w:highlight w:val="yellow"/>
        </w:rPr>
        <w:t>сс-спектрометрические)</w:t>
      </w:r>
      <w:r w:rsidRPr="000177C2">
        <w:rPr>
          <w:sz w:val="28"/>
          <w:highlight w:val="yellow"/>
        </w:rPr>
        <w:t>;</w:t>
      </w:r>
    </w:p>
    <w:p w14:paraId="72436006" w14:textId="77777777" w:rsidR="009C3C3B" w:rsidRPr="000177C2" w:rsidRDefault="009C3C3B" w:rsidP="009C3C3B">
      <w:pPr>
        <w:tabs>
          <w:tab w:val="left" w:pos="2127"/>
        </w:tabs>
        <w:ind w:firstLine="709"/>
        <w:jc w:val="both"/>
        <w:rPr>
          <w:sz w:val="28"/>
          <w:highlight w:val="yellow"/>
        </w:rPr>
      </w:pPr>
      <w:r w:rsidRPr="000177C2">
        <w:rPr>
          <w:sz w:val="28"/>
          <w:highlight w:val="yellow"/>
        </w:rPr>
        <w:t>групп</w:t>
      </w:r>
      <w:r w:rsidR="00311157" w:rsidRPr="000177C2">
        <w:rPr>
          <w:sz w:val="28"/>
          <w:highlight w:val="yellow"/>
        </w:rPr>
        <w:t>а</w:t>
      </w:r>
      <w:r w:rsidRPr="000177C2">
        <w:rPr>
          <w:sz w:val="28"/>
          <w:highlight w:val="yellow"/>
        </w:rPr>
        <w:t xml:space="preserve"> «Б»</w:t>
      </w:r>
      <w:r w:rsidRPr="000177C2">
        <w:rPr>
          <w:sz w:val="28"/>
          <w:highlight w:val="yellow"/>
        </w:rPr>
        <w:tab/>
        <w:t>– и</w:t>
      </w:r>
      <w:r w:rsidR="002E11B3" w:rsidRPr="000177C2">
        <w:rPr>
          <w:sz w:val="28"/>
          <w:highlight w:val="yellow"/>
        </w:rPr>
        <w:t>ммунологические технологии</w:t>
      </w:r>
      <w:r w:rsidRPr="000177C2">
        <w:rPr>
          <w:sz w:val="28"/>
          <w:highlight w:val="yellow"/>
        </w:rPr>
        <w:t>;</w:t>
      </w:r>
    </w:p>
    <w:p w14:paraId="1DC7B932" w14:textId="77777777" w:rsidR="009C3C3B" w:rsidRPr="000177C2" w:rsidRDefault="009C3C3B" w:rsidP="009C3C3B">
      <w:pPr>
        <w:tabs>
          <w:tab w:val="left" w:pos="2127"/>
        </w:tabs>
        <w:ind w:firstLine="709"/>
        <w:jc w:val="both"/>
        <w:rPr>
          <w:sz w:val="28"/>
          <w:highlight w:val="yellow"/>
        </w:rPr>
      </w:pPr>
      <w:r w:rsidRPr="000177C2">
        <w:rPr>
          <w:sz w:val="28"/>
          <w:highlight w:val="yellow"/>
        </w:rPr>
        <w:t>групп</w:t>
      </w:r>
      <w:r w:rsidR="00311157" w:rsidRPr="000177C2">
        <w:rPr>
          <w:sz w:val="28"/>
          <w:highlight w:val="yellow"/>
        </w:rPr>
        <w:t>а</w:t>
      </w:r>
      <w:r w:rsidRPr="000177C2">
        <w:rPr>
          <w:sz w:val="28"/>
          <w:highlight w:val="yellow"/>
        </w:rPr>
        <w:t xml:space="preserve"> «В»</w:t>
      </w:r>
      <w:r w:rsidRPr="000177C2">
        <w:rPr>
          <w:sz w:val="28"/>
          <w:highlight w:val="yellow"/>
        </w:rPr>
        <w:tab/>
        <w:t>– м</w:t>
      </w:r>
      <w:r w:rsidR="00FB712A" w:rsidRPr="000177C2">
        <w:rPr>
          <w:sz w:val="28"/>
          <w:highlight w:val="yellow"/>
        </w:rPr>
        <w:t>олекулярно-биологические технологии</w:t>
      </w:r>
      <w:r w:rsidR="00302AE4" w:rsidRPr="000177C2">
        <w:rPr>
          <w:sz w:val="28"/>
          <w:highlight w:val="yellow"/>
        </w:rPr>
        <w:t>;</w:t>
      </w:r>
    </w:p>
    <w:p w14:paraId="1218861D" w14:textId="77777777" w:rsidR="00302AE4" w:rsidRPr="00510D66" w:rsidRDefault="00302AE4" w:rsidP="00C225BB">
      <w:pPr>
        <w:tabs>
          <w:tab w:val="left" w:pos="2127"/>
        </w:tabs>
        <w:ind w:firstLine="709"/>
        <w:jc w:val="both"/>
        <w:rPr>
          <w:sz w:val="28"/>
        </w:rPr>
      </w:pPr>
      <w:r w:rsidRPr="000177C2">
        <w:rPr>
          <w:sz w:val="28"/>
          <w:highlight w:val="yellow"/>
        </w:rPr>
        <w:t>группа «Г» – новые технологии.</w:t>
      </w:r>
    </w:p>
    <w:p w14:paraId="51DDBCEF" w14:textId="77777777" w:rsidR="00C225BB" w:rsidRPr="00510D66" w:rsidRDefault="00C225BB" w:rsidP="00C225BB">
      <w:pPr>
        <w:tabs>
          <w:tab w:val="left" w:pos="2127"/>
        </w:tabs>
        <w:ind w:firstLine="709"/>
        <w:jc w:val="both"/>
        <w:rPr>
          <w:sz w:val="28"/>
        </w:rPr>
      </w:pPr>
      <w:r w:rsidRPr="00510D66">
        <w:rPr>
          <w:sz w:val="28"/>
        </w:rPr>
        <w:t>Технологии определены в соответствии с профессиональным стандартом «Специалист в области медицинской микробиологии».</w:t>
      </w:r>
    </w:p>
    <w:p w14:paraId="42A5F1B8" w14:textId="77777777" w:rsidR="00302AE4" w:rsidRPr="00510D66" w:rsidRDefault="00E3436F" w:rsidP="00C225BB">
      <w:pPr>
        <w:tabs>
          <w:tab w:val="left" w:pos="2127"/>
        </w:tabs>
        <w:ind w:firstLine="709"/>
        <w:jc w:val="both"/>
        <w:rPr>
          <w:sz w:val="28"/>
        </w:rPr>
      </w:pPr>
      <w:r w:rsidRPr="00510D66">
        <w:rPr>
          <w:sz w:val="28"/>
        </w:rPr>
        <w:t>Дополнения в Приложение №3, в том числе по группе «Г» – н</w:t>
      </w:r>
      <w:r w:rsidR="00302AE4" w:rsidRPr="00510D66">
        <w:rPr>
          <w:sz w:val="28"/>
        </w:rPr>
        <w:t>овые технологии</w:t>
      </w:r>
      <w:r w:rsidR="0041229C" w:rsidRPr="00510D66">
        <w:rPr>
          <w:sz w:val="28"/>
        </w:rPr>
        <w:t>,</w:t>
      </w:r>
      <w:r w:rsidR="00302AE4" w:rsidRPr="00510D66">
        <w:rPr>
          <w:sz w:val="28"/>
        </w:rPr>
        <w:t xml:space="preserve"> внедряются в работу микробиологической лаборатории на основании рекомендаций</w:t>
      </w:r>
      <w:r w:rsidR="007E092D" w:rsidRPr="00510D66">
        <w:rPr>
          <w:sz w:val="28"/>
        </w:rPr>
        <w:t xml:space="preserve"> </w:t>
      </w:r>
      <w:r w:rsidR="0047742C" w:rsidRPr="00510D66">
        <w:rPr>
          <w:sz w:val="28"/>
        </w:rPr>
        <w:t>профессионального сообщества,</w:t>
      </w:r>
      <w:r w:rsidR="00C96B2E" w:rsidRPr="00510D66">
        <w:rPr>
          <w:sz w:val="28"/>
        </w:rPr>
        <w:t xml:space="preserve"> </w:t>
      </w:r>
      <w:r w:rsidR="00605B5D" w:rsidRPr="00510D66">
        <w:rPr>
          <w:sz w:val="28"/>
        </w:rPr>
        <w:t xml:space="preserve">с учетом </w:t>
      </w:r>
      <w:r w:rsidR="0041229C" w:rsidRPr="00510D66">
        <w:rPr>
          <w:sz w:val="28"/>
        </w:rPr>
        <w:t>данных о</w:t>
      </w:r>
      <w:r w:rsidR="00C96B2E" w:rsidRPr="00510D66">
        <w:rPr>
          <w:sz w:val="28"/>
        </w:rPr>
        <w:t xml:space="preserve"> диагностической эффективности (чувствительности и специфичности) и </w:t>
      </w:r>
      <w:r w:rsidR="0047742C" w:rsidRPr="00510D66">
        <w:rPr>
          <w:sz w:val="28"/>
        </w:rPr>
        <w:t>оценки</w:t>
      </w:r>
      <w:r w:rsidR="00F17ECB" w:rsidRPr="00510D66">
        <w:rPr>
          <w:sz w:val="28"/>
        </w:rPr>
        <w:t xml:space="preserve"> экономической </w:t>
      </w:r>
      <w:r w:rsidR="00C96B2E" w:rsidRPr="00510D66">
        <w:rPr>
          <w:sz w:val="28"/>
        </w:rPr>
        <w:t xml:space="preserve">целесообразности использования </w:t>
      </w:r>
      <w:r w:rsidR="00605B5D" w:rsidRPr="00510D66">
        <w:rPr>
          <w:sz w:val="28"/>
        </w:rPr>
        <w:t xml:space="preserve">технологий </w:t>
      </w:r>
      <w:r w:rsidR="00C96B2E" w:rsidRPr="00510D66">
        <w:rPr>
          <w:sz w:val="28"/>
        </w:rPr>
        <w:t>в лабораториях различного уровня.</w:t>
      </w:r>
    </w:p>
    <w:p w14:paraId="7336F1F6" w14:textId="77777777" w:rsidR="00D67DDB" w:rsidRPr="00510D66" w:rsidRDefault="00D67DDB" w:rsidP="00C225BB">
      <w:pPr>
        <w:tabs>
          <w:tab w:val="left" w:pos="2127"/>
        </w:tabs>
        <w:ind w:firstLine="709"/>
        <w:jc w:val="both"/>
        <w:rPr>
          <w:sz w:val="28"/>
        </w:rPr>
      </w:pPr>
      <w:r w:rsidRPr="00510D66">
        <w:rPr>
          <w:sz w:val="28"/>
        </w:rPr>
        <w:t xml:space="preserve">Микробиологическая лаборатория осуществляет свою деятельность в рамках одной или нескольких групп технологий. </w:t>
      </w:r>
    </w:p>
    <w:p w14:paraId="1DED6D92" w14:textId="77777777" w:rsidR="009728F7" w:rsidRPr="000177C2" w:rsidRDefault="005D0019" w:rsidP="009C3C3B">
      <w:pPr>
        <w:tabs>
          <w:tab w:val="left" w:pos="2127"/>
        </w:tabs>
        <w:ind w:firstLine="709"/>
        <w:jc w:val="both"/>
        <w:rPr>
          <w:sz w:val="28"/>
          <w:highlight w:val="yellow"/>
        </w:rPr>
      </w:pPr>
      <w:r w:rsidRPr="000177C2">
        <w:rPr>
          <w:sz w:val="28"/>
          <w:highlight w:val="yellow"/>
        </w:rPr>
        <w:t>1</w:t>
      </w:r>
      <w:r w:rsidR="00A35CA4" w:rsidRPr="000177C2">
        <w:rPr>
          <w:sz w:val="28"/>
          <w:highlight w:val="yellow"/>
        </w:rPr>
        <w:t>2</w:t>
      </w:r>
      <w:r w:rsidRPr="000177C2">
        <w:rPr>
          <w:sz w:val="28"/>
          <w:highlight w:val="yellow"/>
        </w:rPr>
        <w:t> </w:t>
      </w:r>
      <w:r w:rsidR="009728F7" w:rsidRPr="000177C2">
        <w:rPr>
          <w:sz w:val="28"/>
          <w:highlight w:val="yellow"/>
        </w:rPr>
        <w:t>Микробиологической лаборатории присваивается уровень раздельно по каждой группе технологий.</w:t>
      </w:r>
    </w:p>
    <w:p w14:paraId="38912F9D" w14:textId="77777777" w:rsidR="009728F7" w:rsidRPr="000177C2" w:rsidRDefault="00D67DDB" w:rsidP="009C3C3B">
      <w:pPr>
        <w:tabs>
          <w:tab w:val="left" w:pos="2127"/>
        </w:tabs>
        <w:ind w:firstLine="709"/>
        <w:jc w:val="both"/>
        <w:rPr>
          <w:sz w:val="28"/>
          <w:highlight w:val="yellow"/>
        </w:rPr>
      </w:pPr>
      <w:r w:rsidRPr="000177C2">
        <w:rPr>
          <w:sz w:val="28"/>
          <w:highlight w:val="yellow"/>
        </w:rPr>
        <w:t>По общелабораторному оборудованию, необходимому в каждой лаборатории, у</w:t>
      </w:r>
      <w:r w:rsidR="009728F7" w:rsidRPr="000177C2">
        <w:rPr>
          <w:sz w:val="28"/>
          <w:highlight w:val="yellow"/>
        </w:rPr>
        <w:t>ровень присваивается равным наибольшему уровню из полу</w:t>
      </w:r>
      <w:r w:rsidR="00495798" w:rsidRPr="000177C2">
        <w:rPr>
          <w:sz w:val="28"/>
          <w:highlight w:val="yellow"/>
        </w:rPr>
        <w:t>ченных по группам «А», «Б», «В», «Г».</w:t>
      </w:r>
    </w:p>
    <w:p w14:paraId="34DC6F01" w14:textId="77777777" w:rsidR="000A51B6" w:rsidRPr="00510D66" w:rsidRDefault="000A51B6" w:rsidP="009C3C3B">
      <w:pPr>
        <w:tabs>
          <w:tab w:val="left" w:pos="2127"/>
        </w:tabs>
        <w:ind w:firstLine="709"/>
        <w:jc w:val="both"/>
        <w:rPr>
          <w:sz w:val="28"/>
        </w:rPr>
      </w:pPr>
      <w:r w:rsidRPr="000177C2">
        <w:rPr>
          <w:sz w:val="28"/>
          <w:highlight w:val="yellow"/>
        </w:rPr>
        <w:lastRenderedPageBreak/>
        <w:t>Формируется технологический профиль оснащения микробиологической лаборатории, состоящий из буквенно-цифрового кода соответствующих групп и уровней:</w:t>
      </w:r>
      <w:r w:rsidR="00C225BB" w:rsidRPr="00510D66">
        <w:rPr>
          <w:sz w:val="28"/>
        </w:rPr>
        <w:t xml:space="preserve"> </w:t>
      </w:r>
    </w:p>
    <w:p w14:paraId="079B5275" w14:textId="77777777" w:rsidR="000A51B6" w:rsidRPr="00510D66" w:rsidRDefault="000A51B6" w:rsidP="00C225BB">
      <w:pPr>
        <w:tabs>
          <w:tab w:val="left" w:pos="2127"/>
        </w:tabs>
        <w:ind w:firstLine="709"/>
        <w:jc w:val="both"/>
        <w:rPr>
          <w:b/>
          <w:spacing w:val="-6"/>
          <w:sz w:val="28"/>
        </w:rPr>
      </w:pPr>
      <w:r w:rsidRPr="00510D66">
        <w:rPr>
          <w:spacing w:val="-6"/>
          <w:sz w:val="28"/>
        </w:rPr>
        <w:t>А</w:t>
      </w:r>
      <w:r w:rsidR="003A68D7" w:rsidRPr="00510D66">
        <w:rPr>
          <w:spacing w:val="-6"/>
          <w:sz w:val="28"/>
        </w:rPr>
        <w:t xml:space="preserve"> </w:t>
      </w:r>
      <w:r w:rsidRPr="00510D66">
        <w:rPr>
          <w:spacing w:val="-6"/>
          <w:sz w:val="28"/>
        </w:rPr>
        <w:t>(</w:t>
      </w:r>
      <w:r w:rsidRPr="00510D66">
        <w:rPr>
          <w:spacing w:val="-6"/>
          <w:sz w:val="28"/>
          <w:lang w:val="en-US"/>
        </w:rPr>
        <w:t>I</w:t>
      </w:r>
      <w:r w:rsidRPr="00510D66">
        <w:rPr>
          <w:spacing w:val="-6"/>
          <w:sz w:val="28"/>
        </w:rPr>
        <w:t xml:space="preserve"> или </w:t>
      </w:r>
      <w:r w:rsidRPr="00510D66">
        <w:rPr>
          <w:spacing w:val="-6"/>
          <w:sz w:val="28"/>
          <w:lang w:val="en-US"/>
        </w:rPr>
        <w:t>II</w:t>
      </w:r>
      <w:r w:rsidRPr="00510D66">
        <w:rPr>
          <w:spacing w:val="-6"/>
          <w:sz w:val="28"/>
        </w:rPr>
        <w:t xml:space="preserve"> или </w:t>
      </w:r>
      <w:r w:rsidRPr="00510D66">
        <w:rPr>
          <w:spacing w:val="-6"/>
          <w:sz w:val="28"/>
          <w:lang w:val="en-US"/>
        </w:rPr>
        <w:t>III</w:t>
      </w:r>
      <w:r w:rsidRPr="00510D66">
        <w:rPr>
          <w:spacing w:val="-6"/>
          <w:sz w:val="28"/>
        </w:rPr>
        <w:t xml:space="preserve">); </w:t>
      </w:r>
      <w:r w:rsidR="00C225BB" w:rsidRPr="00510D66">
        <w:rPr>
          <w:spacing w:val="-6"/>
          <w:sz w:val="28"/>
        </w:rPr>
        <w:t xml:space="preserve">Б </w:t>
      </w:r>
      <w:r w:rsidRPr="00510D66">
        <w:rPr>
          <w:spacing w:val="-6"/>
          <w:sz w:val="28"/>
        </w:rPr>
        <w:t>(</w:t>
      </w:r>
      <w:r w:rsidRPr="00510D66">
        <w:rPr>
          <w:spacing w:val="-6"/>
          <w:sz w:val="28"/>
          <w:lang w:val="en-US"/>
        </w:rPr>
        <w:t>I</w:t>
      </w:r>
      <w:r w:rsidRPr="00510D66">
        <w:rPr>
          <w:spacing w:val="-6"/>
          <w:sz w:val="28"/>
        </w:rPr>
        <w:t xml:space="preserve"> или </w:t>
      </w:r>
      <w:r w:rsidRPr="00510D66">
        <w:rPr>
          <w:spacing w:val="-6"/>
          <w:sz w:val="28"/>
          <w:lang w:val="en-US"/>
        </w:rPr>
        <w:t>II</w:t>
      </w:r>
      <w:r w:rsidRPr="00510D66">
        <w:rPr>
          <w:spacing w:val="-6"/>
          <w:sz w:val="28"/>
        </w:rPr>
        <w:t xml:space="preserve"> или </w:t>
      </w:r>
      <w:r w:rsidRPr="00510D66">
        <w:rPr>
          <w:spacing w:val="-6"/>
          <w:sz w:val="28"/>
          <w:lang w:val="en-US"/>
        </w:rPr>
        <w:t>III</w:t>
      </w:r>
      <w:r w:rsidRPr="00510D66">
        <w:rPr>
          <w:spacing w:val="-6"/>
          <w:sz w:val="28"/>
        </w:rPr>
        <w:t>);</w:t>
      </w:r>
      <w:r w:rsidR="00C225BB" w:rsidRPr="00510D66">
        <w:rPr>
          <w:spacing w:val="-6"/>
          <w:sz w:val="28"/>
        </w:rPr>
        <w:t xml:space="preserve"> В (</w:t>
      </w:r>
      <w:r w:rsidR="00C225BB" w:rsidRPr="00510D66">
        <w:rPr>
          <w:spacing w:val="-6"/>
          <w:sz w:val="28"/>
          <w:lang w:val="en-US"/>
        </w:rPr>
        <w:t>I</w:t>
      </w:r>
      <w:r w:rsidR="00C225BB" w:rsidRPr="00510D66">
        <w:rPr>
          <w:spacing w:val="-6"/>
          <w:sz w:val="28"/>
        </w:rPr>
        <w:t xml:space="preserve"> или </w:t>
      </w:r>
      <w:r w:rsidR="00C225BB" w:rsidRPr="00510D66">
        <w:rPr>
          <w:spacing w:val="-6"/>
          <w:sz w:val="28"/>
          <w:lang w:val="en-US"/>
        </w:rPr>
        <w:t>II</w:t>
      </w:r>
      <w:r w:rsidR="00C225BB" w:rsidRPr="00510D66">
        <w:rPr>
          <w:spacing w:val="-6"/>
          <w:sz w:val="28"/>
        </w:rPr>
        <w:t xml:space="preserve"> или </w:t>
      </w:r>
      <w:r w:rsidR="00C225BB" w:rsidRPr="00510D66">
        <w:rPr>
          <w:spacing w:val="-6"/>
          <w:sz w:val="28"/>
          <w:lang w:val="en-US"/>
        </w:rPr>
        <w:t>III</w:t>
      </w:r>
      <w:r w:rsidR="00C225BB" w:rsidRPr="00510D66">
        <w:rPr>
          <w:spacing w:val="-6"/>
          <w:sz w:val="28"/>
        </w:rPr>
        <w:t>); Г (</w:t>
      </w:r>
      <w:r w:rsidR="00C225BB" w:rsidRPr="00510D66">
        <w:rPr>
          <w:spacing w:val="-6"/>
          <w:sz w:val="28"/>
          <w:lang w:val="en-US"/>
        </w:rPr>
        <w:t>I</w:t>
      </w:r>
      <w:r w:rsidR="00C225BB" w:rsidRPr="00510D66">
        <w:rPr>
          <w:spacing w:val="-6"/>
          <w:sz w:val="28"/>
        </w:rPr>
        <w:t xml:space="preserve"> или </w:t>
      </w:r>
      <w:r w:rsidR="00C225BB" w:rsidRPr="00510D66">
        <w:rPr>
          <w:spacing w:val="-6"/>
          <w:sz w:val="28"/>
          <w:lang w:val="en-US"/>
        </w:rPr>
        <w:t>II</w:t>
      </w:r>
      <w:r w:rsidR="00C225BB" w:rsidRPr="00510D66">
        <w:rPr>
          <w:spacing w:val="-6"/>
          <w:sz w:val="28"/>
        </w:rPr>
        <w:t xml:space="preserve"> или </w:t>
      </w:r>
      <w:r w:rsidR="00C225BB" w:rsidRPr="00510D66">
        <w:rPr>
          <w:spacing w:val="-6"/>
          <w:sz w:val="28"/>
          <w:lang w:val="en-US"/>
        </w:rPr>
        <w:t>III</w:t>
      </w:r>
      <w:r w:rsidR="00C225BB" w:rsidRPr="00510D66">
        <w:rPr>
          <w:spacing w:val="-6"/>
          <w:sz w:val="28"/>
        </w:rPr>
        <w:t>).</w:t>
      </w:r>
    </w:p>
    <w:p w14:paraId="6CB704DA" w14:textId="77777777" w:rsidR="00FB4613" w:rsidRPr="00510D66" w:rsidRDefault="00A35CA4" w:rsidP="005D0019">
      <w:pPr>
        <w:tabs>
          <w:tab w:val="left" w:pos="1134"/>
        </w:tabs>
        <w:ind w:left="568"/>
        <w:jc w:val="both"/>
        <w:rPr>
          <w:sz w:val="28"/>
        </w:rPr>
      </w:pPr>
      <w:r>
        <w:rPr>
          <w:sz w:val="28"/>
        </w:rPr>
        <w:t>13</w:t>
      </w:r>
      <w:r w:rsidR="005D0019" w:rsidRPr="00510D66">
        <w:rPr>
          <w:sz w:val="28"/>
        </w:rPr>
        <w:t>. </w:t>
      </w:r>
      <w:r w:rsidR="00FB4613" w:rsidRPr="00510D66">
        <w:rPr>
          <w:sz w:val="28"/>
        </w:rPr>
        <w:t xml:space="preserve">Основными функциями </w:t>
      </w:r>
      <w:r w:rsidR="00867FB8" w:rsidRPr="00510D66">
        <w:rPr>
          <w:sz w:val="28"/>
        </w:rPr>
        <w:t xml:space="preserve">микробиологической лаборатории </w:t>
      </w:r>
      <w:r w:rsidR="00FB4613" w:rsidRPr="00510D66">
        <w:rPr>
          <w:sz w:val="28"/>
        </w:rPr>
        <w:t>являются:</w:t>
      </w:r>
    </w:p>
    <w:p w14:paraId="444221CC" w14:textId="77777777" w:rsidR="003A68D7" w:rsidRPr="00510D66" w:rsidRDefault="003A68D7" w:rsidP="000D4906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>прием образцов биоматериала;</w:t>
      </w:r>
    </w:p>
    <w:p w14:paraId="381759AA" w14:textId="77777777" w:rsidR="000D4906" w:rsidRPr="00510D66" w:rsidRDefault="00FB4613" w:rsidP="000D4906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 xml:space="preserve">проведение </w:t>
      </w:r>
      <w:r w:rsidR="0041471A" w:rsidRPr="00510D66">
        <w:rPr>
          <w:sz w:val="28"/>
        </w:rPr>
        <w:t>микробиологических</w:t>
      </w:r>
      <w:r w:rsidRPr="00510D66">
        <w:rPr>
          <w:sz w:val="28"/>
        </w:rPr>
        <w:t xml:space="preserve"> исследований</w:t>
      </w:r>
      <w:r w:rsidR="00C938C6" w:rsidRPr="00510D66">
        <w:rPr>
          <w:sz w:val="28"/>
          <w:szCs w:val="28"/>
        </w:rPr>
        <w:t>;</w:t>
      </w:r>
    </w:p>
    <w:p w14:paraId="72D79E54" w14:textId="77777777" w:rsidR="00FB4613" w:rsidRPr="00510D66" w:rsidRDefault="00FB4613" w:rsidP="00FB4613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 xml:space="preserve">комплексное использование и интеграция различных </w:t>
      </w:r>
      <w:r w:rsidR="00183200" w:rsidRPr="00510D66">
        <w:rPr>
          <w:sz w:val="28"/>
        </w:rPr>
        <w:t xml:space="preserve">технологий </w:t>
      </w:r>
      <w:r w:rsidR="00B04A02" w:rsidRPr="00510D66">
        <w:rPr>
          <w:sz w:val="28"/>
        </w:rPr>
        <w:t>микробиологических</w:t>
      </w:r>
      <w:r w:rsidRPr="00510D66">
        <w:rPr>
          <w:sz w:val="28"/>
        </w:rPr>
        <w:t xml:space="preserve"> исследований, </w:t>
      </w:r>
      <w:r w:rsidR="00710A4F" w:rsidRPr="00510D66">
        <w:rPr>
          <w:sz w:val="28"/>
        </w:rPr>
        <w:t xml:space="preserve">в том числе </w:t>
      </w:r>
      <w:r w:rsidR="00CE01F4" w:rsidRPr="00510D66">
        <w:rPr>
          <w:sz w:val="28"/>
        </w:rPr>
        <w:t xml:space="preserve">микроскопических, культуральных, </w:t>
      </w:r>
      <w:r w:rsidR="00710A4F" w:rsidRPr="00510D66">
        <w:rPr>
          <w:sz w:val="28"/>
        </w:rPr>
        <w:t>иммунологических</w:t>
      </w:r>
      <w:r w:rsidR="00CE01F4" w:rsidRPr="00510D66">
        <w:rPr>
          <w:sz w:val="28"/>
        </w:rPr>
        <w:t xml:space="preserve"> (включая серологические)</w:t>
      </w:r>
      <w:r w:rsidR="00710A4F" w:rsidRPr="00510D66">
        <w:rPr>
          <w:sz w:val="28"/>
        </w:rPr>
        <w:t xml:space="preserve">, молекулярно-биологических и физико-химических (включая масс-спектрометрические), </w:t>
      </w:r>
      <w:r w:rsidRPr="00510D66">
        <w:rPr>
          <w:sz w:val="28"/>
        </w:rPr>
        <w:t>внедрение диагностических алгоритмов с целью получения в минимально короткие сроки полной и достоверной диагностической информации;</w:t>
      </w:r>
    </w:p>
    <w:p w14:paraId="54E1F8F8" w14:textId="77777777" w:rsidR="00FB4613" w:rsidRPr="00510D66" w:rsidRDefault="00FB4613" w:rsidP="00FB4613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>внедрение в практику экономиче</w:t>
      </w:r>
      <w:r w:rsidR="00B56F6B" w:rsidRPr="00510D66">
        <w:rPr>
          <w:sz w:val="28"/>
        </w:rPr>
        <w:t xml:space="preserve">ски обоснованных </w:t>
      </w:r>
      <w:r w:rsidRPr="00510D66">
        <w:rPr>
          <w:sz w:val="28"/>
        </w:rPr>
        <w:t>метод</w:t>
      </w:r>
      <w:r w:rsidR="00710A4F" w:rsidRPr="00510D66">
        <w:rPr>
          <w:sz w:val="28"/>
        </w:rPr>
        <w:t>ов</w:t>
      </w:r>
      <w:r w:rsidRPr="00510D66">
        <w:rPr>
          <w:sz w:val="28"/>
        </w:rPr>
        <w:t xml:space="preserve"> </w:t>
      </w:r>
      <w:r w:rsidR="00710A4F" w:rsidRPr="00510D66">
        <w:rPr>
          <w:sz w:val="28"/>
        </w:rPr>
        <w:t xml:space="preserve">микробиологических </w:t>
      </w:r>
      <w:r w:rsidRPr="00510D66">
        <w:rPr>
          <w:sz w:val="28"/>
        </w:rPr>
        <w:t>исследований, новых организационных форм работы</w:t>
      </w:r>
      <w:r w:rsidR="008D259E" w:rsidRPr="00510D66">
        <w:rPr>
          <w:sz w:val="28"/>
        </w:rPr>
        <w:t xml:space="preserve"> в микробиологической лаборатории</w:t>
      </w:r>
      <w:r w:rsidRPr="00510D66">
        <w:rPr>
          <w:sz w:val="28"/>
        </w:rPr>
        <w:t>;</w:t>
      </w:r>
    </w:p>
    <w:p w14:paraId="7C19370E" w14:textId="77777777" w:rsidR="00FB4613" w:rsidRPr="00510D66" w:rsidRDefault="00FB4613" w:rsidP="00867A96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 xml:space="preserve">оказание консультативной помощи специалистам клинических подразделений медицинской организации по вопросам диагностики </w:t>
      </w:r>
      <w:r w:rsidR="00C0303B" w:rsidRPr="00510D66">
        <w:rPr>
          <w:sz w:val="28"/>
        </w:rPr>
        <w:t xml:space="preserve">инфекционных </w:t>
      </w:r>
      <w:r w:rsidRPr="00510D66">
        <w:rPr>
          <w:sz w:val="28"/>
        </w:rPr>
        <w:t>заболеваний;</w:t>
      </w:r>
    </w:p>
    <w:p w14:paraId="6E6202AD" w14:textId="77777777" w:rsidR="00491188" w:rsidRPr="00510D66" w:rsidRDefault="00FB4613" w:rsidP="00FB4613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>представление отчетности в установленном порядке</w:t>
      </w:r>
      <w:r w:rsidR="001A3A7E" w:rsidRPr="00510D66">
        <w:rPr>
          <w:rStyle w:val="a5"/>
          <w:sz w:val="28"/>
        </w:rPr>
        <w:footnoteReference w:id="8"/>
      </w:r>
      <w:r w:rsidRPr="00510D66">
        <w:rPr>
          <w:sz w:val="28"/>
        </w:rPr>
        <w:t>, предоставление первичных данных о медицинской деятельности для информационных систем в сфере здравоохранения</w:t>
      </w:r>
      <w:r w:rsidR="001A3A7E" w:rsidRPr="00510D66">
        <w:rPr>
          <w:rStyle w:val="a5"/>
          <w:sz w:val="28"/>
        </w:rPr>
        <w:footnoteReference w:id="9"/>
      </w:r>
      <w:r w:rsidR="001C6F75" w:rsidRPr="00510D66">
        <w:rPr>
          <w:sz w:val="28"/>
        </w:rPr>
        <w:t>;</w:t>
      </w:r>
    </w:p>
    <w:p w14:paraId="410DAAF2" w14:textId="77777777" w:rsidR="00491188" w:rsidRPr="00510D66" w:rsidRDefault="00867FB8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  <w:szCs w:val="28"/>
        </w:rPr>
        <w:t>оценк</w:t>
      </w:r>
      <w:r w:rsidR="00825835" w:rsidRPr="00510D66">
        <w:rPr>
          <w:sz w:val="28"/>
          <w:szCs w:val="28"/>
        </w:rPr>
        <w:t>а</w:t>
      </w:r>
      <w:r w:rsidR="003A68D7" w:rsidRPr="00510D66">
        <w:rPr>
          <w:sz w:val="28"/>
        </w:rPr>
        <w:t xml:space="preserve"> </w:t>
      </w:r>
      <w:r w:rsidRPr="00510D66">
        <w:rPr>
          <w:sz w:val="28"/>
        </w:rPr>
        <w:t>медико-биологических рисков, связанных с обнаружением и (или) выделением микробов (бактерий, вирусов, грибов, простейших), и их специфических характеристик;</w:t>
      </w:r>
    </w:p>
    <w:p w14:paraId="4463E8BF" w14:textId="77777777" w:rsidR="001C6F75" w:rsidRDefault="00867FB8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  <w:szCs w:val="28"/>
        </w:rPr>
        <w:t>ведение</w:t>
      </w:r>
      <w:r w:rsidRPr="00510D66">
        <w:rPr>
          <w:sz w:val="28"/>
        </w:rPr>
        <w:t xml:space="preserve">, сохранение </w:t>
      </w:r>
      <w:r w:rsidRPr="00554AA0">
        <w:rPr>
          <w:sz w:val="28"/>
        </w:rPr>
        <w:t xml:space="preserve">коллекций </w:t>
      </w:r>
      <w:r w:rsidR="001C6F75" w:rsidRPr="00554AA0">
        <w:rPr>
          <w:sz w:val="28"/>
        </w:rPr>
        <w:t>биоматериала и микроорганизмов</w:t>
      </w:r>
      <w:r w:rsidRPr="00554AA0">
        <w:rPr>
          <w:sz w:val="28"/>
        </w:rPr>
        <w:t xml:space="preserve"> I-IV</w:t>
      </w:r>
      <w:r w:rsidR="00825835" w:rsidRPr="00554AA0">
        <w:rPr>
          <w:sz w:val="28"/>
        </w:rPr>
        <w:t xml:space="preserve"> групп патогенности (опасности)</w:t>
      </w:r>
      <w:r w:rsidR="001C6F75" w:rsidRPr="00554AA0">
        <w:rPr>
          <w:sz w:val="28"/>
        </w:rPr>
        <w:t>;</w:t>
      </w:r>
    </w:p>
    <w:p w14:paraId="47E4B144" w14:textId="77777777" w:rsidR="00353C4B" w:rsidRPr="00554AA0" w:rsidRDefault="003139CD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3139CD">
        <w:rPr>
          <w:sz w:val="28"/>
        </w:rPr>
        <w:t>разработка стандартных операционных процедур (алгоритмов);</w:t>
      </w:r>
    </w:p>
    <w:p w14:paraId="2B715B4A" w14:textId="77777777" w:rsidR="005D0019" w:rsidRPr="00510D66" w:rsidRDefault="005D0019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>организация внутреннего контроля качества и безопасности медицинской деятельности в соответствии с требованиями национальных и отраслевых стандартов, д</w:t>
      </w:r>
      <w:r w:rsidR="008B357A">
        <w:rPr>
          <w:sz w:val="28"/>
        </w:rPr>
        <w:t>ругих нормативно-правовых актов;</w:t>
      </w:r>
    </w:p>
    <w:p w14:paraId="36C7FAB4" w14:textId="77777777" w:rsidR="00A35CA4" w:rsidRDefault="00A35CA4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3139CD">
        <w:rPr>
          <w:sz w:val="28"/>
        </w:rPr>
        <w:t xml:space="preserve">участие </w:t>
      </w:r>
      <w:proofErr w:type="gramStart"/>
      <w:r w:rsidRPr="003139CD">
        <w:rPr>
          <w:sz w:val="28"/>
        </w:rPr>
        <w:t>во внешней оценки</w:t>
      </w:r>
      <w:proofErr w:type="gramEnd"/>
      <w:r w:rsidRPr="003139CD">
        <w:rPr>
          <w:sz w:val="28"/>
        </w:rPr>
        <w:t xml:space="preserve"> качества (обеспечивается </w:t>
      </w:r>
      <w:r w:rsidRPr="000177C2">
        <w:rPr>
          <w:strike/>
          <w:color w:val="FF0000"/>
          <w:sz w:val="28"/>
        </w:rPr>
        <w:t xml:space="preserve">в </w:t>
      </w:r>
      <w:r w:rsidRPr="003139CD">
        <w:rPr>
          <w:sz w:val="28"/>
        </w:rPr>
        <w:t>участием лаборатории в межлабораторных сличениях)</w:t>
      </w:r>
      <w:r>
        <w:rPr>
          <w:sz w:val="28"/>
        </w:rPr>
        <w:t>;</w:t>
      </w:r>
    </w:p>
    <w:p w14:paraId="30E9968C" w14:textId="77777777" w:rsidR="00A35CA4" w:rsidRDefault="001C6F75" w:rsidP="00A35CA4">
      <w:pPr>
        <w:tabs>
          <w:tab w:val="left" w:pos="360"/>
          <w:tab w:val="left" w:pos="540"/>
          <w:tab w:val="left" w:pos="1545"/>
        </w:tabs>
        <w:ind w:firstLine="709"/>
        <w:jc w:val="both"/>
        <w:rPr>
          <w:sz w:val="28"/>
        </w:rPr>
      </w:pPr>
      <w:r w:rsidRPr="00510D66">
        <w:rPr>
          <w:sz w:val="28"/>
        </w:rPr>
        <w:t>обеспечение мер биологической безопасности для персонала и окружающей среды при работе с потенциально инфициро</w:t>
      </w:r>
      <w:r w:rsidR="003139CD">
        <w:rPr>
          <w:sz w:val="28"/>
        </w:rPr>
        <w:t>ванным биологическим материалом</w:t>
      </w:r>
      <w:r w:rsidR="003139CD" w:rsidRPr="003139CD">
        <w:rPr>
          <w:sz w:val="28"/>
        </w:rPr>
        <w:t>.</w:t>
      </w:r>
    </w:p>
    <w:p w14:paraId="0C413375" w14:textId="77777777" w:rsidR="005E66D9" w:rsidRPr="00510D66" w:rsidRDefault="00A35CA4" w:rsidP="00A35CA4">
      <w:pPr>
        <w:tabs>
          <w:tab w:val="left" w:pos="360"/>
          <w:tab w:val="left" w:pos="540"/>
          <w:tab w:val="left" w:pos="1545"/>
        </w:tabs>
        <w:ind w:firstLine="709"/>
        <w:jc w:val="both"/>
        <w:rPr>
          <w:rStyle w:val="FontStyle64"/>
          <w:sz w:val="28"/>
          <w:szCs w:val="24"/>
        </w:rPr>
      </w:pPr>
      <w:r>
        <w:t>1</w:t>
      </w:r>
      <w:r w:rsidR="004154E9">
        <w:t>4</w:t>
      </w:r>
      <w:r>
        <w:t>. </w:t>
      </w:r>
      <w:r w:rsidR="005E66D9" w:rsidRPr="00510D66">
        <w:rPr>
          <w:rStyle w:val="FontStyle64"/>
          <w:sz w:val="28"/>
          <w:szCs w:val="24"/>
        </w:rPr>
        <w:t>Микробиологическая лаборатория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 с заключением соответствующего договора.</w:t>
      </w:r>
    </w:p>
    <w:p w14:paraId="3C5FC4A1" w14:textId="77777777" w:rsidR="00491188" w:rsidRPr="00510D66" w:rsidRDefault="00867FB8">
      <w:pPr>
        <w:autoSpaceDE w:val="0"/>
        <w:autoSpaceDN w:val="0"/>
        <w:ind w:left="4395"/>
        <w:jc w:val="center"/>
        <w:rPr>
          <w:sz w:val="28"/>
          <w:szCs w:val="28"/>
        </w:rPr>
      </w:pPr>
      <w:r w:rsidRPr="00510D66">
        <w:rPr>
          <w:rStyle w:val="FontStyle55"/>
          <w:rFonts w:ascii="Times New Roman" w:hAnsi="Times New Roman" w:cs="Times New Roman"/>
          <w:sz w:val="28"/>
          <w:szCs w:val="28"/>
        </w:rPr>
        <w:br w:type="page"/>
      </w:r>
      <w:r w:rsidRPr="00510D66">
        <w:rPr>
          <w:sz w:val="28"/>
          <w:szCs w:val="28"/>
        </w:rPr>
        <w:lastRenderedPageBreak/>
        <w:t>Приложение № 2</w:t>
      </w:r>
    </w:p>
    <w:p w14:paraId="41072603" w14:textId="77777777" w:rsidR="00491188" w:rsidRPr="00510D66" w:rsidRDefault="00867FB8">
      <w:pPr>
        <w:ind w:left="4395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к Правилам проведения микробиологических исследований, утвержденным приказом</w:t>
      </w:r>
    </w:p>
    <w:p w14:paraId="4A4A0C8B" w14:textId="77777777" w:rsidR="00491188" w:rsidRPr="00510D66" w:rsidRDefault="00867FB8">
      <w:pPr>
        <w:ind w:left="4395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 xml:space="preserve"> Министерства здравоохранения</w:t>
      </w:r>
    </w:p>
    <w:p w14:paraId="15D006F7" w14:textId="77777777" w:rsidR="00491188" w:rsidRPr="00510D66" w:rsidRDefault="00867FB8">
      <w:pPr>
        <w:ind w:left="4395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Российской Федерации</w:t>
      </w:r>
    </w:p>
    <w:p w14:paraId="68A7FCBB" w14:textId="77777777" w:rsidR="00491188" w:rsidRPr="00510D66" w:rsidRDefault="00867FB8">
      <w:pPr>
        <w:tabs>
          <w:tab w:val="left" w:pos="360"/>
          <w:tab w:val="left" w:pos="540"/>
        </w:tabs>
        <w:ind w:left="4395"/>
        <w:jc w:val="center"/>
        <w:rPr>
          <w:sz w:val="28"/>
          <w:szCs w:val="28"/>
        </w:rPr>
      </w:pPr>
      <w:r w:rsidRPr="00510D66">
        <w:rPr>
          <w:sz w:val="28"/>
          <w:szCs w:val="28"/>
        </w:rPr>
        <w:t>от «____» ____________ 2020 г. № ____</w:t>
      </w:r>
    </w:p>
    <w:p w14:paraId="0F978B52" w14:textId="77777777" w:rsidR="00491188" w:rsidRPr="00510D66" w:rsidRDefault="00491188">
      <w:pPr>
        <w:tabs>
          <w:tab w:val="left" w:pos="360"/>
          <w:tab w:val="left" w:pos="540"/>
        </w:tabs>
        <w:jc w:val="both"/>
        <w:rPr>
          <w:sz w:val="28"/>
          <w:szCs w:val="28"/>
          <w:u w:val="single"/>
        </w:rPr>
      </w:pPr>
    </w:p>
    <w:p w14:paraId="43C88628" w14:textId="77777777" w:rsidR="00331349" w:rsidRPr="00510D66" w:rsidRDefault="00331349">
      <w:pPr>
        <w:pStyle w:val="2"/>
        <w:jc w:val="center"/>
        <w:rPr>
          <w:rFonts w:ascii="Times New Roman" w:hAnsi="Times New Roman"/>
          <w:i w:val="0"/>
          <w:caps/>
        </w:rPr>
      </w:pPr>
    </w:p>
    <w:p w14:paraId="7ECF7D4D" w14:textId="77777777" w:rsidR="00491188" w:rsidRPr="00510D66" w:rsidRDefault="00867FB8">
      <w:pPr>
        <w:pStyle w:val="2"/>
        <w:jc w:val="center"/>
        <w:rPr>
          <w:rFonts w:ascii="Times New Roman" w:hAnsi="Times New Roman"/>
          <w:i w:val="0"/>
          <w:caps/>
        </w:rPr>
      </w:pPr>
      <w:r w:rsidRPr="00510D66">
        <w:rPr>
          <w:rFonts w:ascii="Times New Roman" w:hAnsi="Times New Roman"/>
          <w:i w:val="0"/>
          <w:caps/>
        </w:rPr>
        <w:t xml:space="preserve">Рекомендуемые штатные нормативы </w:t>
      </w:r>
    </w:p>
    <w:p w14:paraId="7906EBD4" w14:textId="77777777" w:rsidR="00491188" w:rsidRPr="00510D66" w:rsidRDefault="00867FB8">
      <w:pPr>
        <w:pStyle w:val="2"/>
        <w:spacing w:before="0" w:after="0"/>
        <w:jc w:val="center"/>
        <w:rPr>
          <w:rFonts w:ascii="Times New Roman" w:hAnsi="Times New Roman"/>
          <w:i w:val="0"/>
          <w:caps/>
        </w:rPr>
      </w:pPr>
      <w:r w:rsidRPr="00510D66">
        <w:rPr>
          <w:rFonts w:ascii="Times New Roman" w:hAnsi="Times New Roman"/>
          <w:i w:val="0"/>
          <w:caps/>
        </w:rPr>
        <w:t xml:space="preserve">микробиологической лаборатории </w:t>
      </w:r>
    </w:p>
    <w:p w14:paraId="199223C5" w14:textId="77777777" w:rsidR="004B6526" w:rsidRPr="00510D66" w:rsidRDefault="004B6526" w:rsidP="004B6526"/>
    <w:p w14:paraId="16730ADF" w14:textId="77777777" w:rsidR="004B6526" w:rsidRPr="00510D66" w:rsidRDefault="004B6526" w:rsidP="004B6526">
      <w:r w:rsidRPr="00510D66">
        <w:t>Устанавливаются раздельно для каждой группы технологий «А»</w:t>
      </w:r>
      <w:r w:rsidR="00F000E6" w:rsidRPr="00510D66">
        <w:t>,</w:t>
      </w:r>
      <w:r w:rsidRPr="00510D66">
        <w:t xml:space="preserve"> «</w:t>
      </w:r>
      <w:r w:rsidR="00F000E6" w:rsidRPr="00510D66">
        <w:t>Б</w:t>
      </w:r>
      <w:r w:rsidRPr="00510D66">
        <w:t>»</w:t>
      </w:r>
      <w:r w:rsidR="00F000E6" w:rsidRPr="00510D66">
        <w:t xml:space="preserve">, </w:t>
      </w:r>
      <w:r w:rsidRPr="00510D66">
        <w:t>«В»</w:t>
      </w:r>
      <w:r w:rsidR="006F4EF4" w:rsidRPr="00510D66">
        <w:t>.</w:t>
      </w:r>
    </w:p>
    <w:p w14:paraId="5674B95E" w14:textId="77777777" w:rsidR="00491188" w:rsidRPr="00510D66" w:rsidRDefault="00491188">
      <w:pPr>
        <w:rPr>
          <w:sz w:val="28"/>
          <w:szCs w:val="28"/>
        </w:rPr>
      </w:pPr>
    </w:p>
    <w:p w14:paraId="56F8395E" w14:textId="77777777" w:rsidR="00082832" w:rsidRPr="00510D66" w:rsidRDefault="00082832">
      <w:pPr>
        <w:rPr>
          <w:szCs w:val="28"/>
        </w:rPr>
        <w:sectPr w:rsidR="00082832" w:rsidRPr="00510D66" w:rsidSect="00CD15C9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512"/>
        <w:gridCol w:w="1512"/>
        <w:gridCol w:w="1512"/>
      </w:tblGrid>
      <w:tr w:rsidR="00863E4B" w:rsidRPr="00510D66" w14:paraId="58D1209D" w14:textId="77777777" w:rsidTr="00331349">
        <w:trPr>
          <w:trHeight w:val="397"/>
        </w:trPr>
        <w:tc>
          <w:tcPr>
            <w:tcW w:w="567" w:type="dxa"/>
          </w:tcPr>
          <w:p w14:paraId="0BBDAC69" w14:textId="77777777" w:rsidR="00863E4B" w:rsidRPr="00510D66" w:rsidRDefault="00863E4B" w:rsidP="00A45198">
            <w:pPr>
              <w:rPr>
                <w:szCs w:val="28"/>
              </w:rPr>
            </w:pPr>
            <w:r w:rsidRPr="00510D66">
              <w:rPr>
                <w:szCs w:val="28"/>
              </w:rPr>
              <w:t>№</w:t>
            </w:r>
          </w:p>
        </w:tc>
        <w:tc>
          <w:tcPr>
            <w:tcW w:w="4253" w:type="dxa"/>
          </w:tcPr>
          <w:p w14:paraId="068BE2C8" w14:textId="77777777" w:rsidR="00863E4B" w:rsidRPr="00510D66" w:rsidRDefault="00863E4B" w:rsidP="00A45198">
            <w:pPr>
              <w:rPr>
                <w:bCs/>
                <w:szCs w:val="28"/>
              </w:rPr>
            </w:pPr>
            <w:r w:rsidRPr="00510D66">
              <w:rPr>
                <w:bCs/>
                <w:szCs w:val="28"/>
              </w:rPr>
              <w:t>Наименование должности</w:t>
            </w:r>
          </w:p>
        </w:tc>
        <w:tc>
          <w:tcPr>
            <w:tcW w:w="4536" w:type="dxa"/>
            <w:gridSpan w:val="3"/>
          </w:tcPr>
          <w:p w14:paraId="3F87D3B2" w14:textId="77777777" w:rsidR="00863E4B" w:rsidRPr="00510D66" w:rsidRDefault="00863E4B" w:rsidP="00A45198">
            <w:pPr>
              <w:rPr>
                <w:szCs w:val="28"/>
              </w:rPr>
            </w:pPr>
            <w:r w:rsidRPr="00510D66">
              <w:rPr>
                <w:szCs w:val="28"/>
              </w:rPr>
              <w:t>Количество должностей</w:t>
            </w:r>
          </w:p>
        </w:tc>
      </w:tr>
      <w:tr w:rsidR="00863E4B" w:rsidRPr="00510D66" w14:paraId="3E66DD86" w14:textId="77777777" w:rsidTr="00331349">
        <w:trPr>
          <w:trHeight w:val="573"/>
        </w:trPr>
        <w:tc>
          <w:tcPr>
            <w:tcW w:w="567" w:type="dxa"/>
          </w:tcPr>
          <w:p w14:paraId="69DD15C7" w14:textId="77777777" w:rsidR="00863E4B" w:rsidRPr="00510D66" w:rsidRDefault="00863E4B" w:rsidP="00A45198">
            <w:pPr>
              <w:rPr>
                <w:szCs w:val="28"/>
              </w:rPr>
            </w:pPr>
            <w:r w:rsidRPr="00510D66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14:paraId="61995EF7" w14:textId="77777777" w:rsidR="00863E4B" w:rsidRPr="00510D66" w:rsidRDefault="00863E4B" w:rsidP="00A45198">
            <w:pPr>
              <w:rPr>
                <w:bCs/>
                <w:szCs w:val="28"/>
              </w:rPr>
            </w:pPr>
            <w:r w:rsidRPr="00510D66">
              <w:rPr>
                <w:bCs/>
                <w:szCs w:val="28"/>
              </w:rPr>
              <w:t>Заведующий лабораторией (отделением)</w:t>
            </w:r>
          </w:p>
        </w:tc>
        <w:tc>
          <w:tcPr>
            <w:tcW w:w="4536" w:type="dxa"/>
            <w:gridSpan w:val="3"/>
          </w:tcPr>
          <w:p w14:paraId="53DD043E" w14:textId="77777777" w:rsidR="00863E4B" w:rsidRPr="00510D66" w:rsidRDefault="00571468" w:rsidP="00A45198">
            <w:pPr>
              <w:rPr>
                <w:szCs w:val="28"/>
              </w:rPr>
            </w:pPr>
            <w:r w:rsidRPr="00510D66">
              <w:rPr>
                <w:szCs w:val="28"/>
              </w:rPr>
              <w:t>1</w:t>
            </w:r>
          </w:p>
          <w:p w14:paraId="60F8A88C" w14:textId="77777777" w:rsidR="00863E4B" w:rsidRPr="00510D66" w:rsidRDefault="00863E4B" w:rsidP="00A45198">
            <w:pPr>
              <w:rPr>
                <w:szCs w:val="28"/>
              </w:rPr>
            </w:pPr>
          </w:p>
        </w:tc>
      </w:tr>
      <w:tr w:rsidR="004B6526" w:rsidRPr="00510D66" w14:paraId="6E13477F" w14:textId="77777777" w:rsidTr="00310028">
        <w:trPr>
          <w:trHeight w:val="1106"/>
        </w:trPr>
        <w:tc>
          <w:tcPr>
            <w:tcW w:w="567" w:type="dxa"/>
          </w:tcPr>
          <w:p w14:paraId="0B4D2F48" w14:textId="77777777" w:rsidR="004B6526" w:rsidRPr="00510D66" w:rsidRDefault="004B6526" w:rsidP="00A45198">
            <w:pPr>
              <w:rPr>
                <w:szCs w:val="28"/>
              </w:rPr>
            </w:pPr>
            <w:r w:rsidRPr="00510D66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14:paraId="2B1B8937" w14:textId="77777777" w:rsidR="004B6526" w:rsidRPr="00510D66" w:rsidRDefault="004B6526" w:rsidP="007A6E88">
            <w:pPr>
              <w:rPr>
                <w:szCs w:val="28"/>
              </w:rPr>
            </w:pPr>
            <w:r w:rsidRPr="00510D66">
              <w:rPr>
                <w:szCs w:val="28"/>
              </w:rPr>
              <w:t>Врач-микробиолог, в</w:t>
            </w:r>
            <w:r w:rsidR="0045647D" w:rsidRPr="00510D66">
              <w:rPr>
                <w:szCs w:val="28"/>
              </w:rPr>
              <w:t>рач-бактериолог, врач-</w:t>
            </w:r>
            <w:r w:rsidR="0045647D" w:rsidRPr="007A6E88">
              <w:rPr>
                <w:szCs w:val="28"/>
              </w:rPr>
              <w:t>вирусолог</w:t>
            </w:r>
            <w:r w:rsidRPr="007A6E88">
              <w:rPr>
                <w:szCs w:val="28"/>
              </w:rPr>
              <w:t>; биолог</w:t>
            </w:r>
          </w:p>
        </w:tc>
        <w:tc>
          <w:tcPr>
            <w:tcW w:w="1512" w:type="dxa"/>
          </w:tcPr>
          <w:p w14:paraId="5A6BD553" w14:textId="77777777" w:rsidR="004B6526" w:rsidRPr="00510D66" w:rsidRDefault="004B6526" w:rsidP="00274781">
            <w:pPr>
              <w:rPr>
                <w:szCs w:val="28"/>
              </w:rPr>
            </w:pPr>
            <w:r w:rsidRPr="00510D66">
              <w:rPr>
                <w:szCs w:val="28"/>
              </w:rPr>
              <w:t xml:space="preserve">для </w:t>
            </w:r>
            <w:r w:rsidR="00AC3BAD" w:rsidRPr="00510D66">
              <w:rPr>
                <w:szCs w:val="28"/>
              </w:rPr>
              <w:t xml:space="preserve">технологий </w:t>
            </w:r>
            <w:r w:rsidRPr="00510D66">
              <w:rPr>
                <w:szCs w:val="28"/>
              </w:rPr>
              <w:t xml:space="preserve">группы «А» – 1 </w:t>
            </w:r>
            <w:r w:rsidR="00274781" w:rsidRPr="00510D66">
              <w:rPr>
                <w:szCs w:val="28"/>
              </w:rPr>
              <w:t>должность</w:t>
            </w:r>
            <w:r w:rsidRPr="00510D66">
              <w:rPr>
                <w:szCs w:val="28"/>
              </w:rPr>
              <w:t xml:space="preserve"> на 30 проб  в день</w:t>
            </w:r>
          </w:p>
        </w:tc>
        <w:tc>
          <w:tcPr>
            <w:tcW w:w="1512" w:type="dxa"/>
          </w:tcPr>
          <w:p w14:paraId="75E3C2E4" w14:textId="77777777" w:rsidR="004B6526" w:rsidRPr="00510D66" w:rsidRDefault="004B6526" w:rsidP="00274781">
            <w:pPr>
              <w:rPr>
                <w:szCs w:val="28"/>
              </w:rPr>
            </w:pPr>
            <w:r w:rsidRPr="00510D66">
              <w:rPr>
                <w:szCs w:val="28"/>
              </w:rPr>
              <w:t xml:space="preserve">для </w:t>
            </w:r>
            <w:r w:rsidR="00AC3BAD" w:rsidRPr="00510D66">
              <w:rPr>
                <w:szCs w:val="28"/>
              </w:rPr>
              <w:t xml:space="preserve">технологий </w:t>
            </w:r>
            <w:r w:rsidRPr="00510D66">
              <w:rPr>
                <w:szCs w:val="28"/>
              </w:rPr>
              <w:t xml:space="preserve">группы «Б» – 1 </w:t>
            </w:r>
            <w:r w:rsidR="00274781" w:rsidRPr="00510D66">
              <w:rPr>
                <w:szCs w:val="28"/>
              </w:rPr>
              <w:t>должность</w:t>
            </w:r>
            <w:r w:rsidRPr="00510D66">
              <w:rPr>
                <w:szCs w:val="28"/>
              </w:rPr>
              <w:t xml:space="preserve"> на 50 проб в день</w:t>
            </w:r>
          </w:p>
        </w:tc>
        <w:tc>
          <w:tcPr>
            <w:tcW w:w="1512" w:type="dxa"/>
          </w:tcPr>
          <w:p w14:paraId="3DB89AB1" w14:textId="77777777" w:rsidR="004B6526" w:rsidRPr="00510D66" w:rsidRDefault="004B6526" w:rsidP="00274781">
            <w:pPr>
              <w:rPr>
                <w:szCs w:val="28"/>
              </w:rPr>
            </w:pPr>
            <w:r w:rsidRPr="00510D66">
              <w:rPr>
                <w:szCs w:val="28"/>
              </w:rPr>
              <w:t xml:space="preserve">для </w:t>
            </w:r>
            <w:r w:rsidR="00AC3BAD" w:rsidRPr="00510D66">
              <w:rPr>
                <w:szCs w:val="28"/>
              </w:rPr>
              <w:t xml:space="preserve">технологий </w:t>
            </w:r>
            <w:r w:rsidRPr="00510D66">
              <w:rPr>
                <w:szCs w:val="28"/>
              </w:rPr>
              <w:t xml:space="preserve">группы «В» – 1 </w:t>
            </w:r>
            <w:r w:rsidR="00274781" w:rsidRPr="00510D66">
              <w:rPr>
                <w:szCs w:val="28"/>
              </w:rPr>
              <w:t>должность</w:t>
            </w:r>
            <w:r w:rsidRPr="00510D66">
              <w:rPr>
                <w:szCs w:val="28"/>
              </w:rPr>
              <w:t xml:space="preserve"> на 70 проб</w:t>
            </w:r>
            <w:r w:rsidR="00B06BAE" w:rsidRPr="00510D66">
              <w:rPr>
                <w:szCs w:val="28"/>
              </w:rPr>
              <w:t xml:space="preserve"> </w:t>
            </w:r>
            <w:r w:rsidRPr="00510D66">
              <w:rPr>
                <w:szCs w:val="28"/>
              </w:rPr>
              <w:t>в день</w:t>
            </w:r>
          </w:p>
        </w:tc>
      </w:tr>
      <w:tr w:rsidR="004B6526" w:rsidRPr="00510D66" w14:paraId="4D724390" w14:textId="77777777" w:rsidTr="005800A4">
        <w:tc>
          <w:tcPr>
            <w:tcW w:w="567" w:type="dxa"/>
          </w:tcPr>
          <w:p w14:paraId="74AAD31D" w14:textId="77777777" w:rsidR="004B6526" w:rsidRPr="00510D66" w:rsidRDefault="004B6526">
            <w:pPr>
              <w:rPr>
                <w:szCs w:val="28"/>
              </w:rPr>
            </w:pPr>
            <w:r w:rsidRPr="00510D66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14:paraId="5871E2AA" w14:textId="77777777" w:rsidR="004B6526" w:rsidRPr="00510D66" w:rsidRDefault="004B6526">
            <w:pPr>
              <w:rPr>
                <w:szCs w:val="28"/>
              </w:rPr>
            </w:pPr>
            <w:r w:rsidRPr="00510D66">
              <w:rPr>
                <w:szCs w:val="28"/>
              </w:rPr>
              <w:t>Медицинский лабораторный техник (фельдшер-лаборант) или лаборант</w:t>
            </w:r>
          </w:p>
        </w:tc>
        <w:tc>
          <w:tcPr>
            <w:tcW w:w="4536" w:type="dxa"/>
            <w:gridSpan w:val="3"/>
          </w:tcPr>
          <w:p w14:paraId="24117996" w14:textId="77777777" w:rsidR="004B6526" w:rsidRPr="00510D66" w:rsidRDefault="004B6526" w:rsidP="007A6E88">
            <w:pPr>
              <w:rPr>
                <w:szCs w:val="28"/>
              </w:rPr>
            </w:pPr>
            <w:r w:rsidRPr="00510D66">
              <w:rPr>
                <w:szCs w:val="28"/>
              </w:rPr>
              <w:t xml:space="preserve">2 </w:t>
            </w:r>
            <w:r w:rsidR="00274781" w:rsidRPr="00510D66">
              <w:rPr>
                <w:szCs w:val="28"/>
              </w:rPr>
              <w:t>должности</w:t>
            </w:r>
            <w:r w:rsidRPr="00510D66">
              <w:rPr>
                <w:szCs w:val="28"/>
              </w:rPr>
              <w:t xml:space="preserve"> на каждую </w:t>
            </w:r>
            <w:r w:rsidR="00274781" w:rsidRPr="00510D66">
              <w:rPr>
                <w:szCs w:val="28"/>
              </w:rPr>
              <w:t>должность</w:t>
            </w:r>
            <w:r w:rsidR="007A6E88">
              <w:rPr>
                <w:szCs w:val="28"/>
              </w:rPr>
              <w:t xml:space="preserve"> врача (врача</w:t>
            </w:r>
            <w:r w:rsidRPr="00510D66">
              <w:rPr>
                <w:szCs w:val="28"/>
              </w:rPr>
              <w:t>-</w:t>
            </w:r>
            <w:r w:rsidR="009B1DCB" w:rsidRPr="00510D66">
              <w:rPr>
                <w:szCs w:val="28"/>
              </w:rPr>
              <w:t xml:space="preserve">медицинского </w:t>
            </w:r>
            <w:r w:rsidRPr="00510D66">
              <w:rPr>
                <w:szCs w:val="28"/>
              </w:rPr>
              <w:t>микробиолога, врач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>-бактериолог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>, врач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>-вирусолог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>, врач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 xml:space="preserve"> – лабораторн</w:t>
            </w:r>
            <w:r w:rsidR="007A6E88">
              <w:rPr>
                <w:szCs w:val="28"/>
              </w:rPr>
              <w:t>ого</w:t>
            </w:r>
            <w:r w:rsidRPr="00510D66">
              <w:rPr>
                <w:szCs w:val="28"/>
              </w:rPr>
              <w:t xml:space="preserve"> миколог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>, врач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>-паразитолог</w:t>
            </w:r>
            <w:r w:rsidR="007A6E88">
              <w:rPr>
                <w:szCs w:val="28"/>
              </w:rPr>
              <w:t>а</w:t>
            </w:r>
            <w:r w:rsidRPr="00510D66">
              <w:rPr>
                <w:szCs w:val="28"/>
              </w:rPr>
              <w:t xml:space="preserve">) </w:t>
            </w:r>
            <w:r w:rsidRPr="007A6E88">
              <w:rPr>
                <w:szCs w:val="28"/>
              </w:rPr>
              <w:t>или биолога</w:t>
            </w:r>
          </w:p>
        </w:tc>
      </w:tr>
      <w:tr w:rsidR="004B6526" w:rsidRPr="00510D66" w14:paraId="24E298AF" w14:textId="77777777" w:rsidTr="005800A4">
        <w:tc>
          <w:tcPr>
            <w:tcW w:w="567" w:type="dxa"/>
          </w:tcPr>
          <w:p w14:paraId="3396BD83" w14:textId="77777777" w:rsidR="004B6526" w:rsidRPr="00510D66" w:rsidRDefault="004B6526">
            <w:pPr>
              <w:rPr>
                <w:szCs w:val="28"/>
              </w:rPr>
            </w:pPr>
            <w:r w:rsidRPr="00510D66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14:paraId="38F10808" w14:textId="77777777" w:rsidR="004B6526" w:rsidRPr="00510D66" w:rsidRDefault="004B6526">
            <w:pPr>
              <w:tabs>
                <w:tab w:val="left" w:pos="360"/>
                <w:tab w:val="left" w:pos="540"/>
              </w:tabs>
              <w:jc w:val="both"/>
              <w:rPr>
                <w:bCs/>
                <w:szCs w:val="28"/>
              </w:rPr>
            </w:pPr>
            <w:r w:rsidRPr="00510D66">
              <w:rPr>
                <w:bCs/>
                <w:szCs w:val="28"/>
              </w:rPr>
              <w:t>Санитарка</w:t>
            </w:r>
          </w:p>
        </w:tc>
        <w:tc>
          <w:tcPr>
            <w:tcW w:w="4536" w:type="dxa"/>
            <w:gridSpan w:val="3"/>
          </w:tcPr>
          <w:p w14:paraId="11CDF2A7" w14:textId="77777777" w:rsidR="004B6526" w:rsidRPr="00510D66" w:rsidRDefault="004B6526" w:rsidP="00274781">
            <w:pPr>
              <w:rPr>
                <w:szCs w:val="28"/>
              </w:rPr>
            </w:pPr>
            <w:r w:rsidRPr="00510D66">
              <w:rPr>
                <w:szCs w:val="28"/>
              </w:rPr>
              <w:t xml:space="preserve">1 </w:t>
            </w:r>
            <w:r w:rsidR="00274781" w:rsidRPr="00510D66">
              <w:rPr>
                <w:szCs w:val="28"/>
              </w:rPr>
              <w:t>должность</w:t>
            </w:r>
            <w:r w:rsidRPr="00510D66">
              <w:rPr>
                <w:szCs w:val="28"/>
              </w:rPr>
              <w:t xml:space="preserve"> на </w:t>
            </w:r>
            <w:r w:rsidR="00274781" w:rsidRPr="00510D66">
              <w:rPr>
                <w:szCs w:val="28"/>
              </w:rPr>
              <w:t>3</w:t>
            </w:r>
            <w:r w:rsidRPr="00510D66">
              <w:rPr>
                <w:szCs w:val="28"/>
              </w:rPr>
              <w:t xml:space="preserve"> </w:t>
            </w:r>
            <w:r w:rsidR="00274781" w:rsidRPr="00510D66">
              <w:rPr>
                <w:szCs w:val="28"/>
              </w:rPr>
              <w:t>должности</w:t>
            </w:r>
            <w:r w:rsidRPr="00510D66">
              <w:rPr>
                <w:szCs w:val="28"/>
              </w:rPr>
              <w:t xml:space="preserve"> врача (врача-</w:t>
            </w:r>
            <w:r w:rsidR="009B1DCB" w:rsidRPr="00510D66">
              <w:rPr>
                <w:szCs w:val="28"/>
              </w:rPr>
              <w:t xml:space="preserve">медицинского </w:t>
            </w:r>
            <w:r w:rsidRPr="00510D66">
              <w:rPr>
                <w:szCs w:val="28"/>
              </w:rPr>
              <w:t>микробиолога, врач-бактериолог, врач-вирусолог, врач – лабораторный миколог, врач-паразитолог</w:t>
            </w:r>
            <w:r w:rsidRPr="007A6E88">
              <w:rPr>
                <w:szCs w:val="28"/>
              </w:rPr>
              <w:t>) или биолога</w:t>
            </w:r>
          </w:p>
        </w:tc>
      </w:tr>
      <w:tr w:rsidR="004B6526" w:rsidRPr="00510D66" w14:paraId="06667C74" w14:textId="77777777" w:rsidTr="005800A4">
        <w:tc>
          <w:tcPr>
            <w:tcW w:w="567" w:type="dxa"/>
          </w:tcPr>
          <w:p w14:paraId="240824E7" w14:textId="77777777" w:rsidR="004B6526" w:rsidRPr="00510D66" w:rsidRDefault="004B6526">
            <w:pPr>
              <w:rPr>
                <w:szCs w:val="28"/>
              </w:rPr>
            </w:pPr>
            <w:r w:rsidRPr="00510D66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14:paraId="677C75A7" w14:textId="77777777" w:rsidR="004B6526" w:rsidRPr="00510D66" w:rsidRDefault="004B6526" w:rsidP="00635DA5">
            <w:pPr>
              <w:tabs>
                <w:tab w:val="left" w:pos="360"/>
                <w:tab w:val="left" w:pos="540"/>
              </w:tabs>
              <w:jc w:val="both"/>
              <w:rPr>
                <w:bCs/>
                <w:szCs w:val="28"/>
              </w:rPr>
            </w:pPr>
            <w:r w:rsidRPr="00510D66">
              <w:rPr>
                <w:bCs/>
                <w:szCs w:val="28"/>
              </w:rPr>
              <w:t>Медицинский регистратор</w:t>
            </w:r>
            <w:r w:rsidR="00634376" w:rsidRPr="00510D66">
              <w:rPr>
                <w:rStyle w:val="ae"/>
                <w:bCs/>
                <w:szCs w:val="28"/>
                <w:vertAlign w:val="baseline"/>
              </w:rPr>
              <w:endnoteReference w:id="1"/>
            </w:r>
          </w:p>
        </w:tc>
        <w:tc>
          <w:tcPr>
            <w:tcW w:w="4536" w:type="dxa"/>
            <w:gridSpan w:val="3"/>
          </w:tcPr>
          <w:p w14:paraId="2CBA694D" w14:textId="77777777" w:rsidR="004B6526" w:rsidRPr="00510D66" w:rsidRDefault="004B6526">
            <w:pPr>
              <w:rPr>
                <w:szCs w:val="28"/>
              </w:rPr>
            </w:pPr>
            <w:r w:rsidRPr="00510D66">
              <w:rPr>
                <w:szCs w:val="28"/>
              </w:rPr>
              <w:t>1</w:t>
            </w:r>
            <w:r w:rsidR="00D922EE" w:rsidRPr="00510D66">
              <w:rPr>
                <w:szCs w:val="28"/>
              </w:rPr>
              <w:t xml:space="preserve"> на 100 проб</w:t>
            </w:r>
          </w:p>
        </w:tc>
      </w:tr>
    </w:tbl>
    <w:p w14:paraId="24C11A93" w14:textId="77777777" w:rsidR="00F8200C" w:rsidRPr="00020835" w:rsidRDefault="00F8200C" w:rsidP="00C40B73">
      <w:pPr>
        <w:tabs>
          <w:tab w:val="left" w:pos="360"/>
          <w:tab w:val="left" w:pos="540"/>
        </w:tabs>
        <w:sectPr w:rsidR="00F8200C" w:rsidRPr="00020835" w:rsidSect="00082832">
          <w:footnotePr>
            <w:numFmt w:val="chicago"/>
            <w:numRestart w:val="eachPage"/>
          </w:footnotePr>
          <w:endnotePr>
            <w:numFmt w:val="chicago"/>
            <w:numRestart w:val="eachSect"/>
          </w:endnotePr>
          <w:type w:val="continuous"/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p w14:paraId="1F25483B" w14:textId="77777777" w:rsidR="00FB31F8" w:rsidRPr="00510D66" w:rsidRDefault="00FB31F8" w:rsidP="00FB31F8">
      <w:pPr>
        <w:tabs>
          <w:tab w:val="left" w:pos="360"/>
          <w:tab w:val="left" w:pos="540"/>
        </w:tabs>
        <w:ind w:left="4253"/>
        <w:jc w:val="right"/>
        <w:rPr>
          <w:sz w:val="28"/>
          <w:szCs w:val="28"/>
        </w:rPr>
      </w:pPr>
      <w:r w:rsidRPr="00510D66">
        <w:rPr>
          <w:sz w:val="28"/>
          <w:szCs w:val="28"/>
        </w:rPr>
        <w:lastRenderedPageBreak/>
        <w:t>Приложение № 3</w:t>
      </w:r>
    </w:p>
    <w:p w14:paraId="7450B634" w14:textId="77777777" w:rsidR="00FB31F8" w:rsidRPr="00510D66" w:rsidRDefault="00FB31F8" w:rsidP="00FB31F8">
      <w:pPr>
        <w:tabs>
          <w:tab w:val="left" w:pos="360"/>
          <w:tab w:val="left" w:pos="540"/>
        </w:tabs>
        <w:ind w:left="4253"/>
        <w:jc w:val="right"/>
        <w:rPr>
          <w:sz w:val="28"/>
          <w:szCs w:val="28"/>
        </w:rPr>
      </w:pPr>
      <w:r w:rsidRPr="00510D66">
        <w:rPr>
          <w:sz w:val="28"/>
          <w:szCs w:val="28"/>
        </w:rPr>
        <w:t>к Правилам проведения микробиологических исследований, утвержденным приказом</w:t>
      </w:r>
    </w:p>
    <w:p w14:paraId="576AE0A0" w14:textId="77777777" w:rsidR="00FB31F8" w:rsidRPr="00510D66" w:rsidRDefault="00FB31F8" w:rsidP="00FB31F8">
      <w:pPr>
        <w:tabs>
          <w:tab w:val="left" w:pos="360"/>
          <w:tab w:val="left" w:pos="540"/>
        </w:tabs>
        <w:ind w:left="4253"/>
        <w:jc w:val="right"/>
        <w:rPr>
          <w:sz w:val="28"/>
          <w:szCs w:val="28"/>
        </w:rPr>
      </w:pPr>
      <w:r w:rsidRPr="00510D66">
        <w:rPr>
          <w:sz w:val="28"/>
          <w:szCs w:val="28"/>
        </w:rPr>
        <w:t>Министерства здравоохранения</w:t>
      </w:r>
    </w:p>
    <w:p w14:paraId="3A383E28" w14:textId="77777777" w:rsidR="00FB31F8" w:rsidRPr="00510D66" w:rsidRDefault="00FB31F8" w:rsidP="00FB31F8">
      <w:pPr>
        <w:tabs>
          <w:tab w:val="left" w:pos="360"/>
          <w:tab w:val="left" w:pos="540"/>
        </w:tabs>
        <w:ind w:left="4253"/>
        <w:jc w:val="right"/>
        <w:rPr>
          <w:sz w:val="28"/>
          <w:szCs w:val="28"/>
        </w:rPr>
      </w:pPr>
      <w:r w:rsidRPr="00510D66">
        <w:rPr>
          <w:sz w:val="28"/>
          <w:szCs w:val="28"/>
        </w:rPr>
        <w:t>Российской Федерации</w:t>
      </w:r>
    </w:p>
    <w:p w14:paraId="1AB54AD1" w14:textId="77777777" w:rsidR="00FB31F8" w:rsidRPr="00510D66" w:rsidRDefault="00FB31F8" w:rsidP="00FB31F8">
      <w:pPr>
        <w:tabs>
          <w:tab w:val="left" w:pos="360"/>
          <w:tab w:val="left" w:pos="540"/>
        </w:tabs>
        <w:ind w:left="4253"/>
        <w:jc w:val="right"/>
        <w:rPr>
          <w:sz w:val="28"/>
          <w:szCs w:val="28"/>
        </w:rPr>
      </w:pPr>
      <w:r w:rsidRPr="00510D66">
        <w:rPr>
          <w:sz w:val="28"/>
          <w:szCs w:val="28"/>
        </w:rPr>
        <w:t>от «____» ____________ 2020 г. № ____</w:t>
      </w:r>
    </w:p>
    <w:p w14:paraId="3803F5F0" w14:textId="77777777" w:rsidR="00FB31F8" w:rsidRPr="00510D66" w:rsidRDefault="00FB31F8" w:rsidP="00FB31F8">
      <w:pPr>
        <w:tabs>
          <w:tab w:val="left" w:pos="360"/>
          <w:tab w:val="left" w:pos="540"/>
        </w:tabs>
        <w:jc w:val="both"/>
        <w:rPr>
          <w:sz w:val="28"/>
          <w:szCs w:val="28"/>
          <w:u w:val="single"/>
        </w:rPr>
      </w:pPr>
    </w:p>
    <w:p w14:paraId="0AFED301" w14:textId="77777777" w:rsidR="00FB31F8" w:rsidRPr="00510D66" w:rsidRDefault="00FB31F8" w:rsidP="00FB31F8">
      <w:pPr>
        <w:pStyle w:val="2"/>
        <w:jc w:val="center"/>
        <w:rPr>
          <w:rFonts w:ascii="Times New Roman" w:hAnsi="Times New Roman"/>
          <w:i w:val="0"/>
          <w:caps/>
        </w:rPr>
      </w:pPr>
      <w:r w:rsidRPr="00510D66">
        <w:rPr>
          <w:rFonts w:ascii="Times New Roman" w:hAnsi="Times New Roman"/>
          <w:i w:val="0"/>
          <w:caps/>
        </w:rPr>
        <w:t xml:space="preserve">Стандарт оснащения </w:t>
      </w:r>
    </w:p>
    <w:p w14:paraId="6CF18688" w14:textId="77777777" w:rsidR="00FB31F8" w:rsidRPr="00510D66" w:rsidRDefault="00FB31F8" w:rsidP="00FB31F8">
      <w:pPr>
        <w:pStyle w:val="2"/>
        <w:spacing w:before="0" w:after="0"/>
        <w:jc w:val="center"/>
        <w:rPr>
          <w:rFonts w:ascii="Times New Roman" w:hAnsi="Times New Roman"/>
          <w:i w:val="0"/>
          <w:caps/>
        </w:rPr>
      </w:pPr>
      <w:r w:rsidRPr="00510D66">
        <w:rPr>
          <w:rFonts w:ascii="Times New Roman" w:hAnsi="Times New Roman"/>
          <w:i w:val="0"/>
          <w:caps/>
        </w:rPr>
        <w:t xml:space="preserve">микробиологической лаборатории </w:t>
      </w:r>
    </w:p>
    <w:p w14:paraId="08C2FFF4" w14:textId="77777777" w:rsidR="00FB31F8" w:rsidRPr="00510D66" w:rsidRDefault="00FB31F8" w:rsidP="00FB31F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510D66">
        <w:rPr>
          <w:rFonts w:ascii="Times New Roman" w:hAnsi="Times New Roman"/>
          <w:i w:val="0"/>
        </w:rPr>
        <w:t xml:space="preserve">для микробиологических исследований (в зависимости от </w:t>
      </w:r>
    </w:p>
    <w:p w14:paraId="3BE1E086" w14:textId="77777777" w:rsidR="00FB31F8" w:rsidRPr="00510D66" w:rsidRDefault="00FB31F8" w:rsidP="00FB31F8">
      <w:pPr>
        <w:pStyle w:val="2"/>
        <w:spacing w:before="0" w:after="0"/>
        <w:jc w:val="center"/>
        <w:rPr>
          <w:rFonts w:ascii="Times New Roman" w:hAnsi="Times New Roman"/>
          <w:i w:val="0"/>
          <w:caps/>
        </w:rPr>
      </w:pPr>
      <w:r w:rsidRPr="00510D66">
        <w:rPr>
          <w:rFonts w:ascii="Times New Roman" w:hAnsi="Times New Roman"/>
          <w:i w:val="0"/>
        </w:rPr>
        <w:t>применяемых технологий и количества исследуемых проб)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"/>
        <w:gridCol w:w="2236"/>
        <w:gridCol w:w="861"/>
        <w:gridCol w:w="2874"/>
        <w:gridCol w:w="1110"/>
        <w:gridCol w:w="1044"/>
        <w:gridCol w:w="1056"/>
      </w:tblGrid>
      <w:tr w:rsidR="00FB31F8" w:rsidRPr="00510D66" w14:paraId="3F01C30D" w14:textId="77777777" w:rsidTr="00353C4B">
        <w:trPr>
          <w:trHeight w:val="57"/>
        </w:trPr>
        <w:tc>
          <w:tcPr>
            <w:tcW w:w="5000" w:type="pct"/>
            <w:gridSpan w:val="7"/>
            <w:shd w:val="clear" w:color="auto" w:fill="FFFFFF"/>
          </w:tcPr>
          <w:p w14:paraId="636F46F3" w14:textId="77777777" w:rsidR="00FB31F8" w:rsidRPr="00510D66" w:rsidRDefault="00FB31F8" w:rsidP="00C40B73">
            <w:pPr>
              <w:jc w:val="center"/>
              <w:rPr>
                <w:b/>
              </w:rPr>
            </w:pPr>
            <w:r w:rsidRPr="00510D66">
              <w:rPr>
                <w:b/>
                <w:lang w:val="en-US"/>
              </w:rPr>
              <w:t>I</w:t>
            </w:r>
            <w:r w:rsidRPr="00510D66">
              <w:rPr>
                <w:b/>
              </w:rPr>
              <w:t>. Микробиологическая лаборатория</w:t>
            </w:r>
          </w:p>
        </w:tc>
      </w:tr>
      <w:tr w:rsidR="00E35928" w:rsidRPr="00510D66" w14:paraId="2BE1B47D" w14:textId="77777777" w:rsidTr="008B357A">
        <w:trPr>
          <w:trHeight w:val="632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14:paraId="41A49D58" w14:textId="77777777" w:rsidR="00E35928" w:rsidRPr="00510D66" w:rsidRDefault="00E35928" w:rsidP="00C40B73">
            <w:pPr>
              <w:jc w:val="center"/>
            </w:pPr>
            <w:r w:rsidRPr="00510D66">
              <w:t>№</w:t>
            </w:r>
          </w:p>
          <w:p w14:paraId="633507B7" w14:textId="77777777" w:rsidR="00E35928" w:rsidRPr="00510D66" w:rsidRDefault="00E35928" w:rsidP="00C40B73">
            <w:pPr>
              <w:pStyle w:val="a3"/>
              <w:ind w:left="0"/>
            </w:pPr>
            <w:r w:rsidRPr="00510D66">
              <w:t>п/п</w:t>
            </w:r>
          </w:p>
        </w:tc>
        <w:tc>
          <w:tcPr>
            <w:tcW w:w="1156" w:type="pct"/>
            <w:vMerge w:val="restart"/>
            <w:shd w:val="clear" w:color="auto" w:fill="FFFFFF"/>
          </w:tcPr>
          <w:p w14:paraId="0475F404" w14:textId="77777777" w:rsidR="00E35928" w:rsidRPr="00510D66" w:rsidRDefault="00E35928" w:rsidP="00C40B73">
            <w:pPr>
              <w:jc w:val="center"/>
            </w:pPr>
            <w:r w:rsidRPr="00510D66">
              <w:t>Шкала градации технологий микробиологических исследований (бактериологических, вирусологических, микологических и паразитологических)</w:t>
            </w:r>
          </w:p>
        </w:tc>
        <w:tc>
          <w:tcPr>
            <w:tcW w:w="445" w:type="pct"/>
            <w:vMerge w:val="restart"/>
            <w:shd w:val="clear" w:color="auto" w:fill="FFFFFF"/>
            <w:vAlign w:val="center"/>
          </w:tcPr>
          <w:p w14:paraId="3C1EEC95" w14:textId="77777777" w:rsidR="00E35928" w:rsidRPr="00510D66" w:rsidRDefault="00E35928" w:rsidP="00C40B73">
            <w:pPr>
              <w:jc w:val="center"/>
            </w:pPr>
            <w:r w:rsidRPr="00510D66">
              <w:t>Код</w:t>
            </w:r>
          </w:p>
        </w:tc>
        <w:tc>
          <w:tcPr>
            <w:tcW w:w="1486" w:type="pct"/>
            <w:vMerge w:val="restart"/>
            <w:shd w:val="clear" w:color="auto" w:fill="FFFFFF"/>
            <w:vAlign w:val="center"/>
          </w:tcPr>
          <w:p w14:paraId="0966F3A3" w14:textId="77777777" w:rsidR="00E35928" w:rsidRPr="00510D66" w:rsidRDefault="00E35928" w:rsidP="00C40B73">
            <w:pPr>
              <w:jc w:val="center"/>
            </w:pPr>
            <w:r w:rsidRPr="00510D66">
              <w:t>Перечень оборудования, приборов, инструментария</w:t>
            </w:r>
          </w:p>
        </w:tc>
        <w:tc>
          <w:tcPr>
            <w:tcW w:w="1660" w:type="pct"/>
            <w:gridSpan w:val="3"/>
            <w:shd w:val="clear" w:color="auto" w:fill="FFFFFF"/>
            <w:vAlign w:val="center"/>
          </w:tcPr>
          <w:p w14:paraId="4D9D7015" w14:textId="77777777" w:rsidR="00E35928" w:rsidRPr="00510D66" w:rsidRDefault="00E35928" w:rsidP="006A7928">
            <w:pPr>
              <w:jc w:val="center"/>
              <w:rPr>
                <w:sz w:val="18"/>
                <w:szCs w:val="13"/>
              </w:rPr>
            </w:pPr>
            <w:r w:rsidRPr="00510D66">
              <w:rPr>
                <w:sz w:val="18"/>
                <w:szCs w:val="13"/>
              </w:rPr>
              <w:t>Уровень лаборатории</w:t>
            </w:r>
          </w:p>
        </w:tc>
      </w:tr>
      <w:tr w:rsidR="00E35928" w:rsidRPr="00510D66" w14:paraId="515BD674" w14:textId="77777777" w:rsidTr="008B357A">
        <w:trPr>
          <w:trHeight w:val="840"/>
        </w:trPr>
        <w:tc>
          <w:tcPr>
            <w:tcW w:w="253" w:type="pct"/>
            <w:vMerge/>
            <w:shd w:val="clear" w:color="auto" w:fill="FFFFFF"/>
          </w:tcPr>
          <w:p w14:paraId="0CD5F79B" w14:textId="77777777" w:rsidR="00E35928" w:rsidRPr="00510D66" w:rsidRDefault="00E35928" w:rsidP="00C40B73">
            <w:pPr>
              <w:pStyle w:val="a3"/>
              <w:ind w:left="0"/>
            </w:pPr>
          </w:p>
        </w:tc>
        <w:tc>
          <w:tcPr>
            <w:tcW w:w="1156" w:type="pct"/>
            <w:vMerge/>
            <w:shd w:val="clear" w:color="auto" w:fill="FFFFFF"/>
          </w:tcPr>
          <w:p w14:paraId="0788A0C5" w14:textId="77777777" w:rsidR="00E35928" w:rsidRPr="00510D66" w:rsidRDefault="00E35928" w:rsidP="00C40B73">
            <w:pPr>
              <w:jc w:val="center"/>
            </w:pPr>
          </w:p>
        </w:tc>
        <w:tc>
          <w:tcPr>
            <w:tcW w:w="445" w:type="pct"/>
            <w:vMerge/>
            <w:shd w:val="clear" w:color="auto" w:fill="FFFFFF"/>
          </w:tcPr>
          <w:p w14:paraId="1F8C6688" w14:textId="77777777" w:rsidR="00E35928" w:rsidRPr="00510D66" w:rsidRDefault="00E35928" w:rsidP="00C40B73"/>
        </w:tc>
        <w:tc>
          <w:tcPr>
            <w:tcW w:w="1486" w:type="pct"/>
            <w:vMerge/>
            <w:shd w:val="clear" w:color="auto" w:fill="FFFFFF"/>
          </w:tcPr>
          <w:p w14:paraId="68463563" w14:textId="77777777" w:rsidR="00E35928" w:rsidRPr="00510D66" w:rsidRDefault="00E35928" w:rsidP="00C40B73">
            <w:pPr>
              <w:jc w:val="center"/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/>
          </w:tcPr>
          <w:p w14:paraId="687B09D4" w14:textId="77777777" w:rsidR="00274781" w:rsidRPr="00510D66" w:rsidRDefault="00274781" w:rsidP="00F17ECB">
            <w:pPr>
              <w:jc w:val="center"/>
              <w:rPr>
                <w:sz w:val="18"/>
                <w:szCs w:val="13"/>
                <w:lang w:val="en-US"/>
              </w:rPr>
            </w:pPr>
          </w:p>
          <w:p w14:paraId="5334F550" w14:textId="77777777" w:rsidR="00E35928" w:rsidRPr="00510D66" w:rsidRDefault="00E35928" w:rsidP="00F17ECB">
            <w:pPr>
              <w:jc w:val="center"/>
              <w:rPr>
                <w:sz w:val="18"/>
                <w:szCs w:val="13"/>
              </w:rPr>
            </w:pPr>
            <w:r w:rsidRPr="00510D66">
              <w:rPr>
                <w:sz w:val="18"/>
                <w:szCs w:val="13"/>
                <w:lang w:val="en-US"/>
              </w:rPr>
              <w:t>I</w:t>
            </w:r>
          </w:p>
          <w:p w14:paraId="31B3DC19" w14:textId="77777777" w:rsidR="00E35928" w:rsidRPr="00510D66" w:rsidRDefault="00E35928" w:rsidP="00274781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0F8359" w14:textId="77777777" w:rsidR="00E35928" w:rsidRPr="00510D66" w:rsidRDefault="00E35928" w:rsidP="006A7928">
            <w:pPr>
              <w:jc w:val="center"/>
              <w:rPr>
                <w:sz w:val="18"/>
                <w:szCs w:val="13"/>
              </w:rPr>
            </w:pPr>
            <w:r w:rsidRPr="00510D66">
              <w:rPr>
                <w:sz w:val="18"/>
                <w:szCs w:val="13"/>
                <w:lang w:val="en-US"/>
              </w:rPr>
              <w:t>II</w:t>
            </w:r>
          </w:p>
          <w:p w14:paraId="5A2EC61F" w14:textId="77777777" w:rsidR="00E35928" w:rsidRPr="00510D66" w:rsidRDefault="00E35928" w:rsidP="006A7928">
            <w:pPr>
              <w:jc w:val="center"/>
              <w:rPr>
                <w:sz w:val="18"/>
                <w:szCs w:val="13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FFFFF"/>
          </w:tcPr>
          <w:p w14:paraId="4F737677" w14:textId="77777777" w:rsidR="00274781" w:rsidRPr="00510D66" w:rsidRDefault="00274781" w:rsidP="00F17ECB">
            <w:pPr>
              <w:jc w:val="center"/>
              <w:rPr>
                <w:sz w:val="18"/>
                <w:szCs w:val="13"/>
                <w:lang w:val="en-US"/>
              </w:rPr>
            </w:pPr>
          </w:p>
          <w:p w14:paraId="1B949FF4" w14:textId="77777777" w:rsidR="00E35928" w:rsidRPr="00510D66" w:rsidRDefault="00E35928" w:rsidP="00F17ECB">
            <w:pPr>
              <w:jc w:val="center"/>
              <w:rPr>
                <w:sz w:val="18"/>
                <w:szCs w:val="13"/>
                <w:lang w:val="en-US"/>
              </w:rPr>
            </w:pPr>
            <w:r w:rsidRPr="00510D66">
              <w:rPr>
                <w:sz w:val="18"/>
                <w:szCs w:val="13"/>
                <w:lang w:val="en-US"/>
              </w:rPr>
              <w:t>III</w:t>
            </w:r>
            <w:r w:rsidRPr="00510D66">
              <w:rPr>
                <w:sz w:val="18"/>
                <w:szCs w:val="13"/>
              </w:rPr>
              <w:t xml:space="preserve"> </w:t>
            </w:r>
          </w:p>
          <w:p w14:paraId="2FC91C9F" w14:textId="77777777" w:rsidR="00E35928" w:rsidRPr="00510D66" w:rsidRDefault="00E35928" w:rsidP="006A7928">
            <w:pPr>
              <w:jc w:val="center"/>
              <w:rPr>
                <w:sz w:val="18"/>
                <w:szCs w:val="13"/>
              </w:rPr>
            </w:pPr>
          </w:p>
        </w:tc>
      </w:tr>
      <w:tr w:rsidR="00E35928" w:rsidRPr="00510D66" w14:paraId="5232E1CC" w14:textId="77777777" w:rsidTr="008B357A">
        <w:trPr>
          <w:trHeight w:val="853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B3F000C" w14:textId="77777777" w:rsidR="00E35928" w:rsidRPr="00510D66" w:rsidRDefault="00E35928" w:rsidP="00C40B73">
            <w:pPr>
              <w:pStyle w:val="a3"/>
              <w:ind w:left="0"/>
            </w:pPr>
          </w:p>
        </w:tc>
        <w:tc>
          <w:tcPr>
            <w:tcW w:w="1156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AF1B961" w14:textId="77777777" w:rsidR="00E35928" w:rsidRPr="00510D66" w:rsidRDefault="00E35928" w:rsidP="00C40B73">
            <w:pPr>
              <w:jc w:val="center"/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661A318" w14:textId="77777777" w:rsidR="00E35928" w:rsidRPr="00510D66" w:rsidRDefault="00E35928" w:rsidP="00C40B73"/>
        </w:tc>
        <w:tc>
          <w:tcPr>
            <w:tcW w:w="1486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ABA95ED" w14:textId="77777777" w:rsidR="00E35928" w:rsidRPr="00510D66" w:rsidRDefault="00E35928" w:rsidP="00C40B73">
            <w:pPr>
              <w:jc w:val="center"/>
            </w:pPr>
          </w:p>
        </w:tc>
        <w:tc>
          <w:tcPr>
            <w:tcW w:w="166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68681" w14:textId="77777777" w:rsidR="00E35928" w:rsidRPr="00510D66" w:rsidRDefault="00E35928" w:rsidP="006A7928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3"/>
              </w:rPr>
              <w:t>Количество оборудования, ед.</w:t>
            </w:r>
          </w:p>
        </w:tc>
      </w:tr>
      <w:tr w:rsidR="00503C2D" w:rsidRPr="00510D66" w14:paraId="516D6EF1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50D2E46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 w:val="restart"/>
            <w:shd w:val="clear" w:color="auto" w:fill="FFFFFF"/>
          </w:tcPr>
          <w:p w14:paraId="65B4DAC4" w14:textId="77777777" w:rsidR="00503C2D" w:rsidRPr="00510D66" w:rsidRDefault="00503C2D" w:rsidP="00C40B73">
            <w:r w:rsidRPr="00510D66">
              <w:t xml:space="preserve">Группа А. Микроскопические, </w:t>
            </w:r>
          </w:p>
          <w:p w14:paraId="663978E7" w14:textId="77777777" w:rsidR="00503C2D" w:rsidRPr="00510D66" w:rsidRDefault="00503C2D" w:rsidP="00C40B73">
            <w:pPr>
              <w:rPr>
                <w:strike/>
              </w:rPr>
            </w:pPr>
            <w:r w:rsidRPr="00510D66">
              <w:t xml:space="preserve">культуральные, </w:t>
            </w:r>
          </w:p>
          <w:p w14:paraId="45E01EBE" w14:textId="77777777" w:rsidR="00503C2D" w:rsidRPr="00510D66" w:rsidRDefault="00503C2D" w:rsidP="00C40B73">
            <w:r w:rsidRPr="00510D66">
              <w:t>физико-химические (включая масс-спектрометрические)</w:t>
            </w:r>
          </w:p>
          <w:p w14:paraId="42083D49" w14:textId="77777777" w:rsidR="00503C2D" w:rsidRPr="00510D66" w:rsidRDefault="00503C2D" w:rsidP="00C40B73">
            <w:pPr>
              <w:jc w:val="center"/>
            </w:pPr>
          </w:p>
        </w:tc>
        <w:tc>
          <w:tcPr>
            <w:tcW w:w="445" w:type="pct"/>
            <w:shd w:val="clear" w:color="auto" w:fill="FFFFFF"/>
          </w:tcPr>
          <w:p w14:paraId="5123E053" w14:textId="77777777" w:rsidR="00503C2D" w:rsidRPr="00510D66" w:rsidRDefault="00503C2D" w:rsidP="00C40B73">
            <w:r w:rsidRPr="00510D66">
              <w:t>272930</w:t>
            </w:r>
          </w:p>
        </w:tc>
        <w:tc>
          <w:tcPr>
            <w:tcW w:w="1486" w:type="pct"/>
            <w:shd w:val="clear" w:color="auto" w:fill="FFFFFF"/>
          </w:tcPr>
          <w:p w14:paraId="6861C2F1" w14:textId="77777777" w:rsidR="00503C2D" w:rsidRPr="00510D66" w:rsidRDefault="00503C2D" w:rsidP="00C40B73">
            <w:r w:rsidRPr="00510D66">
              <w:t>Бокс биологической безопасности класс II</w:t>
            </w:r>
          </w:p>
        </w:tc>
        <w:tc>
          <w:tcPr>
            <w:tcW w:w="574" w:type="pct"/>
            <w:shd w:val="clear" w:color="auto" w:fill="FFFFFF"/>
          </w:tcPr>
          <w:p w14:paraId="09807BE2" w14:textId="77777777" w:rsidR="00503C2D" w:rsidRPr="00510D66" w:rsidRDefault="006D27D0" w:rsidP="009D21A9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</w:t>
            </w:r>
          </w:p>
        </w:tc>
        <w:tc>
          <w:tcPr>
            <w:tcW w:w="540" w:type="pct"/>
            <w:shd w:val="clear" w:color="auto" w:fill="FFFFFF"/>
          </w:tcPr>
          <w:p w14:paraId="211D48E6" w14:textId="77777777" w:rsidR="00503C2D" w:rsidRPr="00510D66" w:rsidRDefault="00503C2D" w:rsidP="009D21A9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50 проб</w:t>
            </w:r>
          </w:p>
        </w:tc>
        <w:tc>
          <w:tcPr>
            <w:tcW w:w="546" w:type="pct"/>
            <w:shd w:val="clear" w:color="auto" w:fill="FFFFFF"/>
          </w:tcPr>
          <w:p w14:paraId="7B825114" w14:textId="77777777" w:rsidR="00503C2D" w:rsidRPr="00510D66" w:rsidRDefault="00503C2D" w:rsidP="009D21A9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50 проб</w:t>
            </w:r>
          </w:p>
        </w:tc>
      </w:tr>
      <w:tr w:rsidR="00503C2D" w:rsidRPr="00510D66" w14:paraId="69DF6108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E45E4FF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0A6EF57D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5DCC70C9" w14:textId="77777777" w:rsidR="00503C2D" w:rsidRPr="00510D66" w:rsidRDefault="00503C2D" w:rsidP="00C40B73">
            <w:r w:rsidRPr="00510D66">
              <w:t>356110</w:t>
            </w:r>
          </w:p>
        </w:tc>
        <w:tc>
          <w:tcPr>
            <w:tcW w:w="1486" w:type="pct"/>
            <w:shd w:val="clear" w:color="auto" w:fill="FFFFFF"/>
          </w:tcPr>
          <w:p w14:paraId="070FA797" w14:textId="77777777" w:rsidR="00503C2D" w:rsidRPr="00510D66" w:rsidRDefault="00503C2D" w:rsidP="00C40B73">
            <w:r w:rsidRPr="00510D66">
              <w:t>Устройство для приготовления стерильных питательных сред</w:t>
            </w:r>
          </w:p>
        </w:tc>
        <w:tc>
          <w:tcPr>
            <w:tcW w:w="574" w:type="pct"/>
            <w:shd w:val="clear" w:color="auto" w:fill="FFFFFF"/>
          </w:tcPr>
          <w:p w14:paraId="7E9CF3CA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66418577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7AAA1472" w14:textId="77777777" w:rsidR="00503C2D" w:rsidRPr="00510D66" w:rsidRDefault="00503C2D" w:rsidP="00C40B73">
            <w:pPr>
              <w:jc w:val="center"/>
            </w:pPr>
            <w:r w:rsidRPr="00510D66">
              <w:t>1 на 500 проб</w:t>
            </w:r>
          </w:p>
        </w:tc>
      </w:tr>
      <w:tr w:rsidR="00503C2D" w:rsidRPr="00510D66" w14:paraId="49BD5FDD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99A676B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37E42D8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4DD7438A" w14:textId="77777777" w:rsidR="00503C2D" w:rsidRPr="00510D66" w:rsidRDefault="00503C2D" w:rsidP="00C40B73">
            <w:r w:rsidRPr="00510D66">
              <w:t>248600</w:t>
            </w:r>
          </w:p>
        </w:tc>
        <w:tc>
          <w:tcPr>
            <w:tcW w:w="1486" w:type="pct"/>
            <w:shd w:val="clear" w:color="auto" w:fill="FFFFFF"/>
          </w:tcPr>
          <w:p w14:paraId="5646F4B3" w14:textId="77777777" w:rsidR="00503C2D" w:rsidRPr="00510D66" w:rsidRDefault="00503C2D" w:rsidP="00C40B73">
            <w:r w:rsidRPr="00510D66">
              <w:t>Устройство для подготовки и окрашивания препаратов на предметном стекле, автоматическое</w:t>
            </w:r>
          </w:p>
        </w:tc>
        <w:tc>
          <w:tcPr>
            <w:tcW w:w="574" w:type="pct"/>
            <w:shd w:val="clear" w:color="auto" w:fill="FFFFFF"/>
          </w:tcPr>
          <w:p w14:paraId="7B26629F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0AA267AC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136FF958" w14:textId="77777777" w:rsidR="00503C2D" w:rsidRPr="00510D66" w:rsidRDefault="00503C2D" w:rsidP="00F17ECB">
            <w:pPr>
              <w:jc w:val="center"/>
            </w:pPr>
            <w:r w:rsidRPr="00510D66">
              <w:t>1 на 500 проб</w:t>
            </w:r>
          </w:p>
        </w:tc>
      </w:tr>
      <w:tr w:rsidR="00503C2D" w:rsidRPr="00510D66" w14:paraId="006F2991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1137249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62141B8E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387209E7" w14:textId="77777777" w:rsidR="00503C2D" w:rsidRPr="00510D66" w:rsidRDefault="00503C2D" w:rsidP="00C40B73">
            <w:r w:rsidRPr="00510D66">
              <w:t>177480</w:t>
            </w:r>
          </w:p>
        </w:tc>
        <w:tc>
          <w:tcPr>
            <w:tcW w:w="1486" w:type="pct"/>
            <w:shd w:val="clear" w:color="auto" w:fill="FFFFFF"/>
          </w:tcPr>
          <w:p w14:paraId="09F2B6C4" w14:textId="77777777" w:rsidR="00503C2D" w:rsidRPr="00510D66" w:rsidRDefault="00503C2D" w:rsidP="00C40B73">
            <w:r w:rsidRPr="00510D66">
              <w:t xml:space="preserve">Устройство для автоматизации посева на чашки Петри </w:t>
            </w:r>
          </w:p>
        </w:tc>
        <w:tc>
          <w:tcPr>
            <w:tcW w:w="574" w:type="pct"/>
            <w:shd w:val="clear" w:color="auto" w:fill="FFFFFF"/>
          </w:tcPr>
          <w:p w14:paraId="3F5A3A7F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0382E3F2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6" w:type="pct"/>
            <w:shd w:val="clear" w:color="auto" w:fill="FFFFFF"/>
          </w:tcPr>
          <w:p w14:paraId="4F6F6B2B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503C2D" w:rsidRPr="00510D66" w14:paraId="2F490BF6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39A4417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10330AD7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113388F0" w14:textId="77777777" w:rsidR="00503C2D" w:rsidRPr="00510D66" w:rsidRDefault="00503C2D" w:rsidP="00C40B73">
            <w:r w:rsidRPr="00510D66">
              <w:t>261720</w:t>
            </w:r>
          </w:p>
        </w:tc>
        <w:tc>
          <w:tcPr>
            <w:tcW w:w="1486" w:type="pct"/>
            <w:shd w:val="clear" w:color="auto" w:fill="FFFFFF"/>
          </w:tcPr>
          <w:p w14:paraId="011926D3" w14:textId="77777777" w:rsidR="00503C2D" w:rsidRPr="00510D66" w:rsidRDefault="00503C2D" w:rsidP="00C40B73">
            <w:r w:rsidRPr="00510D66">
              <w:t>Термостат лабораторный</w:t>
            </w:r>
          </w:p>
        </w:tc>
        <w:tc>
          <w:tcPr>
            <w:tcW w:w="574" w:type="pct"/>
            <w:shd w:val="clear" w:color="auto" w:fill="FFFFFF"/>
          </w:tcPr>
          <w:p w14:paraId="3CF312A4" w14:textId="77777777" w:rsidR="00503C2D" w:rsidRPr="00510D66" w:rsidRDefault="006D27D0" w:rsidP="00C40B73">
            <w:pPr>
              <w:jc w:val="center"/>
              <w:rPr>
                <w:lang w:val="en-US"/>
              </w:rPr>
            </w:pPr>
            <w:r w:rsidRPr="00510D66">
              <w:t>2</w:t>
            </w:r>
          </w:p>
        </w:tc>
        <w:tc>
          <w:tcPr>
            <w:tcW w:w="540" w:type="pct"/>
            <w:shd w:val="clear" w:color="auto" w:fill="FFFFFF"/>
          </w:tcPr>
          <w:p w14:paraId="541EFAF0" w14:textId="77777777" w:rsidR="00503C2D" w:rsidRPr="00510D66" w:rsidRDefault="00503C2D" w:rsidP="00C40B73">
            <w:pPr>
              <w:jc w:val="center"/>
            </w:pPr>
            <w:r w:rsidRPr="00510D66">
              <w:t>5</w:t>
            </w:r>
          </w:p>
        </w:tc>
        <w:tc>
          <w:tcPr>
            <w:tcW w:w="546" w:type="pct"/>
            <w:shd w:val="clear" w:color="auto" w:fill="FFFFFF"/>
          </w:tcPr>
          <w:p w14:paraId="438DBAEE" w14:textId="77777777" w:rsidR="00503C2D" w:rsidRPr="00510D66" w:rsidRDefault="00503C2D" w:rsidP="00C40B73">
            <w:pPr>
              <w:jc w:val="center"/>
            </w:pPr>
            <w:r w:rsidRPr="00510D66">
              <w:t>8 на 500 проб</w:t>
            </w:r>
          </w:p>
        </w:tc>
      </w:tr>
      <w:tr w:rsidR="00503C2D" w:rsidRPr="00510D66" w14:paraId="4786C29F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205CAB7E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1E2BD36C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125A9720" w14:textId="77777777" w:rsidR="00503C2D" w:rsidRPr="00510D66" w:rsidRDefault="00503C2D" w:rsidP="00C40B73"/>
        </w:tc>
        <w:tc>
          <w:tcPr>
            <w:tcW w:w="1486" w:type="pct"/>
            <w:shd w:val="clear" w:color="auto" w:fill="FFFFFF"/>
          </w:tcPr>
          <w:p w14:paraId="386465A4" w14:textId="77777777" w:rsidR="00503C2D" w:rsidRPr="00510D66" w:rsidRDefault="00503C2D" w:rsidP="00C40B73">
            <w:r w:rsidRPr="00510D66">
              <w:t>Измельчитель – гомогенизатор</w:t>
            </w:r>
          </w:p>
        </w:tc>
        <w:tc>
          <w:tcPr>
            <w:tcW w:w="574" w:type="pct"/>
            <w:shd w:val="clear" w:color="auto" w:fill="FFFFFF"/>
          </w:tcPr>
          <w:p w14:paraId="7E9C1533" w14:textId="77777777" w:rsidR="00503C2D" w:rsidRPr="00510D66" w:rsidRDefault="004F5E29" w:rsidP="00C40B73">
            <w:pPr>
              <w:jc w:val="center"/>
              <w:rPr>
                <w:lang w:val="en-US"/>
              </w:rPr>
            </w:pPr>
            <w:r w:rsidRPr="00510D66">
              <w:rPr>
                <w:lang w:val="en-US"/>
              </w:rPr>
              <w:t>0</w:t>
            </w:r>
          </w:p>
        </w:tc>
        <w:tc>
          <w:tcPr>
            <w:tcW w:w="540" w:type="pct"/>
            <w:shd w:val="clear" w:color="auto" w:fill="FFFFFF"/>
          </w:tcPr>
          <w:p w14:paraId="44E63073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4DDD8D69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503C2D" w:rsidRPr="00510D66" w14:paraId="5C79DE28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17E5208F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4C1EDCC6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57087511" w14:textId="77777777" w:rsidR="00503C2D" w:rsidRPr="00510D66" w:rsidRDefault="00503C2D" w:rsidP="00C40B73">
            <w:r w:rsidRPr="00510D66">
              <w:t>241170</w:t>
            </w:r>
          </w:p>
        </w:tc>
        <w:tc>
          <w:tcPr>
            <w:tcW w:w="1486" w:type="pct"/>
            <w:shd w:val="clear" w:color="auto" w:fill="FFFFFF"/>
          </w:tcPr>
          <w:p w14:paraId="7A7FDE8B" w14:textId="77777777" w:rsidR="00503C2D" w:rsidRPr="00510D66" w:rsidRDefault="00503C2D" w:rsidP="00C40B73">
            <w:r w:rsidRPr="00510D66">
              <w:t xml:space="preserve">Инкубатор лабораторный углекислотный </w:t>
            </w:r>
          </w:p>
        </w:tc>
        <w:tc>
          <w:tcPr>
            <w:tcW w:w="574" w:type="pct"/>
            <w:shd w:val="clear" w:color="auto" w:fill="FFFFFF"/>
          </w:tcPr>
          <w:p w14:paraId="168984BE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34B62572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4AC757A3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</w:tr>
      <w:tr w:rsidR="00503C2D" w:rsidRPr="00510D66" w14:paraId="436FF19D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A4C8B7B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58FDD8C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2B334B55" w14:textId="77777777" w:rsidR="00503C2D" w:rsidRPr="00510D66" w:rsidRDefault="00503C2D" w:rsidP="00C40B73">
            <w:r w:rsidRPr="00510D66">
              <w:t>266910</w:t>
            </w:r>
          </w:p>
        </w:tc>
        <w:tc>
          <w:tcPr>
            <w:tcW w:w="1486" w:type="pct"/>
            <w:shd w:val="clear" w:color="auto" w:fill="FFFFFF"/>
          </w:tcPr>
          <w:p w14:paraId="69DDBEF0" w14:textId="77777777" w:rsidR="00503C2D" w:rsidRPr="00510D66" w:rsidRDefault="00503C2D" w:rsidP="00C40B73">
            <w:r w:rsidRPr="00510D66">
              <w:t xml:space="preserve">Установка для создания анаэробной атмосферы (анаэробная станция) </w:t>
            </w:r>
          </w:p>
        </w:tc>
        <w:tc>
          <w:tcPr>
            <w:tcW w:w="574" w:type="pct"/>
            <w:shd w:val="clear" w:color="auto" w:fill="FFFFFF"/>
          </w:tcPr>
          <w:p w14:paraId="7AF2ECD4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54747394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1282EAA2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</w:tr>
      <w:tr w:rsidR="00503C2D" w:rsidRPr="00510D66" w14:paraId="1DB4B7E8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894E6AF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43628876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3619FC3F" w14:textId="77777777" w:rsidR="00503C2D" w:rsidRPr="00510D66" w:rsidRDefault="00503C2D" w:rsidP="00C40B73">
            <w:r w:rsidRPr="00510D66">
              <w:t>173090</w:t>
            </w:r>
          </w:p>
        </w:tc>
        <w:tc>
          <w:tcPr>
            <w:tcW w:w="1486" w:type="pct"/>
            <w:shd w:val="clear" w:color="auto" w:fill="FFFFFF"/>
          </w:tcPr>
          <w:p w14:paraId="1DEECD83" w14:textId="77777777" w:rsidR="00503C2D" w:rsidRPr="00510D66" w:rsidRDefault="00503C2D" w:rsidP="00C40B73">
            <w:r w:rsidRPr="00510D66">
              <w:t>Стерилизатор сухожаровой</w:t>
            </w:r>
          </w:p>
        </w:tc>
        <w:tc>
          <w:tcPr>
            <w:tcW w:w="574" w:type="pct"/>
            <w:shd w:val="clear" w:color="auto" w:fill="FFFFFF"/>
          </w:tcPr>
          <w:p w14:paraId="6D4EDF26" w14:textId="77777777" w:rsidR="00503C2D" w:rsidRPr="00510D66" w:rsidRDefault="004F5E29" w:rsidP="00C40B73">
            <w:pPr>
              <w:jc w:val="center"/>
              <w:rPr>
                <w:lang w:val="en-US"/>
              </w:rPr>
            </w:pPr>
            <w:r w:rsidRPr="00510D66">
              <w:rPr>
                <w:lang w:val="en-US"/>
              </w:rPr>
              <w:t>1</w:t>
            </w:r>
          </w:p>
        </w:tc>
        <w:tc>
          <w:tcPr>
            <w:tcW w:w="540" w:type="pct"/>
            <w:shd w:val="clear" w:color="auto" w:fill="FFFFFF"/>
          </w:tcPr>
          <w:p w14:paraId="05D3965D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213C3472" w14:textId="77777777" w:rsidR="00503C2D" w:rsidRPr="00510D66" w:rsidRDefault="00503C2D" w:rsidP="00C40B73">
            <w:pPr>
              <w:jc w:val="center"/>
            </w:pPr>
            <w:r w:rsidRPr="00510D66">
              <w:t>2 на 500 проб</w:t>
            </w:r>
          </w:p>
        </w:tc>
      </w:tr>
      <w:tr w:rsidR="00503C2D" w:rsidRPr="00510D66" w14:paraId="4327D419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900057D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50DF6DD1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2684C9DD" w14:textId="77777777" w:rsidR="00503C2D" w:rsidRPr="00510D66" w:rsidRDefault="00503C2D" w:rsidP="00C40B73">
            <w:r w:rsidRPr="00510D66">
              <w:t>261490</w:t>
            </w:r>
          </w:p>
        </w:tc>
        <w:tc>
          <w:tcPr>
            <w:tcW w:w="1486" w:type="pct"/>
            <w:shd w:val="clear" w:color="auto" w:fill="FFFFFF"/>
          </w:tcPr>
          <w:p w14:paraId="4F40DC15" w14:textId="77777777" w:rsidR="00503C2D" w:rsidRPr="00510D66" w:rsidRDefault="00503C2D" w:rsidP="00C40B73">
            <w:r w:rsidRPr="00510D66">
              <w:t>Весы лабораторные, электронные</w:t>
            </w:r>
          </w:p>
        </w:tc>
        <w:tc>
          <w:tcPr>
            <w:tcW w:w="574" w:type="pct"/>
            <w:shd w:val="clear" w:color="auto" w:fill="FFFFFF"/>
          </w:tcPr>
          <w:p w14:paraId="0647DF55" w14:textId="77777777" w:rsidR="00503C2D" w:rsidRPr="00510D66" w:rsidRDefault="004F5E29" w:rsidP="00C40B73">
            <w:pPr>
              <w:jc w:val="center"/>
              <w:rPr>
                <w:lang w:val="en-US"/>
              </w:rPr>
            </w:pPr>
            <w:r w:rsidRPr="00510D66">
              <w:rPr>
                <w:lang w:val="en-US"/>
              </w:rPr>
              <w:t>1</w:t>
            </w:r>
          </w:p>
        </w:tc>
        <w:tc>
          <w:tcPr>
            <w:tcW w:w="540" w:type="pct"/>
            <w:shd w:val="clear" w:color="auto" w:fill="FFFFFF"/>
          </w:tcPr>
          <w:p w14:paraId="0E4F8138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1B1D03CF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</w:tr>
      <w:tr w:rsidR="00503C2D" w:rsidRPr="00510D66" w14:paraId="04DC4E4D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A0089E3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1B6BC42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4A60EDF1" w14:textId="77777777" w:rsidR="00503C2D" w:rsidRPr="00510D66" w:rsidRDefault="00503C2D" w:rsidP="00C40B73">
            <w:r w:rsidRPr="00510D66">
              <w:t>260430</w:t>
            </w:r>
          </w:p>
        </w:tc>
        <w:tc>
          <w:tcPr>
            <w:tcW w:w="1486" w:type="pct"/>
            <w:shd w:val="clear" w:color="auto" w:fill="FFFFFF"/>
          </w:tcPr>
          <w:p w14:paraId="039518B6" w14:textId="77777777" w:rsidR="00503C2D" w:rsidRPr="00510D66" w:rsidRDefault="00503C2D" w:rsidP="00C40B73">
            <w:r w:rsidRPr="00510D66">
              <w:t>Центрифуга настольная общего назначения (Центрифуга лабораторная для пробирок)</w:t>
            </w:r>
          </w:p>
        </w:tc>
        <w:tc>
          <w:tcPr>
            <w:tcW w:w="574" w:type="pct"/>
            <w:shd w:val="clear" w:color="auto" w:fill="FFFFFF"/>
          </w:tcPr>
          <w:p w14:paraId="09E1AFA6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321C2941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7D67740F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</w:tr>
      <w:tr w:rsidR="00503C2D" w:rsidRPr="00510D66" w14:paraId="457CDDEB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12B4945A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4ABF2E6" w14:textId="77777777" w:rsidR="00503C2D" w:rsidRPr="00510D66" w:rsidRDefault="00503C2D" w:rsidP="00C40B73">
            <w:pPr>
              <w:jc w:val="center"/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43922FDB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202130</w:t>
            </w:r>
          </w:p>
        </w:tc>
        <w:tc>
          <w:tcPr>
            <w:tcW w:w="1486" w:type="pct"/>
            <w:shd w:val="clear" w:color="auto" w:fill="FFFFFF"/>
          </w:tcPr>
          <w:p w14:paraId="5A42B747" w14:textId="77777777" w:rsidR="00503C2D" w:rsidRPr="00510D66" w:rsidRDefault="00503C2D" w:rsidP="00C40B73">
            <w:r w:rsidRPr="00510D66">
              <w:rPr>
                <w:rFonts w:eastAsia="Calibri"/>
              </w:rPr>
              <w:t xml:space="preserve">Денситометр </w:t>
            </w:r>
          </w:p>
        </w:tc>
        <w:tc>
          <w:tcPr>
            <w:tcW w:w="574" w:type="pct"/>
            <w:shd w:val="clear" w:color="auto" w:fill="FFFFFF"/>
          </w:tcPr>
          <w:p w14:paraId="4C7E0D03" w14:textId="77777777" w:rsidR="00503C2D" w:rsidRPr="00510D66" w:rsidRDefault="004F5E29" w:rsidP="00C40B73">
            <w:pPr>
              <w:jc w:val="center"/>
              <w:rPr>
                <w:sz w:val="18"/>
                <w:szCs w:val="18"/>
                <w:lang w:val="en-US"/>
              </w:rPr>
            </w:pPr>
            <w:r w:rsidRPr="00510D6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40" w:type="pct"/>
            <w:shd w:val="clear" w:color="auto" w:fill="FFFFFF"/>
          </w:tcPr>
          <w:p w14:paraId="1AC60D59" w14:textId="77777777" w:rsidR="00503C2D" w:rsidRPr="00510D66" w:rsidRDefault="00503C2D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 лаборанта</w:t>
            </w:r>
          </w:p>
        </w:tc>
        <w:tc>
          <w:tcPr>
            <w:tcW w:w="546" w:type="pct"/>
            <w:shd w:val="clear" w:color="auto" w:fill="FFFFFF"/>
          </w:tcPr>
          <w:p w14:paraId="3AFAE055" w14:textId="77777777" w:rsidR="00503C2D" w:rsidRPr="00510D66" w:rsidRDefault="00503C2D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 лаборанта</w:t>
            </w:r>
          </w:p>
        </w:tc>
      </w:tr>
      <w:tr w:rsidR="00503C2D" w:rsidRPr="00510D66" w14:paraId="1FA80F10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25A4D52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D553189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085A1A15" w14:textId="77777777" w:rsidR="00503C2D" w:rsidRPr="00510D66" w:rsidRDefault="00503C2D" w:rsidP="00C40B73">
            <w:r w:rsidRPr="00510D66">
              <w:t>267530</w:t>
            </w:r>
          </w:p>
        </w:tc>
        <w:tc>
          <w:tcPr>
            <w:tcW w:w="1486" w:type="pct"/>
            <w:shd w:val="clear" w:color="auto" w:fill="FFFFFF"/>
          </w:tcPr>
          <w:p w14:paraId="03A74BC8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t xml:space="preserve">Пробоотборник воздуха </w:t>
            </w:r>
          </w:p>
        </w:tc>
        <w:tc>
          <w:tcPr>
            <w:tcW w:w="574" w:type="pct"/>
            <w:shd w:val="clear" w:color="auto" w:fill="FFFFFF"/>
          </w:tcPr>
          <w:p w14:paraId="4412FB51" w14:textId="77777777" w:rsidR="00503C2D" w:rsidRPr="00510D66" w:rsidRDefault="004F5E29" w:rsidP="00C40B73">
            <w:pPr>
              <w:jc w:val="center"/>
              <w:rPr>
                <w:lang w:val="en-US"/>
              </w:rPr>
            </w:pPr>
            <w:r w:rsidRPr="00510D66">
              <w:rPr>
                <w:lang w:val="en-US"/>
              </w:rPr>
              <w:t>0</w:t>
            </w:r>
          </w:p>
        </w:tc>
        <w:tc>
          <w:tcPr>
            <w:tcW w:w="540" w:type="pct"/>
            <w:shd w:val="clear" w:color="auto" w:fill="FFFFFF"/>
          </w:tcPr>
          <w:p w14:paraId="27402D17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640E9CF3" w14:textId="77777777" w:rsidR="00503C2D" w:rsidRPr="00510D66" w:rsidRDefault="00503C2D" w:rsidP="00C40B73">
            <w:pPr>
              <w:jc w:val="center"/>
            </w:pPr>
            <w:r w:rsidRPr="00510D66">
              <w:t>2</w:t>
            </w:r>
          </w:p>
        </w:tc>
      </w:tr>
      <w:tr w:rsidR="00503C2D" w:rsidRPr="00510D66" w14:paraId="738ED1DE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D56AB2A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50F10F46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4AE3BFEE" w14:textId="77777777" w:rsidR="00503C2D" w:rsidRPr="00510D66" w:rsidRDefault="00503C2D" w:rsidP="00C40B73">
            <w:r w:rsidRPr="00510D66">
              <w:t>136360</w:t>
            </w:r>
          </w:p>
        </w:tc>
        <w:tc>
          <w:tcPr>
            <w:tcW w:w="1486" w:type="pct"/>
            <w:shd w:val="clear" w:color="auto" w:fill="FFFFFF"/>
          </w:tcPr>
          <w:p w14:paraId="1E46DC96" w14:textId="77777777" w:rsidR="00503C2D" w:rsidRPr="00510D66" w:rsidRDefault="00503C2D" w:rsidP="00C40B73">
            <w:r w:rsidRPr="00510D66">
              <w:t>Микроскоп световой стандартный</w:t>
            </w:r>
          </w:p>
        </w:tc>
        <w:tc>
          <w:tcPr>
            <w:tcW w:w="574" w:type="pct"/>
            <w:shd w:val="clear" w:color="auto" w:fill="FFFFFF"/>
          </w:tcPr>
          <w:p w14:paraId="1F893924" w14:textId="77777777" w:rsidR="00503C2D" w:rsidRPr="00510D66" w:rsidRDefault="00503C2D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 врача</w:t>
            </w:r>
          </w:p>
        </w:tc>
        <w:tc>
          <w:tcPr>
            <w:tcW w:w="540" w:type="pct"/>
            <w:shd w:val="clear" w:color="auto" w:fill="FFFFFF"/>
          </w:tcPr>
          <w:p w14:paraId="6E61DAF7" w14:textId="77777777" w:rsidR="00503C2D" w:rsidRPr="00510D66" w:rsidRDefault="00503C2D" w:rsidP="00F17ECB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 врача</w:t>
            </w:r>
          </w:p>
        </w:tc>
        <w:tc>
          <w:tcPr>
            <w:tcW w:w="546" w:type="pct"/>
            <w:shd w:val="clear" w:color="auto" w:fill="FFFFFF"/>
          </w:tcPr>
          <w:p w14:paraId="3B1A1B1C" w14:textId="77777777" w:rsidR="00503C2D" w:rsidRPr="00510D66" w:rsidRDefault="00503C2D" w:rsidP="00F17ECB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 врача</w:t>
            </w:r>
          </w:p>
        </w:tc>
      </w:tr>
      <w:tr w:rsidR="00503C2D" w:rsidRPr="00510D66" w14:paraId="7241087E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916238A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15E4291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482CA1EC" w14:textId="77777777" w:rsidR="00503C2D" w:rsidRPr="00510D66" w:rsidRDefault="00503C2D" w:rsidP="00C40B73">
            <w:r w:rsidRPr="00510D66">
              <w:t>136360</w:t>
            </w:r>
          </w:p>
        </w:tc>
        <w:tc>
          <w:tcPr>
            <w:tcW w:w="1486" w:type="pct"/>
            <w:shd w:val="clear" w:color="auto" w:fill="FFFFFF"/>
          </w:tcPr>
          <w:p w14:paraId="734CAE47" w14:textId="77777777" w:rsidR="00503C2D" w:rsidRPr="00510D66" w:rsidRDefault="00503C2D" w:rsidP="00C40B73">
            <w:r w:rsidRPr="00510D66">
              <w:t>Микроскоп световой флуоресцентный</w:t>
            </w:r>
          </w:p>
        </w:tc>
        <w:tc>
          <w:tcPr>
            <w:tcW w:w="574" w:type="pct"/>
            <w:shd w:val="clear" w:color="auto" w:fill="FFFFFF"/>
          </w:tcPr>
          <w:p w14:paraId="5FC6C7F0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67F11CA0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27E4092F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1569B3" w:rsidRPr="00510D66" w14:paraId="3AE536C2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3EFC15C" w14:textId="77777777" w:rsidR="001569B3" w:rsidRPr="00510D66" w:rsidRDefault="001569B3" w:rsidP="001569B3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5FD9BC5D" w14:textId="77777777" w:rsidR="001569B3" w:rsidRPr="00510D66" w:rsidRDefault="001569B3" w:rsidP="001569B3"/>
        </w:tc>
        <w:tc>
          <w:tcPr>
            <w:tcW w:w="445" w:type="pct"/>
            <w:shd w:val="clear" w:color="auto" w:fill="FFFFFF"/>
          </w:tcPr>
          <w:p w14:paraId="3F1C22BD" w14:textId="77777777" w:rsidR="001569B3" w:rsidRPr="00510D66" w:rsidRDefault="001569B3" w:rsidP="001569B3">
            <w:r w:rsidRPr="00510D66">
              <w:t>157950</w:t>
            </w:r>
          </w:p>
        </w:tc>
        <w:tc>
          <w:tcPr>
            <w:tcW w:w="1486" w:type="pct"/>
            <w:shd w:val="clear" w:color="auto" w:fill="FFFFFF"/>
          </w:tcPr>
          <w:p w14:paraId="356D762A" w14:textId="77777777" w:rsidR="001569B3" w:rsidRPr="00510D66" w:rsidRDefault="001569B3" w:rsidP="001569B3">
            <w:r w:rsidRPr="00510D66">
              <w:t xml:space="preserve">Микроскоп стереоскопический </w:t>
            </w:r>
          </w:p>
        </w:tc>
        <w:tc>
          <w:tcPr>
            <w:tcW w:w="574" w:type="pct"/>
            <w:shd w:val="clear" w:color="auto" w:fill="FFFFFF"/>
          </w:tcPr>
          <w:p w14:paraId="435B0A5D" w14:textId="77777777" w:rsidR="001569B3" w:rsidRPr="00510D66" w:rsidRDefault="001569B3" w:rsidP="001569B3">
            <w:pPr>
              <w:jc w:val="center"/>
              <w:rPr>
                <w:lang w:val="en-US"/>
              </w:rPr>
            </w:pPr>
            <w:r w:rsidRPr="00510D66">
              <w:rPr>
                <w:lang w:val="en-US"/>
              </w:rPr>
              <w:t>0</w:t>
            </w:r>
          </w:p>
        </w:tc>
        <w:tc>
          <w:tcPr>
            <w:tcW w:w="540" w:type="pct"/>
            <w:shd w:val="clear" w:color="auto" w:fill="FFFFFF"/>
          </w:tcPr>
          <w:p w14:paraId="16A97B36" w14:textId="77777777" w:rsidR="001569B3" w:rsidRPr="00510D66" w:rsidRDefault="001569B3" w:rsidP="001569B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 врача</w:t>
            </w:r>
          </w:p>
        </w:tc>
        <w:tc>
          <w:tcPr>
            <w:tcW w:w="546" w:type="pct"/>
            <w:shd w:val="clear" w:color="auto" w:fill="FFFFFF"/>
          </w:tcPr>
          <w:p w14:paraId="7EE88FE5" w14:textId="77777777" w:rsidR="001569B3" w:rsidRPr="00510D66" w:rsidRDefault="001569B3" w:rsidP="001569B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 врача</w:t>
            </w:r>
          </w:p>
        </w:tc>
      </w:tr>
      <w:tr w:rsidR="00503C2D" w:rsidRPr="00510D66" w14:paraId="4841D8C2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6727FFB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1A468F1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4B5ADE8F" w14:textId="77777777" w:rsidR="00503C2D" w:rsidRPr="00510D66" w:rsidRDefault="00503C2D" w:rsidP="00C40B73">
            <w:r w:rsidRPr="00510D66">
              <w:t>144210</w:t>
            </w:r>
          </w:p>
        </w:tc>
        <w:tc>
          <w:tcPr>
            <w:tcW w:w="1486" w:type="pct"/>
            <w:shd w:val="clear" w:color="auto" w:fill="FFFFFF"/>
          </w:tcPr>
          <w:p w14:paraId="7818FB46" w14:textId="77777777" w:rsidR="00503C2D" w:rsidRPr="00510D66" w:rsidRDefault="00503C2D" w:rsidP="00C40B73">
            <w:r w:rsidRPr="00510D66">
              <w:t>Анализатор культуры крови, автоматический</w:t>
            </w:r>
          </w:p>
        </w:tc>
        <w:tc>
          <w:tcPr>
            <w:tcW w:w="574" w:type="pct"/>
            <w:shd w:val="clear" w:color="auto" w:fill="FFFFFF"/>
          </w:tcPr>
          <w:p w14:paraId="716C98C6" w14:textId="77777777" w:rsidR="00503C2D" w:rsidRPr="00510D66" w:rsidRDefault="001569B3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</w:t>
            </w:r>
          </w:p>
        </w:tc>
        <w:tc>
          <w:tcPr>
            <w:tcW w:w="540" w:type="pct"/>
            <w:shd w:val="clear" w:color="auto" w:fill="FFFFFF"/>
          </w:tcPr>
          <w:p w14:paraId="6E2DD6F1" w14:textId="77777777" w:rsidR="00503C2D" w:rsidRPr="00510D66" w:rsidRDefault="00503C2D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10 проб крови в день</w:t>
            </w:r>
          </w:p>
        </w:tc>
        <w:tc>
          <w:tcPr>
            <w:tcW w:w="546" w:type="pct"/>
            <w:shd w:val="clear" w:color="auto" w:fill="FFFFFF"/>
          </w:tcPr>
          <w:p w14:paraId="6F9BD4DB" w14:textId="77777777" w:rsidR="00503C2D" w:rsidRPr="00510D66" w:rsidRDefault="00503C2D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10 проб крови в день</w:t>
            </w:r>
          </w:p>
        </w:tc>
      </w:tr>
      <w:tr w:rsidR="00503C2D" w:rsidRPr="00510D66" w14:paraId="732D50E5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2125666A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2D6C57A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7462B268" w14:textId="77777777" w:rsidR="00503C2D" w:rsidRPr="00510D66" w:rsidRDefault="00503C2D" w:rsidP="00C40B73"/>
        </w:tc>
        <w:tc>
          <w:tcPr>
            <w:tcW w:w="1486" w:type="pct"/>
            <w:shd w:val="clear" w:color="auto" w:fill="FFFFFF"/>
          </w:tcPr>
          <w:p w14:paraId="09633EDD" w14:textId="77777777" w:rsidR="00503C2D" w:rsidRPr="00510D66" w:rsidRDefault="00503C2D" w:rsidP="00C40B73">
            <w:r w:rsidRPr="00510D66">
              <w:t>Анализатор для бактериологического скрининга</w:t>
            </w:r>
          </w:p>
        </w:tc>
        <w:tc>
          <w:tcPr>
            <w:tcW w:w="574" w:type="pct"/>
            <w:shd w:val="clear" w:color="auto" w:fill="FFFFFF"/>
          </w:tcPr>
          <w:p w14:paraId="3F6F5A29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2DE2A160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6" w:type="pct"/>
            <w:shd w:val="clear" w:color="auto" w:fill="FFFFFF"/>
          </w:tcPr>
          <w:p w14:paraId="6A55A87A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503C2D" w:rsidRPr="00510D66" w14:paraId="46F995B6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2C8555B5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1235C59E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33EAEF1A" w14:textId="77777777" w:rsidR="00503C2D" w:rsidRPr="00510D66" w:rsidRDefault="00503C2D" w:rsidP="00C40B73">
            <w:r w:rsidRPr="00510D66">
              <w:t>245260</w:t>
            </w:r>
          </w:p>
        </w:tc>
        <w:tc>
          <w:tcPr>
            <w:tcW w:w="1486" w:type="pct"/>
            <w:shd w:val="clear" w:color="auto" w:fill="FFFFFF"/>
          </w:tcPr>
          <w:p w14:paraId="56E394D5" w14:textId="77777777" w:rsidR="00503C2D" w:rsidRPr="00510D66" w:rsidRDefault="00503C2D" w:rsidP="00C40B73">
            <w:r w:rsidRPr="00510D66">
              <w:t>Анализатор бактериологический для идентификации и определения антимикробной чувствительности, автоматический</w:t>
            </w:r>
          </w:p>
        </w:tc>
        <w:tc>
          <w:tcPr>
            <w:tcW w:w="574" w:type="pct"/>
            <w:shd w:val="clear" w:color="auto" w:fill="FFFFFF"/>
          </w:tcPr>
          <w:p w14:paraId="73D187CB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48535D79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4135C5FF" w14:textId="77777777" w:rsidR="00503C2D" w:rsidRPr="00510D66" w:rsidRDefault="00503C2D" w:rsidP="00C40B73">
            <w:pPr>
              <w:jc w:val="center"/>
            </w:pPr>
            <w:r w:rsidRPr="00510D66">
              <w:t>2 на 500 проб</w:t>
            </w:r>
          </w:p>
        </w:tc>
      </w:tr>
      <w:tr w:rsidR="00503C2D" w:rsidRPr="00510D66" w14:paraId="29B953E5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FF14B4B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16E276D5" w14:textId="77777777" w:rsidR="00503C2D" w:rsidRPr="00510D66" w:rsidRDefault="00503C2D" w:rsidP="00C40B73"/>
        </w:tc>
        <w:tc>
          <w:tcPr>
            <w:tcW w:w="445" w:type="pct"/>
            <w:shd w:val="clear" w:color="auto" w:fill="FFFFFF"/>
          </w:tcPr>
          <w:p w14:paraId="08F58327" w14:textId="77777777" w:rsidR="00503C2D" w:rsidRPr="00510D66" w:rsidRDefault="00503C2D" w:rsidP="00C40B73">
            <w:r w:rsidRPr="00510D66">
              <w:t>218790</w:t>
            </w:r>
          </w:p>
        </w:tc>
        <w:tc>
          <w:tcPr>
            <w:tcW w:w="1486" w:type="pct"/>
            <w:shd w:val="clear" w:color="auto" w:fill="FFFFFF"/>
          </w:tcPr>
          <w:p w14:paraId="4DB5245E" w14:textId="77777777" w:rsidR="00503C2D" w:rsidRPr="00510D66" w:rsidRDefault="00503C2D" w:rsidP="00C40B73">
            <w:r w:rsidRPr="00510D66">
              <w:t>Анализатор чувствительности  микроорганизмов к антимикробным препаратам, автоматический</w:t>
            </w:r>
          </w:p>
        </w:tc>
        <w:tc>
          <w:tcPr>
            <w:tcW w:w="574" w:type="pct"/>
            <w:shd w:val="clear" w:color="auto" w:fill="FFFFFF"/>
          </w:tcPr>
          <w:p w14:paraId="394102A4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0E0F14EA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73A2057C" w14:textId="77777777" w:rsidR="00503C2D" w:rsidRPr="00510D66" w:rsidRDefault="00503C2D" w:rsidP="00F17ECB">
            <w:pPr>
              <w:jc w:val="center"/>
            </w:pPr>
            <w:r w:rsidRPr="00510D66">
              <w:t>2 на 500 проб</w:t>
            </w:r>
          </w:p>
        </w:tc>
      </w:tr>
      <w:tr w:rsidR="00503C2D" w:rsidRPr="00510D66" w14:paraId="354EA7A0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5D436C2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9457DA6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79F24CF3" w14:textId="77777777" w:rsidR="00503C2D" w:rsidRPr="00510D66" w:rsidRDefault="00503C2D" w:rsidP="00C40B73">
            <w:r w:rsidRPr="00510D66">
              <w:t>261430</w:t>
            </w:r>
          </w:p>
        </w:tc>
        <w:tc>
          <w:tcPr>
            <w:tcW w:w="1486" w:type="pct"/>
            <w:shd w:val="clear" w:color="auto" w:fill="FFFFFF"/>
          </w:tcPr>
          <w:p w14:paraId="5F7F0C06" w14:textId="77777777" w:rsidR="00503C2D" w:rsidRPr="00510D66" w:rsidRDefault="00503C2D" w:rsidP="00C40B73">
            <w:r w:rsidRPr="00510D66">
              <w:t>Баня водяная лабораторная</w:t>
            </w:r>
          </w:p>
        </w:tc>
        <w:tc>
          <w:tcPr>
            <w:tcW w:w="574" w:type="pct"/>
            <w:shd w:val="clear" w:color="auto" w:fill="FFFFFF"/>
          </w:tcPr>
          <w:p w14:paraId="27FD24DD" w14:textId="77777777" w:rsidR="00503C2D" w:rsidRPr="00510D66" w:rsidRDefault="004F5E29" w:rsidP="00C40B73">
            <w:pPr>
              <w:jc w:val="center"/>
              <w:rPr>
                <w:lang w:val="en-US"/>
              </w:rPr>
            </w:pPr>
            <w:r w:rsidRPr="00510D66">
              <w:rPr>
                <w:lang w:val="en-US"/>
              </w:rPr>
              <w:t>0</w:t>
            </w:r>
          </w:p>
        </w:tc>
        <w:tc>
          <w:tcPr>
            <w:tcW w:w="540" w:type="pct"/>
            <w:shd w:val="clear" w:color="auto" w:fill="FFFFFF"/>
          </w:tcPr>
          <w:p w14:paraId="357BEE3B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6E6F0CE5" w14:textId="77777777" w:rsidR="00503C2D" w:rsidRPr="00510D66" w:rsidRDefault="00503C2D" w:rsidP="00C40B73">
            <w:pPr>
              <w:jc w:val="center"/>
            </w:pPr>
            <w:r w:rsidRPr="00510D66">
              <w:t>1 на 500 проб</w:t>
            </w:r>
          </w:p>
        </w:tc>
      </w:tr>
      <w:tr w:rsidR="00503C2D" w:rsidRPr="00510D66" w14:paraId="22BF1BBA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25817779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2D12855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5D053ABD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1486" w:type="pct"/>
            <w:shd w:val="clear" w:color="auto" w:fill="FFFFFF"/>
          </w:tcPr>
          <w:p w14:paraId="2CAB5A39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Электроплита</w:t>
            </w:r>
          </w:p>
        </w:tc>
        <w:tc>
          <w:tcPr>
            <w:tcW w:w="574" w:type="pct"/>
            <w:shd w:val="clear" w:color="auto" w:fill="FFFFFF"/>
          </w:tcPr>
          <w:p w14:paraId="44B11652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58B22AEB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46255F20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503C2D" w:rsidRPr="00510D66" w14:paraId="5F1605C8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189784E4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07D1DBE6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18EDBB75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1486" w:type="pct"/>
            <w:shd w:val="clear" w:color="auto" w:fill="FFFFFF"/>
          </w:tcPr>
          <w:p w14:paraId="733D341E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СВЧ печь</w:t>
            </w:r>
          </w:p>
        </w:tc>
        <w:tc>
          <w:tcPr>
            <w:tcW w:w="574" w:type="pct"/>
            <w:shd w:val="clear" w:color="auto" w:fill="FFFFFF"/>
          </w:tcPr>
          <w:p w14:paraId="0E056115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7F6A119B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2332633E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503C2D" w:rsidRPr="00510D66" w14:paraId="0EE2066B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AE8B5B3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C8F9161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2AC93219" w14:textId="77777777" w:rsidR="00503C2D" w:rsidRPr="00510D66" w:rsidRDefault="00503C2D" w:rsidP="00C40B73">
            <w:r w:rsidRPr="00510D66">
              <w:t>117910</w:t>
            </w:r>
          </w:p>
        </w:tc>
        <w:tc>
          <w:tcPr>
            <w:tcW w:w="1486" w:type="pct"/>
            <w:shd w:val="clear" w:color="auto" w:fill="FFFFFF"/>
            <w:vAlign w:val="center"/>
          </w:tcPr>
          <w:p w14:paraId="0393A64D" w14:textId="77777777" w:rsidR="00503C2D" w:rsidRPr="00510D66" w:rsidRDefault="00503C2D" w:rsidP="00C40B73">
            <w:r w:rsidRPr="00510D66">
              <w:t>Центрифуга высокоскоростная (до 15 000 об/мин) для пробирок типа «Эппендорф»</w:t>
            </w:r>
          </w:p>
        </w:tc>
        <w:tc>
          <w:tcPr>
            <w:tcW w:w="574" w:type="pct"/>
            <w:shd w:val="clear" w:color="auto" w:fill="FFFFFF"/>
          </w:tcPr>
          <w:p w14:paraId="525F9ACF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38C2D1F0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24FCBCC1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503C2D" w:rsidRPr="00510D66" w14:paraId="2E9C0237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101CE33B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F46164A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7ED1F623" w14:textId="77777777" w:rsidR="00503C2D" w:rsidRPr="00510D66" w:rsidRDefault="00503C2D" w:rsidP="00C40B73">
            <w:pPr>
              <w:rPr>
                <w:rFonts w:eastAsia="Calibri"/>
                <w:bCs/>
              </w:rPr>
            </w:pPr>
            <w:r w:rsidRPr="00510D66">
              <w:rPr>
                <w:rFonts w:eastAsia="Calibri"/>
                <w:bCs/>
              </w:rPr>
              <w:t>124480</w:t>
            </w:r>
          </w:p>
        </w:tc>
        <w:tc>
          <w:tcPr>
            <w:tcW w:w="1486" w:type="pct"/>
            <w:shd w:val="clear" w:color="auto" w:fill="FFFFFF"/>
          </w:tcPr>
          <w:p w14:paraId="57DC9413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  <w:bCs/>
              </w:rPr>
              <w:t>Дозатор лабораторный электронный одноканальный</w:t>
            </w:r>
          </w:p>
        </w:tc>
        <w:tc>
          <w:tcPr>
            <w:tcW w:w="574" w:type="pct"/>
            <w:shd w:val="clear" w:color="auto" w:fill="FFFFFF"/>
          </w:tcPr>
          <w:p w14:paraId="44298461" w14:textId="77777777" w:rsidR="00503C2D" w:rsidRPr="00510D66" w:rsidRDefault="004F5E29" w:rsidP="00C40B73">
            <w:pPr>
              <w:jc w:val="center"/>
              <w:rPr>
                <w:sz w:val="18"/>
                <w:szCs w:val="18"/>
                <w:lang w:val="en-US"/>
              </w:rPr>
            </w:pPr>
            <w:r w:rsidRPr="00510D6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40" w:type="pct"/>
            <w:shd w:val="clear" w:color="auto" w:fill="FFFFFF"/>
          </w:tcPr>
          <w:p w14:paraId="07C85129" w14:textId="77777777" w:rsidR="00503C2D" w:rsidRPr="00510D66" w:rsidRDefault="00503C2D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6 на одно рабочее место</w:t>
            </w:r>
          </w:p>
        </w:tc>
        <w:tc>
          <w:tcPr>
            <w:tcW w:w="546" w:type="pct"/>
            <w:shd w:val="clear" w:color="auto" w:fill="FFFFFF"/>
          </w:tcPr>
          <w:p w14:paraId="2ADE5628" w14:textId="77777777" w:rsidR="00503C2D" w:rsidRPr="00510D66" w:rsidRDefault="00503C2D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6 на одно рабочее место</w:t>
            </w:r>
          </w:p>
        </w:tc>
      </w:tr>
      <w:tr w:rsidR="00503C2D" w:rsidRPr="00510D66" w14:paraId="1F7E868F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20DCEF9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56C9FBE0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1DD09CEA" w14:textId="77777777" w:rsidR="00503C2D" w:rsidRPr="00510D66" w:rsidRDefault="00503C2D" w:rsidP="00C40B73">
            <w:r w:rsidRPr="00510D66">
              <w:t>329510</w:t>
            </w:r>
          </w:p>
        </w:tc>
        <w:tc>
          <w:tcPr>
            <w:tcW w:w="1486" w:type="pct"/>
            <w:shd w:val="clear" w:color="auto" w:fill="FFFFFF"/>
          </w:tcPr>
          <w:p w14:paraId="67207CFF" w14:textId="77777777" w:rsidR="00503C2D" w:rsidRPr="00510D66" w:rsidRDefault="00503C2D" w:rsidP="00C40B73">
            <w:r w:rsidRPr="00510D66">
              <w:t>Анализатор масс-спектрометрический, автоматический</w:t>
            </w:r>
          </w:p>
        </w:tc>
        <w:tc>
          <w:tcPr>
            <w:tcW w:w="574" w:type="pct"/>
            <w:shd w:val="clear" w:color="auto" w:fill="FFFFFF"/>
          </w:tcPr>
          <w:p w14:paraId="6468211F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09CB7DFA" w14:textId="77777777" w:rsidR="00503C2D" w:rsidRPr="00510D66" w:rsidRDefault="00503C2D" w:rsidP="00C40B73">
            <w:pPr>
              <w:jc w:val="center"/>
            </w:pPr>
            <w:r w:rsidRPr="00510D66">
              <w:t>1*</w:t>
            </w:r>
          </w:p>
        </w:tc>
        <w:tc>
          <w:tcPr>
            <w:tcW w:w="546" w:type="pct"/>
            <w:shd w:val="clear" w:color="auto" w:fill="FFFFFF"/>
          </w:tcPr>
          <w:p w14:paraId="5EAC9FE2" w14:textId="77777777" w:rsidR="00503C2D" w:rsidRPr="00510D66" w:rsidRDefault="00503C2D" w:rsidP="00C40B73">
            <w:pPr>
              <w:jc w:val="center"/>
            </w:pPr>
            <w:r w:rsidRPr="00510D66">
              <w:t>1 на 500 проб</w:t>
            </w:r>
          </w:p>
        </w:tc>
      </w:tr>
      <w:tr w:rsidR="00503C2D" w:rsidRPr="00510D66" w14:paraId="215990BB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53FCCD2D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24581E27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638979BC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248410</w:t>
            </w:r>
          </w:p>
        </w:tc>
        <w:tc>
          <w:tcPr>
            <w:tcW w:w="1486" w:type="pct"/>
            <w:shd w:val="clear" w:color="auto" w:fill="FFFFFF"/>
          </w:tcPr>
          <w:p w14:paraId="2C100AA6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Центрифуга для микрообразцов (Микроцентрифуга/вортекс)</w:t>
            </w:r>
          </w:p>
        </w:tc>
        <w:tc>
          <w:tcPr>
            <w:tcW w:w="574" w:type="pct"/>
            <w:shd w:val="clear" w:color="auto" w:fill="FFFFFF"/>
          </w:tcPr>
          <w:p w14:paraId="7E75449D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73D631B8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7B3E5541" w14:textId="77777777" w:rsidR="00503C2D" w:rsidRPr="00510D66" w:rsidRDefault="00503C2D" w:rsidP="00C40B73">
            <w:pPr>
              <w:jc w:val="center"/>
            </w:pPr>
            <w:r w:rsidRPr="00510D66">
              <w:t>1 на рабочее место лаборанта</w:t>
            </w:r>
          </w:p>
        </w:tc>
      </w:tr>
      <w:tr w:rsidR="00503C2D" w:rsidRPr="00510D66" w14:paraId="71EDA889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41221FD" w14:textId="77777777" w:rsidR="00503C2D" w:rsidRPr="00510D66" w:rsidRDefault="00503C2D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46AEA866" w14:textId="77777777" w:rsidR="00503C2D" w:rsidRPr="00510D66" w:rsidRDefault="00503C2D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357F2174" w14:textId="77777777" w:rsidR="00503C2D" w:rsidRPr="00510D66" w:rsidRDefault="00503C2D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261630</w:t>
            </w:r>
          </w:p>
        </w:tc>
        <w:tc>
          <w:tcPr>
            <w:tcW w:w="1486" w:type="pct"/>
            <w:shd w:val="clear" w:color="auto" w:fill="FFFFFF"/>
          </w:tcPr>
          <w:p w14:paraId="69333528" w14:textId="77777777" w:rsidR="00503C2D" w:rsidRPr="00510D66" w:rsidRDefault="00503C2D" w:rsidP="00503C2D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Моечная машина для лабораторной посуды</w:t>
            </w:r>
          </w:p>
        </w:tc>
        <w:tc>
          <w:tcPr>
            <w:tcW w:w="574" w:type="pct"/>
            <w:shd w:val="clear" w:color="auto" w:fill="FFFFFF"/>
          </w:tcPr>
          <w:p w14:paraId="6C8B2D73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325B8087" w14:textId="77777777" w:rsidR="00503C2D" w:rsidRPr="00510D66" w:rsidRDefault="00503C2D" w:rsidP="00C40B73">
            <w:pPr>
              <w:jc w:val="center"/>
            </w:pPr>
            <w:r w:rsidRPr="00510D66">
              <w:t>0</w:t>
            </w:r>
          </w:p>
        </w:tc>
        <w:tc>
          <w:tcPr>
            <w:tcW w:w="546" w:type="pct"/>
            <w:shd w:val="clear" w:color="auto" w:fill="FFFFFF"/>
          </w:tcPr>
          <w:p w14:paraId="7B5E764F" w14:textId="77777777" w:rsidR="00503C2D" w:rsidRPr="00510D66" w:rsidRDefault="00503C2D" w:rsidP="00C40B73">
            <w:pPr>
              <w:jc w:val="center"/>
            </w:pPr>
            <w:r w:rsidRPr="00510D66">
              <w:t>1</w:t>
            </w:r>
          </w:p>
        </w:tc>
      </w:tr>
      <w:tr w:rsidR="00E35928" w:rsidRPr="00510D66" w14:paraId="631BBF43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5678914" w14:textId="77777777" w:rsidR="00E35928" w:rsidRPr="00510D66" w:rsidRDefault="00E35928" w:rsidP="00C40B73"/>
        </w:tc>
        <w:tc>
          <w:tcPr>
            <w:tcW w:w="1156" w:type="pct"/>
            <w:vMerge w:val="restart"/>
            <w:shd w:val="clear" w:color="auto" w:fill="FFFFFF"/>
          </w:tcPr>
          <w:p w14:paraId="3002A11A" w14:textId="77777777" w:rsidR="00E35928" w:rsidRPr="00510D66" w:rsidRDefault="005F255C" w:rsidP="00C40B73">
            <w:r w:rsidRPr="00510D66">
              <w:t xml:space="preserve">Группа </w:t>
            </w:r>
            <w:r w:rsidR="00E35928" w:rsidRPr="00510D66">
              <w:t>Б. Иммунологические  (включая серологические)</w:t>
            </w:r>
          </w:p>
        </w:tc>
        <w:tc>
          <w:tcPr>
            <w:tcW w:w="445" w:type="pct"/>
            <w:shd w:val="clear" w:color="auto" w:fill="FFFFFF"/>
          </w:tcPr>
          <w:p w14:paraId="6FEB3E4E" w14:textId="77777777" w:rsidR="00E35928" w:rsidRPr="00510D66" w:rsidRDefault="00E35928" w:rsidP="00C40B73">
            <w:r w:rsidRPr="00510D66">
              <w:t>272930</w:t>
            </w:r>
          </w:p>
        </w:tc>
        <w:tc>
          <w:tcPr>
            <w:tcW w:w="1486" w:type="pct"/>
            <w:shd w:val="clear" w:color="auto" w:fill="FFFFFF"/>
          </w:tcPr>
          <w:p w14:paraId="2EC22AB3" w14:textId="77777777" w:rsidR="00E35928" w:rsidRPr="00510D66" w:rsidRDefault="00E35928" w:rsidP="00C40B73">
            <w:r w:rsidRPr="00510D66">
              <w:t>Бокс биологической безопасности класс II</w:t>
            </w:r>
          </w:p>
        </w:tc>
        <w:tc>
          <w:tcPr>
            <w:tcW w:w="574" w:type="pct"/>
            <w:shd w:val="clear" w:color="auto" w:fill="FFFFFF"/>
          </w:tcPr>
          <w:p w14:paraId="69ECF250" w14:textId="77777777" w:rsidR="00E35928" w:rsidRPr="00510D66" w:rsidRDefault="005F255C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4218C65F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4B7F0626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</w:tr>
      <w:tr w:rsidR="00E35928" w:rsidRPr="00510D66" w14:paraId="4FB21008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A8556EA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2864263A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251B4308" w14:textId="77777777" w:rsidR="00E35928" w:rsidRPr="00510D66" w:rsidRDefault="00E35928" w:rsidP="00C40B73">
            <w:r w:rsidRPr="00510D66">
              <w:t>261720</w:t>
            </w:r>
          </w:p>
        </w:tc>
        <w:tc>
          <w:tcPr>
            <w:tcW w:w="1486" w:type="pct"/>
            <w:shd w:val="clear" w:color="auto" w:fill="FFFFFF"/>
          </w:tcPr>
          <w:p w14:paraId="21E75A15" w14:textId="77777777" w:rsidR="00E35928" w:rsidRPr="00510D66" w:rsidRDefault="00E35928" w:rsidP="00C40B73">
            <w:r w:rsidRPr="00510D66">
              <w:t>Термостат лабораторный</w:t>
            </w:r>
          </w:p>
        </w:tc>
        <w:tc>
          <w:tcPr>
            <w:tcW w:w="574" w:type="pct"/>
            <w:shd w:val="clear" w:color="auto" w:fill="FFFFFF"/>
          </w:tcPr>
          <w:p w14:paraId="437798BE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5E2B84F1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4697FC2C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</w:tr>
      <w:tr w:rsidR="00E35928" w:rsidRPr="00510D66" w14:paraId="2D4F665E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7D1DD9E5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D3D21F8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2D4D29FF" w14:textId="77777777" w:rsidR="00E35928" w:rsidRPr="00510D66" w:rsidRDefault="00E35928" w:rsidP="00C40B73">
            <w:r w:rsidRPr="00510D66">
              <w:t>261430</w:t>
            </w:r>
          </w:p>
        </w:tc>
        <w:tc>
          <w:tcPr>
            <w:tcW w:w="1486" w:type="pct"/>
            <w:shd w:val="clear" w:color="auto" w:fill="FFFFFF"/>
          </w:tcPr>
          <w:p w14:paraId="0450DBB4" w14:textId="77777777" w:rsidR="00E35928" w:rsidRPr="00510D66" w:rsidRDefault="00E35928" w:rsidP="00C40B73">
            <w:r w:rsidRPr="00510D66">
              <w:t>Баня водяная лабораторная</w:t>
            </w:r>
          </w:p>
        </w:tc>
        <w:tc>
          <w:tcPr>
            <w:tcW w:w="574" w:type="pct"/>
            <w:shd w:val="clear" w:color="auto" w:fill="FFFFFF"/>
          </w:tcPr>
          <w:p w14:paraId="2D09477B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58081146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488B913B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</w:tr>
      <w:tr w:rsidR="00E35928" w:rsidRPr="00510D66" w14:paraId="6C09F07B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5A16E722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BADEC07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1A4498DE" w14:textId="77777777" w:rsidR="00E35928" w:rsidRPr="00510D66" w:rsidRDefault="00E35928" w:rsidP="00C40B73">
            <w:r w:rsidRPr="00510D66">
              <w:t>260430</w:t>
            </w:r>
          </w:p>
        </w:tc>
        <w:tc>
          <w:tcPr>
            <w:tcW w:w="1486" w:type="pct"/>
            <w:shd w:val="clear" w:color="auto" w:fill="FFFFFF"/>
          </w:tcPr>
          <w:p w14:paraId="54A94BB2" w14:textId="77777777" w:rsidR="00E35928" w:rsidRPr="00510D66" w:rsidRDefault="00E35928" w:rsidP="00C40B73">
            <w:r w:rsidRPr="00510D66">
              <w:t xml:space="preserve">Центрифуга настольная общего назначения (Центрифуга лабораторная для пробирок) </w:t>
            </w:r>
          </w:p>
        </w:tc>
        <w:tc>
          <w:tcPr>
            <w:tcW w:w="574" w:type="pct"/>
            <w:shd w:val="clear" w:color="auto" w:fill="FFFFFF"/>
          </w:tcPr>
          <w:p w14:paraId="7DC9DDB4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444B2DC3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132776EC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  <w:r w:rsidR="00513997" w:rsidRPr="00510D66">
              <w:t xml:space="preserve"> на 500 проб</w:t>
            </w:r>
          </w:p>
        </w:tc>
      </w:tr>
      <w:tr w:rsidR="00E35928" w:rsidRPr="00510D66" w14:paraId="0F25C81B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545B9A17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5933447D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1ED74AFA" w14:textId="77777777" w:rsidR="00E35928" w:rsidRPr="00510D66" w:rsidRDefault="00E35928" w:rsidP="00C40B73">
            <w:pPr>
              <w:rPr>
                <w:rFonts w:eastAsia="Calibri"/>
                <w:bCs/>
              </w:rPr>
            </w:pPr>
            <w:r w:rsidRPr="00510D66">
              <w:rPr>
                <w:rFonts w:eastAsia="Calibri"/>
                <w:bCs/>
              </w:rPr>
              <w:t>124480</w:t>
            </w:r>
          </w:p>
        </w:tc>
        <w:tc>
          <w:tcPr>
            <w:tcW w:w="1486" w:type="pct"/>
            <w:shd w:val="clear" w:color="auto" w:fill="FFFFFF"/>
          </w:tcPr>
          <w:p w14:paraId="44640AF3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  <w:bCs/>
              </w:rPr>
              <w:t>Дозатор лабораторный электронный одноканальный</w:t>
            </w:r>
          </w:p>
        </w:tc>
        <w:tc>
          <w:tcPr>
            <w:tcW w:w="574" w:type="pct"/>
            <w:shd w:val="clear" w:color="auto" w:fill="FFFFFF"/>
          </w:tcPr>
          <w:p w14:paraId="4D04D39C" w14:textId="77777777" w:rsidR="00E35928" w:rsidRPr="00510D66" w:rsidRDefault="00E35928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6 на одно рабочее место</w:t>
            </w:r>
          </w:p>
        </w:tc>
        <w:tc>
          <w:tcPr>
            <w:tcW w:w="540" w:type="pct"/>
            <w:shd w:val="clear" w:color="auto" w:fill="FFFFFF"/>
          </w:tcPr>
          <w:p w14:paraId="4D36DE83" w14:textId="77777777" w:rsidR="00E35928" w:rsidRPr="00510D66" w:rsidRDefault="00E35928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6 на одно рабочее место</w:t>
            </w:r>
          </w:p>
        </w:tc>
        <w:tc>
          <w:tcPr>
            <w:tcW w:w="546" w:type="pct"/>
            <w:shd w:val="clear" w:color="auto" w:fill="FFFFFF"/>
          </w:tcPr>
          <w:p w14:paraId="4D03356F" w14:textId="77777777" w:rsidR="00E35928" w:rsidRPr="00510D66" w:rsidRDefault="00E35928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6 на одно рабочее место</w:t>
            </w:r>
          </w:p>
        </w:tc>
      </w:tr>
      <w:tr w:rsidR="00E35928" w:rsidRPr="00510D66" w14:paraId="1838E910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77A730D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6F9C78E2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60D67B06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217380</w:t>
            </w:r>
          </w:p>
        </w:tc>
        <w:tc>
          <w:tcPr>
            <w:tcW w:w="1486" w:type="pct"/>
            <w:shd w:val="clear" w:color="auto" w:fill="FFFFFF"/>
          </w:tcPr>
          <w:p w14:paraId="1F3A7803" w14:textId="77777777" w:rsidR="00E35928" w:rsidRPr="00510D66" w:rsidRDefault="00E35928" w:rsidP="00C40B73">
            <w:r w:rsidRPr="00510D66">
              <w:rPr>
                <w:rFonts w:eastAsia="Calibri"/>
              </w:rPr>
              <w:t>Анализатор иммуноферментный, автоматический</w:t>
            </w:r>
          </w:p>
        </w:tc>
        <w:tc>
          <w:tcPr>
            <w:tcW w:w="574" w:type="pct"/>
            <w:shd w:val="clear" w:color="auto" w:fill="FFFFFF"/>
          </w:tcPr>
          <w:p w14:paraId="211AD4F9" w14:textId="77777777" w:rsidR="00E35928" w:rsidRPr="00510D66" w:rsidRDefault="00E35928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1D690BAE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61F1E707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</w:tr>
      <w:tr w:rsidR="00E35928" w:rsidRPr="00510D66" w14:paraId="47C18544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5A51C568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0E0F0246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70D6E296" w14:textId="77777777" w:rsidR="00E35928" w:rsidRPr="00510D66" w:rsidRDefault="00E35928" w:rsidP="00C40B73">
            <w:r w:rsidRPr="00510D66">
              <w:t>247290</w:t>
            </w:r>
          </w:p>
        </w:tc>
        <w:tc>
          <w:tcPr>
            <w:tcW w:w="1486" w:type="pct"/>
            <w:shd w:val="clear" w:color="auto" w:fill="FFFFFF"/>
          </w:tcPr>
          <w:p w14:paraId="7EBF864E" w14:textId="77777777" w:rsidR="00E35928" w:rsidRPr="00510D66" w:rsidRDefault="00E35928" w:rsidP="00C40B73">
            <w:r w:rsidRPr="00510D66">
              <w:t>Считывающее устройство для микропланшетов, полуавтоматическое</w:t>
            </w:r>
          </w:p>
        </w:tc>
        <w:tc>
          <w:tcPr>
            <w:tcW w:w="574" w:type="pct"/>
            <w:shd w:val="clear" w:color="auto" w:fill="FFFFFF"/>
          </w:tcPr>
          <w:p w14:paraId="14905B3F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01092B93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  <w:tc>
          <w:tcPr>
            <w:tcW w:w="546" w:type="pct"/>
            <w:shd w:val="clear" w:color="auto" w:fill="FFFFFF"/>
          </w:tcPr>
          <w:p w14:paraId="57D955E8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</w:tr>
      <w:tr w:rsidR="00E35928" w:rsidRPr="00510D66" w14:paraId="72574BDF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6225ACA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4F01F676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1958E91B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247500</w:t>
            </w:r>
          </w:p>
        </w:tc>
        <w:tc>
          <w:tcPr>
            <w:tcW w:w="1486" w:type="pct"/>
            <w:shd w:val="clear" w:color="auto" w:fill="FFFFFF"/>
          </w:tcPr>
          <w:p w14:paraId="02F37B4B" w14:textId="77777777" w:rsidR="00E35928" w:rsidRPr="00510D66" w:rsidRDefault="00E35928" w:rsidP="00C40B73">
            <w:r w:rsidRPr="00510D66">
              <w:rPr>
                <w:rFonts w:eastAsia="Calibri"/>
              </w:rPr>
              <w:t xml:space="preserve">Устройство промывающее для микропланшетов, полуавтоматическое </w:t>
            </w:r>
          </w:p>
        </w:tc>
        <w:tc>
          <w:tcPr>
            <w:tcW w:w="574" w:type="pct"/>
            <w:shd w:val="clear" w:color="auto" w:fill="FFFFFF"/>
          </w:tcPr>
          <w:p w14:paraId="51CD8E7D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55E02BA0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  <w:tc>
          <w:tcPr>
            <w:tcW w:w="546" w:type="pct"/>
            <w:shd w:val="clear" w:color="auto" w:fill="FFFFFF"/>
          </w:tcPr>
          <w:p w14:paraId="13F67E48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</w:tr>
      <w:tr w:rsidR="00E35928" w:rsidRPr="00510D66" w14:paraId="7749032A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1A06A14D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0B66C10C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00089413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335060</w:t>
            </w:r>
          </w:p>
        </w:tc>
        <w:tc>
          <w:tcPr>
            <w:tcW w:w="1486" w:type="pct"/>
            <w:shd w:val="clear" w:color="auto" w:fill="FFFFFF"/>
          </w:tcPr>
          <w:p w14:paraId="64253E8B" w14:textId="77777777" w:rsidR="00E35928" w:rsidRPr="00510D66" w:rsidRDefault="00E35928" w:rsidP="00C40B73">
            <w:r w:rsidRPr="00510D66">
              <w:t>Перемешиватель термостатируемый лабораторный (термошейкер)</w:t>
            </w:r>
          </w:p>
        </w:tc>
        <w:tc>
          <w:tcPr>
            <w:tcW w:w="574" w:type="pct"/>
            <w:shd w:val="clear" w:color="auto" w:fill="FFFFFF"/>
          </w:tcPr>
          <w:p w14:paraId="03DD49B2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5B60E1B1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2EBF2DB3" w14:textId="77777777" w:rsidR="00E35928" w:rsidRPr="00510D66" w:rsidRDefault="00E35928" w:rsidP="00C40B73">
            <w:pPr>
              <w:jc w:val="center"/>
            </w:pPr>
            <w:r w:rsidRPr="00510D66">
              <w:t>3</w:t>
            </w:r>
          </w:p>
        </w:tc>
      </w:tr>
      <w:tr w:rsidR="00E35928" w:rsidRPr="00510D66" w14:paraId="087E44D6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70B6BFA" w14:textId="77777777" w:rsidR="00E35928" w:rsidRPr="00510D66" w:rsidRDefault="00E35928" w:rsidP="00FB31F8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1C3A2A44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7E744160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186000</w:t>
            </w:r>
          </w:p>
        </w:tc>
        <w:tc>
          <w:tcPr>
            <w:tcW w:w="1486" w:type="pct"/>
            <w:shd w:val="clear" w:color="auto" w:fill="FFFFFF"/>
          </w:tcPr>
          <w:p w14:paraId="4CFCF570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Анализатор иммунохемилюминесцентный, автоматический (взаимозаменяем с анализатором ИФА)*</w:t>
            </w:r>
          </w:p>
        </w:tc>
        <w:tc>
          <w:tcPr>
            <w:tcW w:w="574" w:type="pct"/>
            <w:shd w:val="clear" w:color="auto" w:fill="FFFFFF"/>
          </w:tcPr>
          <w:p w14:paraId="1F60A361" w14:textId="77777777" w:rsidR="00E35928" w:rsidRPr="00510D66" w:rsidRDefault="00E35928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596883F9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199BC917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</w:tr>
      <w:tr w:rsidR="00E35928" w:rsidRPr="00510D66" w14:paraId="3BFCDFA6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F23722C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 w:val="restart"/>
            <w:shd w:val="clear" w:color="auto" w:fill="FFFFFF"/>
          </w:tcPr>
          <w:p w14:paraId="3DDFF72C" w14:textId="77777777" w:rsidR="00E35928" w:rsidRPr="00510D66" w:rsidRDefault="00513997" w:rsidP="00C40B73">
            <w:r w:rsidRPr="00510D66">
              <w:t xml:space="preserve">Группа </w:t>
            </w:r>
            <w:r w:rsidR="00E35928" w:rsidRPr="00510D66">
              <w:t>В. Молекулярно-биологические</w:t>
            </w:r>
          </w:p>
          <w:p w14:paraId="541A301F" w14:textId="77777777" w:rsidR="00E35928" w:rsidRPr="00510D66" w:rsidRDefault="00E35928" w:rsidP="00C40B73">
            <w:pPr>
              <w:jc w:val="center"/>
            </w:pPr>
          </w:p>
        </w:tc>
        <w:tc>
          <w:tcPr>
            <w:tcW w:w="445" w:type="pct"/>
            <w:shd w:val="clear" w:color="auto" w:fill="FFFFFF"/>
          </w:tcPr>
          <w:p w14:paraId="0BB4E6A3" w14:textId="77777777" w:rsidR="00E35928" w:rsidRPr="00510D66" w:rsidRDefault="00E35928" w:rsidP="00C40B73">
            <w:r w:rsidRPr="00510D66">
              <w:t>272930</w:t>
            </w:r>
          </w:p>
        </w:tc>
        <w:tc>
          <w:tcPr>
            <w:tcW w:w="1486" w:type="pct"/>
            <w:shd w:val="clear" w:color="auto" w:fill="FFFFFF"/>
          </w:tcPr>
          <w:p w14:paraId="3600B8BB" w14:textId="77777777" w:rsidR="00E35928" w:rsidRPr="00510D66" w:rsidRDefault="00E35928" w:rsidP="00C40B73">
            <w:r w:rsidRPr="00510D66">
              <w:t>Бокс биологической безопасности класс II</w:t>
            </w:r>
          </w:p>
        </w:tc>
        <w:tc>
          <w:tcPr>
            <w:tcW w:w="574" w:type="pct"/>
            <w:shd w:val="clear" w:color="auto" w:fill="auto"/>
          </w:tcPr>
          <w:p w14:paraId="54BBBCA4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auto"/>
          </w:tcPr>
          <w:p w14:paraId="4140D032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auto"/>
          </w:tcPr>
          <w:p w14:paraId="6E7FE83A" w14:textId="77777777" w:rsidR="00E35928" w:rsidRPr="00510D66" w:rsidRDefault="00E35928" w:rsidP="00C40B73">
            <w:pPr>
              <w:jc w:val="center"/>
            </w:pPr>
            <w:r w:rsidRPr="00510D66">
              <w:t>3</w:t>
            </w:r>
          </w:p>
        </w:tc>
      </w:tr>
      <w:tr w:rsidR="00E35928" w:rsidRPr="00510D66" w14:paraId="7CC14783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F1CB067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AA85C19" w14:textId="77777777" w:rsidR="00E35928" w:rsidRPr="00510D66" w:rsidRDefault="00E35928" w:rsidP="00C40B73">
            <w:pPr>
              <w:jc w:val="center"/>
            </w:pPr>
          </w:p>
        </w:tc>
        <w:tc>
          <w:tcPr>
            <w:tcW w:w="445" w:type="pct"/>
            <w:shd w:val="clear" w:color="auto" w:fill="FFFFFF"/>
          </w:tcPr>
          <w:p w14:paraId="67E20E82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1486" w:type="pct"/>
            <w:shd w:val="clear" w:color="auto" w:fill="FFFFFF"/>
          </w:tcPr>
          <w:p w14:paraId="665392DA" w14:textId="77777777" w:rsidR="00E35928" w:rsidRPr="00510D66" w:rsidRDefault="00E35928" w:rsidP="00C40B73">
            <w:r w:rsidRPr="00510D66">
              <w:rPr>
                <w:color w:val="000000"/>
              </w:rPr>
              <w:t>ПЦР-бокс</w:t>
            </w:r>
          </w:p>
        </w:tc>
        <w:tc>
          <w:tcPr>
            <w:tcW w:w="574" w:type="pct"/>
            <w:shd w:val="clear" w:color="auto" w:fill="FFFFFF"/>
          </w:tcPr>
          <w:p w14:paraId="2F35982D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361BCE2A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63C0F699" w14:textId="77777777" w:rsidR="00E35928" w:rsidRPr="00510D66" w:rsidRDefault="00E35928" w:rsidP="00C40B73">
            <w:pPr>
              <w:jc w:val="center"/>
            </w:pPr>
            <w:r w:rsidRPr="00510D66">
              <w:t>3</w:t>
            </w:r>
          </w:p>
        </w:tc>
      </w:tr>
      <w:tr w:rsidR="00E35928" w:rsidRPr="00510D66" w14:paraId="3D1FEBB7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1DE15711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68D5DEFF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6FD8C2D6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1486" w:type="pct"/>
            <w:shd w:val="clear" w:color="auto" w:fill="FFFFFF"/>
          </w:tcPr>
          <w:p w14:paraId="69B782A7" w14:textId="77777777" w:rsidR="00E35928" w:rsidRPr="00510D66" w:rsidRDefault="00E35928" w:rsidP="00C40B73">
            <w:r w:rsidRPr="00510D66">
              <w:t>Термостат твердотельный</w:t>
            </w:r>
          </w:p>
        </w:tc>
        <w:tc>
          <w:tcPr>
            <w:tcW w:w="574" w:type="pct"/>
            <w:shd w:val="clear" w:color="auto" w:fill="FFFFFF"/>
          </w:tcPr>
          <w:p w14:paraId="401C24B3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12B8AD50" w14:textId="77777777" w:rsidR="00E35928" w:rsidRPr="00510D66" w:rsidRDefault="00E35928" w:rsidP="00C40B73">
            <w:pPr>
              <w:jc w:val="center"/>
            </w:pPr>
            <w:r w:rsidRPr="00510D66">
              <w:t>3</w:t>
            </w:r>
          </w:p>
        </w:tc>
        <w:tc>
          <w:tcPr>
            <w:tcW w:w="546" w:type="pct"/>
            <w:shd w:val="clear" w:color="auto" w:fill="FFFFFF"/>
          </w:tcPr>
          <w:p w14:paraId="51DD9813" w14:textId="77777777" w:rsidR="00E35928" w:rsidRPr="00510D66" w:rsidRDefault="00E35928" w:rsidP="00C40B73">
            <w:pPr>
              <w:jc w:val="center"/>
            </w:pPr>
            <w:r w:rsidRPr="00510D66">
              <w:t>5</w:t>
            </w:r>
          </w:p>
        </w:tc>
      </w:tr>
      <w:tr w:rsidR="00E35928" w:rsidRPr="00510D66" w14:paraId="27F3614A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CA2AB04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578782A2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04AB53F3" w14:textId="77777777" w:rsidR="00E35928" w:rsidRPr="00510D66" w:rsidRDefault="00E35928" w:rsidP="00C40B73">
            <w:r w:rsidRPr="00510D66">
              <w:t>117910</w:t>
            </w:r>
          </w:p>
        </w:tc>
        <w:tc>
          <w:tcPr>
            <w:tcW w:w="1486" w:type="pct"/>
            <w:shd w:val="clear" w:color="auto" w:fill="FFFFFF"/>
            <w:vAlign w:val="center"/>
          </w:tcPr>
          <w:p w14:paraId="3BC0559D" w14:textId="77777777" w:rsidR="00E35928" w:rsidRPr="00510D66" w:rsidRDefault="00E35928" w:rsidP="00274781">
            <w:r w:rsidRPr="00510D66">
              <w:t>Центрифуга высокоскоростная для пробирок типа «Эппендроф»</w:t>
            </w:r>
          </w:p>
        </w:tc>
        <w:tc>
          <w:tcPr>
            <w:tcW w:w="574" w:type="pct"/>
            <w:shd w:val="clear" w:color="auto" w:fill="FFFFFF"/>
          </w:tcPr>
          <w:p w14:paraId="5CA134AF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2F6F16CF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53CAD8FE" w14:textId="77777777" w:rsidR="00E35928" w:rsidRPr="00510D66" w:rsidRDefault="00E35928" w:rsidP="00C40B73">
            <w:pPr>
              <w:jc w:val="center"/>
            </w:pPr>
            <w:r w:rsidRPr="00510D66">
              <w:t>4</w:t>
            </w:r>
          </w:p>
        </w:tc>
      </w:tr>
      <w:tr w:rsidR="00E35928" w:rsidRPr="00510D66" w14:paraId="029BE842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EE825A1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6AF871D8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58345BEF" w14:textId="77777777" w:rsidR="00E35928" w:rsidRPr="00510D66" w:rsidRDefault="00E35928" w:rsidP="00C40B73">
            <w:pPr>
              <w:rPr>
                <w:rFonts w:eastAsia="Calibri"/>
                <w:bCs/>
              </w:rPr>
            </w:pPr>
            <w:r w:rsidRPr="00510D66">
              <w:rPr>
                <w:rFonts w:eastAsia="Calibri"/>
                <w:bCs/>
              </w:rPr>
              <w:t>124480</w:t>
            </w:r>
          </w:p>
        </w:tc>
        <w:tc>
          <w:tcPr>
            <w:tcW w:w="1486" w:type="pct"/>
            <w:shd w:val="clear" w:color="auto" w:fill="FFFFFF"/>
          </w:tcPr>
          <w:p w14:paraId="6BB7D263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Дозатор лабораторный электронный многоканальный</w:t>
            </w:r>
          </w:p>
        </w:tc>
        <w:tc>
          <w:tcPr>
            <w:tcW w:w="574" w:type="pct"/>
            <w:shd w:val="clear" w:color="auto" w:fill="FFFFFF"/>
          </w:tcPr>
          <w:p w14:paraId="060F15C2" w14:textId="77777777" w:rsidR="00E35928" w:rsidRPr="00510D66" w:rsidRDefault="001569B3" w:rsidP="00C40B73">
            <w:pPr>
              <w:jc w:val="center"/>
            </w:pPr>
            <w:r w:rsidRPr="00510D66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FFFFFF"/>
          </w:tcPr>
          <w:p w14:paraId="0BC25546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394E0ED6" w14:textId="77777777" w:rsidR="00E35928" w:rsidRPr="00510D66" w:rsidRDefault="00E35928" w:rsidP="00C40B73">
            <w:pPr>
              <w:jc w:val="center"/>
            </w:pPr>
            <w:r w:rsidRPr="00510D66">
              <w:t>4</w:t>
            </w:r>
          </w:p>
        </w:tc>
      </w:tr>
      <w:tr w:rsidR="00E35928" w:rsidRPr="00510D66" w14:paraId="73454FBD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229EE84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0DAFFCD3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3382DDFB" w14:textId="77777777" w:rsidR="00E35928" w:rsidRPr="00510D66" w:rsidRDefault="00E35928" w:rsidP="00C40B73">
            <w:r w:rsidRPr="00510D66">
              <w:t>106560</w:t>
            </w:r>
          </w:p>
        </w:tc>
        <w:tc>
          <w:tcPr>
            <w:tcW w:w="1486" w:type="pct"/>
            <w:shd w:val="clear" w:color="auto" w:fill="FFFFFF"/>
          </w:tcPr>
          <w:p w14:paraId="3E8AA9EB" w14:textId="77777777" w:rsidR="00E35928" w:rsidRPr="00510D66" w:rsidRDefault="00E35928" w:rsidP="00C40B73">
            <w:r w:rsidRPr="00510D66">
              <w:t>Насос с колбой ловушкой</w:t>
            </w:r>
          </w:p>
        </w:tc>
        <w:tc>
          <w:tcPr>
            <w:tcW w:w="574" w:type="pct"/>
            <w:shd w:val="clear" w:color="auto" w:fill="FFFFFF"/>
          </w:tcPr>
          <w:p w14:paraId="68A57E00" w14:textId="77777777" w:rsidR="00E35928" w:rsidRPr="00510D66" w:rsidRDefault="001569B3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2FDFB9D7" w14:textId="77777777" w:rsidR="00E35928" w:rsidRPr="00510D66" w:rsidRDefault="00E35928" w:rsidP="00C40B73">
            <w:pPr>
              <w:jc w:val="center"/>
            </w:pPr>
            <w:r w:rsidRPr="00510D66">
              <w:t>3</w:t>
            </w:r>
          </w:p>
        </w:tc>
        <w:tc>
          <w:tcPr>
            <w:tcW w:w="546" w:type="pct"/>
            <w:shd w:val="clear" w:color="auto" w:fill="FFFFFF"/>
          </w:tcPr>
          <w:p w14:paraId="34E93FE7" w14:textId="77777777" w:rsidR="00E35928" w:rsidRPr="00510D66" w:rsidRDefault="00E35928" w:rsidP="00C40B73">
            <w:pPr>
              <w:jc w:val="center"/>
            </w:pPr>
            <w:r w:rsidRPr="00510D66">
              <w:t>4</w:t>
            </w:r>
          </w:p>
        </w:tc>
      </w:tr>
      <w:tr w:rsidR="00E35928" w:rsidRPr="00510D66" w14:paraId="7A6B544D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5110929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9993B58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46866374" w14:textId="77777777" w:rsidR="00E35928" w:rsidRPr="00510D66" w:rsidRDefault="00E35928" w:rsidP="00C40B73">
            <w:r w:rsidRPr="00510D66">
              <w:t>215980</w:t>
            </w:r>
          </w:p>
        </w:tc>
        <w:tc>
          <w:tcPr>
            <w:tcW w:w="1486" w:type="pct"/>
            <w:shd w:val="clear" w:color="auto" w:fill="FFFFFF"/>
          </w:tcPr>
          <w:p w14:paraId="2CA233BB" w14:textId="77777777" w:rsidR="00E35928" w:rsidRPr="00510D66" w:rsidRDefault="00E35928" w:rsidP="00C40B73">
            <w:pPr>
              <w:rPr>
                <w:rFonts w:eastAsia="Calibri"/>
              </w:rPr>
            </w:pPr>
            <w:r w:rsidRPr="00510D66">
              <w:t xml:space="preserve">Амплификатор </w:t>
            </w:r>
            <w:r w:rsidRPr="00510D66">
              <w:lastRenderedPageBreak/>
              <w:t xml:space="preserve">нуклеиновых кислот термоциклический (термоциклер), лабораторный, автоматический </w:t>
            </w:r>
          </w:p>
        </w:tc>
        <w:tc>
          <w:tcPr>
            <w:tcW w:w="574" w:type="pct"/>
            <w:shd w:val="clear" w:color="auto" w:fill="FFFFFF"/>
          </w:tcPr>
          <w:p w14:paraId="65A7578F" w14:textId="77777777" w:rsidR="00E35928" w:rsidRPr="00510D66" w:rsidRDefault="001569B3" w:rsidP="00C40B73">
            <w:pPr>
              <w:jc w:val="center"/>
            </w:pPr>
            <w:r w:rsidRPr="00510D66">
              <w:lastRenderedPageBreak/>
              <w:t>0</w:t>
            </w:r>
          </w:p>
        </w:tc>
        <w:tc>
          <w:tcPr>
            <w:tcW w:w="540" w:type="pct"/>
            <w:shd w:val="clear" w:color="auto" w:fill="FFFFFF"/>
          </w:tcPr>
          <w:p w14:paraId="5FD705DA" w14:textId="77777777" w:rsidR="00E35928" w:rsidRPr="00510D66" w:rsidRDefault="00E35928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250 проб/образ</w:t>
            </w:r>
            <w:r w:rsidRPr="00510D66">
              <w:rPr>
                <w:sz w:val="18"/>
                <w:szCs w:val="18"/>
              </w:rPr>
              <w:lastRenderedPageBreak/>
              <w:t>цов</w:t>
            </w:r>
          </w:p>
        </w:tc>
        <w:tc>
          <w:tcPr>
            <w:tcW w:w="546" w:type="pct"/>
            <w:shd w:val="clear" w:color="auto" w:fill="FFFFFF"/>
          </w:tcPr>
          <w:p w14:paraId="57087487" w14:textId="77777777" w:rsidR="00E35928" w:rsidRPr="00510D66" w:rsidRDefault="00E35928" w:rsidP="00C40B73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lastRenderedPageBreak/>
              <w:t>1 на 250 проб/образц</w:t>
            </w:r>
            <w:r w:rsidRPr="00510D66">
              <w:rPr>
                <w:sz w:val="18"/>
                <w:szCs w:val="18"/>
              </w:rPr>
              <w:lastRenderedPageBreak/>
              <w:t>ов</w:t>
            </w:r>
          </w:p>
        </w:tc>
      </w:tr>
      <w:tr w:rsidR="00E35928" w:rsidRPr="00510D66" w14:paraId="3E03803D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28E1872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204C744E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3016923B" w14:textId="77777777" w:rsidR="00E35928" w:rsidRPr="000177C2" w:rsidRDefault="00E35928" w:rsidP="00C40B73">
            <w:pPr>
              <w:rPr>
                <w:highlight w:val="yellow"/>
              </w:rPr>
            </w:pPr>
            <w:r w:rsidRPr="000177C2">
              <w:rPr>
                <w:highlight w:val="yellow"/>
              </w:rPr>
              <w:t>318660</w:t>
            </w:r>
          </w:p>
        </w:tc>
        <w:tc>
          <w:tcPr>
            <w:tcW w:w="1486" w:type="pct"/>
            <w:shd w:val="clear" w:color="auto" w:fill="FFFFFF"/>
          </w:tcPr>
          <w:p w14:paraId="6CF4AD42" w14:textId="77777777" w:rsidR="00E35928" w:rsidRPr="000177C2" w:rsidRDefault="00E35928" w:rsidP="00C40B73">
            <w:pPr>
              <w:rPr>
                <w:highlight w:val="yellow"/>
              </w:rPr>
            </w:pPr>
            <w:r w:rsidRPr="000177C2">
              <w:rPr>
                <w:highlight w:val="yellow"/>
              </w:rPr>
              <w:t>Устройство для приготовления образцов нуклеиновых кислот, автоматическое (Автоматизированная станция для выделения нуклеиновых кислот)</w:t>
            </w:r>
          </w:p>
        </w:tc>
        <w:tc>
          <w:tcPr>
            <w:tcW w:w="574" w:type="pct"/>
            <w:shd w:val="clear" w:color="auto" w:fill="FFFFFF"/>
          </w:tcPr>
          <w:p w14:paraId="01A7B64A" w14:textId="77777777" w:rsidR="00E35928" w:rsidRPr="00510D66" w:rsidRDefault="00E35928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1A08EB5C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6339DDEC" w14:textId="77777777" w:rsidR="00E35928" w:rsidRPr="00510D66" w:rsidRDefault="00E35928" w:rsidP="00C40B73">
            <w:pPr>
              <w:jc w:val="center"/>
            </w:pPr>
            <w:r w:rsidRPr="00510D66">
              <w:t>2</w:t>
            </w:r>
          </w:p>
        </w:tc>
      </w:tr>
      <w:tr w:rsidR="001569B3" w:rsidRPr="00510D66" w14:paraId="4489F7C4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275B69B2" w14:textId="77777777" w:rsidR="001569B3" w:rsidRPr="00510D66" w:rsidRDefault="001569B3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8F29AB7" w14:textId="77777777" w:rsidR="001569B3" w:rsidRPr="00510D66" w:rsidRDefault="001569B3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0E266282" w14:textId="77777777" w:rsidR="001569B3" w:rsidRPr="000177C2" w:rsidRDefault="00C63B54" w:rsidP="00C40B73">
            <w:pPr>
              <w:rPr>
                <w:highlight w:val="yellow"/>
              </w:rPr>
            </w:pPr>
            <w:r w:rsidRPr="000177C2">
              <w:rPr>
                <w:highlight w:val="yellow"/>
              </w:rPr>
              <w:t>318660</w:t>
            </w:r>
          </w:p>
        </w:tc>
        <w:tc>
          <w:tcPr>
            <w:tcW w:w="1486" w:type="pct"/>
            <w:shd w:val="clear" w:color="auto" w:fill="FFFFFF"/>
          </w:tcPr>
          <w:p w14:paraId="719DCACC" w14:textId="77777777" w:rsidR="001569B3" w:rsidRPr="000177C2" w:rsidRDefault="00C63B54" w:rsidP="00C40B73">
            <w:pPr>
              <w:rPr>
                <w:highlight w:val="yellow"/>
              </w:rPr>
            </w:pPr>
            <w:r w:rsidRPr="000177C2">
              <w:rPr>
                <w:highlight w:val="yellow"/>
              </w:rPr>
              <w:t>Устройство для приготовления образцов нуклеиновых кислот, автоматическое</w:t>
            </w:r>
          </w:p>
        </w:tc>
        <w:tc>
          <w:tcPr>
            <w:tcW w:w="574" w:type="pct"/>
            <w:shd w:val="clear" w:color="auto" w:fill="FFFFFF"/>
          </w:tcPr>
          <w:p w14:paraId="4D79EF71" w14:textId="77777777" w:rsidR="001569B3" w:rsidRPr="00510D66" w:rsidRDefault="00C63B54" w:rsidP="00C40B73">
            <w:pPr>
              <w:jc w:val="center"/>
            </w:pPr>
            <w:r>
              <w:t>0</w:t>
            </w:r>
          </w:p>
        </w:tc>
        <w:tc>
          <w:tcPr>
            <w:tcW w:w="540" w:type="pct"/>
            <w:shd w:val="clear" w:color="auto" w:fill="FFFFFF"/>
          </w:tcPr>
          <w:p w14:paraId="59E39B4A" w14:textId="77777777" w:rsidR="001569B3" w:rsidRPr="00510D66" w:rsidRDefault="00C63B54" w:rsidP="00C40B73">
            <w:pPr>
              <w:jc w:val="center"/>
            </w:pPr>
            <w:r>
              <w:t>0</w:t>
            </w:r>
          </w:p>
        </w:tc>
        <w:tc>
          <w:tcPr>
            <w:tcW w:w="546" w:type="pct"/>
            <w:shd w:val="clear" w:color="auto" w:fill="FFFFFF"/>
          </w:tcPr>
          <w:p w14:paraId="0BC94C8A" w14:textId="77777777" w:rsidR="001569B3" w:rsidRPr="00510D66" w:rsidRDefault="00C63B54" w:rsidP="00C40B73">
            <w:pPr>
              <w:jc w:val="center"/>
            </w:pPr>
            <w:r>
              <w:t>1</w:t>
            </w:r>
          </w:p>
        </w:tc>
      </w:tr>
      <w:tr w:rsidR="00E35928" w:rsidRPr="00510D66" w14:paraId="62233936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7BF2E56E" w14:textId="77777777" w:rsidR="00E35928" w:rsidRPr="00510D66" w:rsidRDefault="00E35928" w:rsidP="00FB31F8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05894E3" w14:textId="77777777" w:rsidR="00E35928" w:rsidRPr="00510D66" w:rsidRDefault="00E35928" w:rsidP="00C40B73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51549FE8" w14:textId="77777777" w:rsidR="00E35928" w:rsidRPr="00510D66" w:rsidRDefault="00C63B54" w:rsidP="00C40B73">
            <w:r w:rsidRPr="00510D66">
              <w:t>339870</w:t>
            </w:r>
          </w:p>
        </w:tc>
        <w:tc>
          <w:tcPr>
            <w:tcW w:w="1486" w:type="pct"/>
            <w:shd w:val="clear" w:color="auto" w:fill="FFFFFF"/>
          </w:tcPr>
          <w:p w14:paraId="36876026" w14:textId="77777777" w:rsidR="00E35928" w:rsidRPr="00510D66" w:rsidRDefault="00C63B54" w:rsidP="00C40B73">
            <w:r w:rsidRPr="00510D66">
              <w:t>Секвенатор нуклеиновых кислот **</w:t>
            </w:r>
          </w:p>
        </w:tc>
        <w:tc>
          <w:tcPr>
            <w:tcW w:w="574" w:type="pct"/>
            <w:shd w:val="clear" w:color="auto" w:fill="FFFFFF"/>
          </w:tcPr>
          <w:p w14:paraId="0280559E" w14:textId="77777777" w:rsidR="00E35928" w:rsidRPr="00510D66" w:rsidRDefault="00E35928" w:rsidP="00C40B73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106150A3" w14:textId="77777777" w:rsidR="00E35928" w:rsidRPr="00510D66" w:rsidRDefault="00E35928" w:rsidP="00C40B73">
            <w:pPr>
              <w:jc w:val="center"/>
            </w:pPr>
            <w:r w:rsidRPr="00510D66">
              <w:t>0</w:t>
            </w:r>
          </w:p>
        </w:tc>
        <w:tc>
          <w:tcPr>
            <w:tcW w:w="546" w:type="pct"/>
            <w:shd w:val="clear" w:color="auto" w:fill="FFFFFF"/>
          </w:tcPr>
          <w:p w14:paraId="005F4694" w14:textId="77777777" w:rsidR="00E35928" w:rsidRPr="00510D66" w:rsidRDefault="00E35928" w:rsidP="00C40B73">
            <w:pPr>
              <w:jc w:val="center"/>
            </w:pPr>
            <w:r w:rsidRPr="00510D66">
              <w:t>1</w:t>
            </w:r>
          </w:p>
        </w:tc>
      </w:tr>
      <w:tr w:rsidR="003D27C2" w:rsidRPr="00510D66" w14:paraId="1CF0796C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7C56B537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2572FD16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47640371" w14:textId="77777777" w:rsidR="003D27C2" w:rsidRPr="00510D66" w:rsidRDefault="003D27C2" w:rsidP="003D27C2">
            <w:r w:rsidRPr="00510D66">
              <w:rPr>
                <w:rFonts w:eastAsia="Calibri"/>
              </w:rPr>
              <w:t>248410</w:t>
            </w:r>
          </w:p>
        </w:tc>
        <w:tc>
          <w:tcPr>
            <w:tcW w:w="1486" w:type="pct"/>
            <w:shd w:val="clear" w:color="auto" w:fill="FFFFFF"/>
          </w:tcPr>
          <w:p w14:paraId="62E4E6B5" w14:textId="77777777" w:rsidR="003D27C2" w:rsidRPr="00510D66" w:rsidRDefault="003D27C2" w:rsidP="003D27C2">
            <w:r w:rsidRPr="00510D66">
              <w:rPr>
                <w:rFonts w:eastAsia="Calibri"/>
              </w:rPr>
              <w:t>Центрифуга для микрообразцов (микроцентрифуга/ вортекс)</w:t>
            </w:r>
          </w:p>
        </w:tc>
        <w:tc>
          <w:tcPr>
            <w:tcW w:w="574" w:type="pct"/>
            <w:shd w:val="clear" w:color="auto" w:fill="FFFFFF"/>
          </w:tcPr>
          <w:p w14:paraId="027393BC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26F74EF1" w14:textId="77777777" w:rsidR="003D27C2" w:rsidRPr="00510D66" w:rsidRDefault="003D27C2" w:rsidP="003D27C2">
            <w:pPr>
              <w:jc w:val="center"/>
            </w:pPr>
            <w:r w:rsidRPr="00510D66">
              <w:t>2</w:t>
            </w:r>
          </w:p>
        </w:tc>
        <w:tc>
          <w:tcPr>
            <w:tcW w:w="546" w:type="pct"/>
            <w:shd w:val="clear" w:color="auto" w:fill="FFFFFF"/>
          </w:tcPr>
          <w:p w14:paraId="789C3D81" w14:textId="77777777" w:rsidR="003D27C2" w:rsidRPr="00510D66" w:rsidRDefault="003D27C2" w:rsidP="003D27C2">
            <w:pPr>
              <w:jc w:val="center"/>
            </w:pPr>
            <w:r w:rsidRPr="00510D66">
              <w:t>3</w:t>
            </w:r>
          </w:p>
        </w:tc>
      </w:tr>
      <w:tr w:rsidR="003D27C2" w:rsidRPr="00510D66" w14:paraId="53216A93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506EEBF1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 w:val="restart"/>
            <w:shd w:val="clear" w:color="auto" w:fill="FFFFFF"/>
          </w:tcPr>
          <w:p w14:paraId="4A5E4FDF" w14:textId="77777777" w:rsidR="003D27C2" w:rsidRPr="00510D66" w:rsidRDefault="003D27C2" w:rsidP="003D27C2">
            <w:r w:rsidRPr="00510D66">
              <w:t>Общелабораторное оборудование (для всех технологических процессов)</w:t>
            </w:r>
          </w:p>
        </w:tc>
        <w:tc>
          <w:tcPr>
            <w:tcW w:w="445" w:type="pct"/>
            <w:shd w:val="clear" w:color="auto" w:fill="FFFFFF"/>
          </w:tcPr>
          <w:p w14:paraId="1F2AF741" w14:textId="77777777" w:rsidR="003D27C2" w:rsidRPr="00510D66" w:rsidRDefault="003D27C2" w:rsidP="003D27C2">
            <w:r w:rsidRPr="00510D66">
              <w:t>181470</w:t>
            </w:r>
          </w:p>
        </w:tc>
        <w:tc>
          <w:tcPr>
            <w:tcW w:w="1486" w:type="pct"/>
            <w:shd w:val="clear" w:color="auto" w:fill="FFFFFF"/>
          </w:tcPr>
          <w:p w14:paraId="4E5C38E7" w14:textId="77777777" w:rsidR="003D27C2" w:rsidRPr="00510D66" w:rsidRDefault="003D27C2" w:rsidP="003D27C2">
            <w:r w:rsidRPr="00510D66">
              <w:t>Шкаф химический вытяжной</w:t>
            </w:r>
          </w:p>
        </w:tc>
        <w:tc>
          <w:tcPr>
            <w:tcW w:w="574" w:type="pct"/>
            <w:shd w:val="clear" w:color="auto" w:fill="FFFFFF"/>
          </w:tcPr>
          <w:p w14:paraId="42FFC9EA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69F1E13C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7F5AA2B8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</w:tr>
      <w:tr w:rsidR="003D27C2" w:rsidRPr="00510D66" w14:paraId="3964337D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44025B73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297B20A6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73A039EC" w14:textId="77777777" w:rsidR="003D27C2" w:rsidRPr="00510D66" w:rsidRDefault="003D27C2" w:rsidP="003D27C2">
            <w:r w:rsidRPr="00510D66">
              <w:t>165080</w:t>
            </w:r>
          </w:p>
        </w:tc>
        <w:tc>
          <w:tcPr>
            <w:tcW w:w="1486" w:type="pct"/>
            <w:shd w:val="clear" w:color="auto" w:fill="FFFFFF"/>
          </w:tcPr>
          <w:p w14:paraId="64DB06B9" w14:textId="77777777" w:rsidR="003D27C2" w:rsidRPr="00510D66" w:rsidRDefault="003D27C2" w:rsidP="003D27C2">
            <w:pPr>
              <w:ind w:left="219" w:hanging="219"/>
            </w:pPr>
            <w:r w:rsidRPr="00510D66">
              <w:t xml:space="preserve">pH-метр </w:t>
            </w:r>
          </w:p>
        </w:tc>
        <w:tc>
          <w:tcPr>
            <w:tcW w:w="574" w:type="pct"/>
            <w:shd w:val="clear" w:color="auto" w:fill="FFFFFF"/>
          </w:tcPr>
          <w:p w14:paraId="419DC7F1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5D0C2F22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3779093D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</w:tr>
      <w:tr w:rsidR="003D27C2" w:rsidRPr="00510D66" w14:paraId="5E20B544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54182371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D148882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57C5B0A0" w14:textId="77777777" w:rsidR="003D27C2" w:rsidRPr="00510D66" w:rsidRDefault="003D27C2" w:rsidP="003D27C2">
            <w:r w:rsidRPr="00510D66">
              <w:t>185950</w:t>
            </w:r>
          </w:p>
        </w:tc>
        <w:tc>
          <w:tcPr>
            <w:tcW w:w="1486" w:type="pct"/>
            <w:shd w:val="clear" w:color="auto" w:fill="FFFFFF"/>
          </w:tcPr>
          <w:p w14:paraId="5615DC51" w14:textId="77777777" w:rsidR="003D27C2" w:rsidRPr="00510D66" w:rsidRDefault="003D27C2" w:rsidP="003D27C2">
            <w:r w:rsidRPr="00510D66">
              <w:t>Система дистилляционной очистки воды/</w:t>
            </w:r>
          </w:p>
          <w:p w14:paraId="1FB1E260" w14:textId="77777777" w:rsidR="003D27C2" w:rsidRPr="00510D66" w:rsidRDefault="003D27C2" w:rsidP="003D27C2">
            <w:r w:rsidRPr="00510D66">
              <w:t>Система деионизационной очистки воды</w:t>
            </w:r>
          </w:p>
        </w:tc>
        <w:tc>
          <w:tcPr>
            <w:tcW w:w="574" w:type="pct"/>
            <w:shd w:val="clear" w:color="auto" w:fill="FFFFFF"/>
          </w:tcPr>
          <w:p w14:paraId="06463347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4E29D953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36831746" w14:textId="77777777" w:rsidR="003D27C2" w:rsidRPr="00510D66" w:rsidRDefault="003D27C2" w:rsidP="003D27C2">
            <w:pPr>
              <w:jc w:val="center"/>
            </w:pPr>
            <w:r w:rsidRPr="00510D66">
              <w:t>2</w:t>
            </w:r>
          </w:p>
        </w:tc>
      </w:tr>
      <w:tr w:rsidR="003D27C2" w:rsidRPr="00510D66" w14:paraId="5A8601BB" w14:textId="77777777" w:rsidTr="008B357A">
        <w:trPr>
          <w:trHeight w:val="615"/>
        </w:trPr>
        <w:tc>
          <w:tcPr>
            <w:tcW w:w="253" w:type="pct"/>
            <w:shd w:val="clear" w:color="auto" w:fill="FFFFFF"/>
          </w:tcPr>
          <w:p w14:paraId="27D6CD91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769901AC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66E2270E" w14:textId="77777777" w:rsidR="003D27C2" w:rsidRPr="00510D66" w:rsidRDefault="003D27C2" w:rsidP="003D27C2">
            <w:r w:rsidRPr="00510D66">
              <w:t>215850</w:t>
            </w:r>
          </w:p>
        </w:tc>
        <w:tc>
          <w:tcPr>
            <w:tcW w:w="1486" w:type="pct"/>
            <w:shd w:val="clear" w:color="auto" w:fill="FFFFFF"/>
          </w:tcPr>
          <w:p w14:paraId="0D0142CB" w14:textId="77777777" w:rsidR="003D27C2" w:rsidRPr="00510D66" w:rsidRDefault="003D27C2" w:rsidP="003D27C2">
            <w:pPr>
              <w:rPr>
                <w:rFonts w:eastAsia="Calibri"/>
              </w:rPr>
            </w:pPr>
            <w:r w:rsidRPr="00510D66">
              <w:t xml:space="preserve">Холодильник фармацевтический </w:t>
            </w:r>
          </w:p>
        </w:tc>
        <w:tc>
          <w:tcPr>
            <w:tcW w:w="574" w:type="pct"/>
            <w:shd w:val="clear" w:color="auto" w:fill="FFFFFF"/>
          </w:tcPr>
          <w:p w14:paraId="046C1F25" w14:textId="77777777" w:rsidR="003D27C2" w:rsidRPr="00510D66" w:rsidRDefault="003D27C2" w:rsidP="003D27C2">
            <w:pPr>
              <w:jc w:val="center"/>
              <w:rPr>
                <w:lang w:val="en-US"/>
              </w:rPr>
            </w:pPr>
            <w:r w:rsidRPr="00510D66">
              <w:t>5</w:t>
            </w:r>
          </w:p>
        </w:tc>
        <w:tc>
          <w:tcPr>
            <w:tcW w:w="540" w:type="pct"/>
            <w:shd w:val="clear" w:color="auto" w:fill="FFFFFF"/>
          </w:tcPr>
          <w:p w14:paraId="42F3872A" w14:textId="77777777" w:rsidR="003D27C2" w:rsidRPr="00510D66" w:rsidRDefault="003D27C2" w:rsidP="003D27C2">
            <w:pPr>
              <w:jc w:val="center"/>
            </w:pPr>
            <w:r w:rsidRPr="00510D66">
              <w:t>12</w:t>
            </w:r>
          </w:p>
        </w:tc>
        <w:tc>
          <w:tcPr>
            <w:tcW w:w="546" w:type="pct"/>
            <w:shd w:val="clear" w:color="auto" w:fill="FFFFFF"/>
          </w:tcPr>
          <w:p w14:paraId="13951CFE" w14:textId="77777777" w:rsidR="003D27C2" w:rsidRPr="00510D66" w:rsidRDefault="003D27C2" w:rsidP="003D27C2">
            <w:pPr>
              <w:jc w:val="center"/>
            </w:pPr>
            <w:r w:rsidRPr="00510D66">
              <w:t>15 на 500 проб</w:t>
            </w:r>
          </w:p>
        </w:tc>
      </w:tr>
      <w:tr w:rsidR="003D27C2" w:rsidRPr="00510D66" w14:paraId="40FAB5BF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1FD4B62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4D41D062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70E41B03" w14:textId="77777777" w:rsidR="003D27C2" w:rsidRPr="00510D66" w:rsidRDefault="003D27C2" w:rsidP="003D27C2">
            <w:r w:rsidRPr="00510D66">
              <w:t>122990</w:t>
            </w:r>
          </w:p>
        </w:tc>
        <w:tc>
          <w:tcPr>
            <w:tcW w:w="1486" w:type="pct"/>
            <w:shd w:val="clear" w:color="auto" w:fill="FFFFFF"/>
          </w:tcPr>
          <w:p w14:paraId="79ED3301" w14:textId="77777777" w:rsidR="003D27C2" w:rsidRPr="00510D66" w:rsidRDefault="003D27C2" w:rsidP="003D27C2">
            <w:r w:rsidRPr="00510D66">
              <w:t>Камера морозильная лабораторная для низких температур (- 20</w:t>
            </w:r>
            <w:r w:rsidRPr="00510D66">
              <w:rPr>
                <w:vertAlign w:val="superscript"/>
              </w:rPr>
              <w:t>0</w:t>
            </w:r>
            <w:r w:rsidRPr="00510D66">
              <w:t>С)</w:t>
            </w:r>
          </w:p>
        </w:tc>
        <w:tc>
          <w:tcPr>
            <w:tcW w:w="574" w:type="pct"/>
            <w:shd w:val="clear" w:color="auto" w:fill="FFFFFF"/>
          </w:tcPr>
          <w:p w14:paraId="1BCAA361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47EA7703" w14:textId="77777777" w:rsidR="003D27C2" w:rsidRPr="00510D66" w:rsidRDefault="003D27C2" w:rsidP="003D27C2">
            <w:pPr>
              <w:jc w:val="center"/>
              <w:rPr>
                <w:lang w:val="en-US"/>
              </w:rPr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08E47F77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</w:tr>
      <w:tr w:rsidR="003D27C2" w:rsidRPr="00510D66" w14:paraId="72850512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6D1B3F18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49506C56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2D58F962" w14:textId="77777777" w:rsidR="003D27C2" w:rsidRPr="00510D66" w:rsidRDefault="003D27C2" w:rsidP="003D27C2">
            <w:r w:rsidRPr="00510D66">
              <w:t>122990</w:t>
            </w:r>
          </w:p>
        </w:tc>
        <w:tc>
          <w:tcPr>
            <w:tcW w:w="1486" w:type="pct"/>
            <w:shd w:val="clear" w:color="auto" w:fill="FFFFFF"/>
          </w:tcPr>
          <w:p w14:paraId="4963EBC8" w14:textId="77777777" w:rsidR="003D27C2" w:rsidRPr="00510D66" w:rsidRDefault="003D27C2" w:rsidP="003D27C2">
            <w:r w:rsidRPr="00510D66">
              <w:t>Камера морозильная лабораторная для сверхнизких температур  (Низкотемпературный морозильник -70</w:t>
            </w:r>
            <w:r w:rsidRPr="00510D66">
              <w:rPr>
                <w:vertAlign w:val="superscript"/>
              </w:rPr>
              <w:t>0</w:t>
            </w:r>
            <w:r w:rsidRPr="00510D66">
              <w:t>-86</w:t>
            </w:r>
            <w:r w:rsidRPr="00510D66">
              <w:rPr>
                <w:vertAlign w:val="superscript"/>
              </w:rPr>
              <w:t>0</w:t>
            </w:r>
            <w:r w:rsidRPr="00510D66">
              <w:t>С)</w:t>
            </w:r>
          </w:p>
        </w:tc>
        <w:tc>
          <w:tcPr>
            <w:tcW w:w="574" w:type="pct"/>
            <w:shd w:val="clear" w:color="auto" w:fill="FFFFFF"/>
          </w:tcPr>
          <w:p w14:paraId="195946ED" w14:textId="77777777" w:rsidR="003D27C2" w:rsidRPr="00510D66" w:rsidRDefault="003D27C2" w:rsidP="003D27C2">
            <w:pPr>
              <w:jc w:val="center"/>
            </w:pPr>
            <w:r w:rsidRPr="00510D66">
              <w:t>0</w:t>
            </w:r>
          </w:p>
        </w:tc>
        <w:tc>
          <w:tcPr>
            <w:tcW w:w="540" w:type="pct"/>
            <w:shd w:val="clear" w:color="auto" w:fill="FFFFFF"/>
          </w:tcPr>
          <w:p w14:paraId="1102C1D3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31D27952" w14:textId="77777777" w:rsidR="003D27C2" w:rsidRPr="00510D66" w:rsidRDefault="003D27C2" w:rsidP="003D27C2">
            <w:pPr>
              <w:jc w:val="center"/>
            </w:pPr>
            <w:r w:rsidRPr="00510D66">
              <w:t>2</w:t>
            </w:r>
          </w:p>
        </w:tc>
      </w:tr>
      <w:tr w:rsidR="003D27C2" w:rsidRPr="00510D66" w14:paraId="3C44D382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74206BE9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1AD8CAE6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09EC99C6" w14:textId="77777777" w:rsidR="003D27C2" w:rsidRPr="00510D66" w:rsidRDefault="003D27C2" w:rsidP="003D27C2">
            <w:r w:rsidRPr="00510D66">
              <w:t>253700</w:t>
            </w:r>
          </w:p>
        </w:tc>
        <w:tc>
          <w:tcPr>
            <w:tcW w:w="1486" w:type="pct"/>
            <w:shd w:val="clear" w:color="auto" w:fill="FFFFFF"/>
          </w:tcPr>
          <w:p w14:paraId="54D3E797" w14:textId="77777777" w:rsidR="003D27C2" w:rsidRPr="00510D66" w:rsidRDefault="003D27C2" w:rsidP="003D27C2">
            <w:r w:rsidRPr="00510D66">
              <w:t>Стерилизатор паровой</w:t>
            </w:r>
          </w:p>
        </w:tc>
        <w:tc>
          <w:tcPr>
            <w:tcW w:w="574" w:type="pct"/>
            <w:shd w:val="clear" w:color="auto" w:fill="FFFFFF"/>
          </w:tcPr>
          <w:p w14:paraId="60688191" w14:textId="77777777" w:rsidR="003D27C2" w:rsidRPr="00510D66" w:rsidRDefault="003D27C2" w:rsidP="003D27C2">
            <w:pPr>
              <w:jc w:val="center"/>
            </w:pPr>
            <w:r w:rsidRPr="00510D66">
              <w:t>2</w:t>
            </w:r>
          </w:p>
        </w:tc>
        <w:tc>
          <w:tcPr>
            <w:tcW w:w="540" w:type="pct"/>
            <w:shd w:val="clear" w:color="auto" w:fill="FFFFFF"/>
          </w:tcPr>
          <w:p w14:paraId="243F7F3B" w14:textId="77777777" w:rsidR="003D27C2" w:rsidRPr="00510D66" w:rsidRDefault="003D27C2" w:rsidP="003D27C2">
            <w:pPr>
              <w:jc w:val="center"/>
            </w:pPr>
            <w:r w:rsidRPr="00510D66">
              <w:t>3</w:t>
            </w:r>
          </w:p>
        </w:tc>
        <w:tc>
          <w:tcPr>
            <w:tcW w:w="546" w:type="pct"/>
            <w:shd w:val="clear" w:color="auto" w:fill="FFFFFF"/>
          </w:tcPr>
          <w:p w14:paraId="3300AEF6" w14:textId="77777777" w:rsidR="003D27C2" w:rsidRPr="00510D66" w:rsidRDefault="003D27C2" w:rsidP="003D27C2">
            <w:pPr>
              <w:jc w:val="center"/>
            </w:pPr>
            <w:r w:rsidRPr="00510D66">
              <w:t>4</w:t>
            </w:r>
          </w:p>
        </w:tc>
      </w:tr>
      <w:tr w:rsidR="003D27C2" w:rsidRPr="00510D66" w14:paraId="3B8385D8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772E849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4E460BFD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7046D015" w14:textId="77777777" w:rsidR="003D27C2" w:rsidRPr="00510D66" w:rsidRDefault="003D27C2" w:rsidP="003D27C2">
            <w:r w:rsidRPr="00510D66">
              <w:t>335420</w:t>
            </w:r>
          </w:p>
        </w:tc>
        <w:tc>
          <w:tcPr>
            <w:tcW w:w="1486" w:type="pct"/>
            <w:shd w:val="clear" w:color="auto" w:fill="FFFFFF"/>
          </w:tcPr>
          <w:p w14:paraId="67A9BA66" w14:textId="77777777" w:rsidR="003D27C2" w:rsidRPr="00510D66" w:rsidRDefault="003D27C2" w:rsidP="003D27C2">
            <w:r w:rsidRPr="00510D66">
              <w:t>Установка для деструкции и обеззараживания медицинских отходов</w:t>
            </w:r>
            <w:r>
              <w:t xml:space="preserve"> или </w:t>
            </w:r>
            <w:r w:rsidRPr="008B357A">
              <w:t>автоклав для уничтожения ПБА</w:t>
            </w:r>
          </w:p>
        </w:tc>
        <w:tc>
          <w:tcPr>
            <w:tcW w:w="574" w:type="pct"/>
            <w:shd w:val="clear" w:color="auto" w:fill="FFFFFF"/>
          </w:tcPr>
          <w:p w14:paraId="7560D629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0" w:type="pct"/>
            <w:shd w:val="clear" w:color="auto" w:fill="FFFFFF"/>
          </w:tcPr>
          <w:p w14:paraId="1F04CD72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  <w:tc>
          <w:tcPr>
            <w:tcW w:w="546" w:type="pct"/>
            <w:shd w:val="clear" w:color="auto" w:fill="FFFFFF"/>
          </w:tcPr>
          <w:p w14:paraId="164A4D48" w14:textId="77777777" w:rsidR="003D27C2" w:rsidRPr="00510D66" w:rsidRDefault="003D27C2" w:rsidP="003D27C2">
            <w:pPr>
              <w:jc w:val="center"/>
            </w:pPr>
            <w:r w:rsidRPr="00510D66">
              <w:t>1</w:t>
            </w:r>
          </w:p>
        </w:tc>
      </w:tr>
      <w:tr w:rsidR="003D27C2" w:rsidRPr="00510D66" w14:paraId="75CD4943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3FB27C45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3D5643E0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3176B5ED" w14:textId="77777777" w:rsidR="003D27C2" w:rsidRPr="00510D66" w:rsidRDefault="003D27C2" w:rsidP="003D27C2">
            <w:r w:rsidRPr="00510D66">
              <w:t>131980</w:t>
            </w:r>
          </w:p>
        </w:tc>
        <w:tc>
          <w:tcPr>
            <w:tcW w:w="1486" w:type="pct"/>
            <w:shd w:val="clear" w:color="auto" w:fill="FFFFFF"/>
          </w:tcPr>
          <w:p w14:paraId="322E1EDD" w14:textId="77777777" w:rsidR="003D27C2" w:rsidRPr="00510D66" w:rsidRDefault="003D27C2" w:rsidP="003D27C2">
            <w:r w:rsidRPr="00510D66">
              <w:t>Облучатель-рециркулятор воздуха ультрафиолетовый бактерицидный</w:t>
            </w:r>
          </w:p>
        </w:tc>
        <w:tc>
          <w:tcPr>
            <w:tcW w:w="574" w:type="pct"/>
            <w:shd w:val="clear" w:color="auto" w:fill="FFFFFF"/>
          </w:tcPr>
          <w:p w14:paraId="2E62CEFD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определяется объемом помещения</w:t>
            </w:r>
          </w:p>
        </w:tc>
        <w:tc>
          <w:tcPr>
            <w:tcW w:w="540" w:type="pct"/>
            <w:shd w:val="clear" w:color="auto" w:fill="FFFFFF"/>
          </w:tcPr>
          <w:p w14:paraId="1FAB9D6C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определяется объемом помещения</w:t>
            </w:r>
          </w:p>
        </w:tc>
        <w:tc>
          <w:tcPr>
            <w:tcW w:w="546" w:type="pct"/>
            <w:shd w:val="clear" w:color="auto" w:fill="FFFFFF"/>
          </w:tcPr>
          <w:p w14:paraId="15C30616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определяется объемом помещения</w:t>
            </w:r>
          </w:p>
        </w:tc>
      </w:tr>
      <w:tr w:rsidR="003D27C2" w:rsidRPr="00510D66" w14:paraId="42DF640B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5F809649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63124D9A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5037FA0A" w14:textId="77777777" w:rsidR="003D27C2" w:rsidRPr="00510D66" w:rsidRDefault="003D27C2" w:rsidP="003D27C2"/>
        </w:tc>
        <w:tc>
          <w:tcPr>
            <w:tcW w:w="1486" w:type="pct"/>
            <w:shd w:val="clear" w:color="auto" w:fill="FFFFFF"/>
          </w:tcPr>
          <w:p w14:paraId="0E803D75" w14:textId="77777777" w:rsidR="003D27C2" w:rsidRPr="00510D66" w:rsidRDefault="003D27C2" w:rsidP="003D27C2">
            <w:r w:rsidRPr="00510D66">
              <w:rPr>
                <w:rFonts w:eastAsia="Calibri"/>
              </w:rPr>
              <w:t xml:space="preserve">Автоматизированное рабочее место </w:t>
            </w:r>
          </w:p>
        </w:tc>
        <w:tc>
          <w:tcPr>
            <w:tcW w:w="574" w:type="pct"/>
            <w:shd w:val="clear" w:color="auto" w:fill="FFFFFF"/>
          </w:tcPr>
          <w:p w14:paraId="68C27397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</w:t>
            </w:r>
          </w:p>
        </w:tc>
        <w:tc>
          <w:tcPr>
            <w:tcW w:w="540" w:type="pct"/>
            <w:shd w:val="clear" w:color="auto" w:fill="FFFFFF"/>
          </w:tcPr>
          <w:p w14:paraId="06D949A4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</w:t>
            </w:r>
          </w:p>
        </w:tc>
        <w:tc>
          <w:tcPr>
            <w:tcW w:w="546" w:type="pct"/>
            <w:shd w:val="clear" w:color="auto" w:fill="FFFFFF"/>
          </w:tcPr>
          <w:p w14:paraId="58EACDA0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одно рабочее место</w:t>
            </w:r>
          </w:p>
        </w:tc>
      </w:tr>
      <w:tr w:rsidR="003D27C2" w:rsidRPr="00510D66" w14:paraId="600E0D7E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0F0DC993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vMerge/>
            <w:shd w:val="clear" w:color="auto" w:fill="FFFFFF"/>
          </w:tcPr>
          <w:p w14:paraId="1EFABC22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141032E1" w14:textId="77777777" w:rsidR="003D27C2" w:rsidRPr="00510D66" w:rsidRDefault="003D27C2" w:rsidP="003D27C2"/>
        </w:tc>
        <w:tc>
          <w:tcPr>
            <w:tcW w:w="1486" w:type="pct"/>
            <w:shd w:val="clear" w:color="auto" w:fill="FFFFFF"/>
          </w:tcPr>
          <w:p w14:paraId="4C7CA300" w14:textId="77777777" w:rsidR="003D27C2" w:rsidRPr="00510D66" w:rsidRDefault="003D27C2" w:rsidP="003D27C2">
            <w:pPr>
              <w:rPr>
                <w:rFonts w:eastAsia="Calibri"/>
              </w:rPr>
            </w:pPr>
            <w:r w:rsidRPr="00510D66">
              <w:rPr>
                <w:rFonts w:eastAsia="Calibri"/>
              </w:rPr>
              <w:t>Источник бесперебойного питания</w:t>
            </w:r>
          </w:p>
        </w:tc>
        <w:tc>
          <w:tcPr>
            <w:tcW w:w="574" w:type="pct"/>
            <w:shd w:val="clear" w:color="auto" w:fill="FFFFFF"/>
          </w:tcPr>
          <w:p w14:paraId="648618DB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каждую единицу оборудования</w:t>
            </w:r>
          </w:p>
        </w:tc>
        <w:tc>
          <w:tcPr>
            <w:tcW w:w="540" w:type="pct"/>
            <w:shd w:val="clear" w:color="auto" w:fill="FFFFFF"/>
          </w:tcPr>
          <w:p w14:paraId="07746BF1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каждую единицу оборудования</w:t>
            </w:r>
          </w:p>
        </w:tc>
        <w:tc>
          <w:tcPr>
            <w:tcW w:w="546" w:type="pct"/>
            <w:shd w:val="clear" w:color="auto" w:fill="FFFFFF"/>
          </w:tcPr>
          <w:p w14:paraId="185DC2FC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510D66">
              <w:rPr>
                <w:sz w:val="18"/>
                <w:szCs w:val="18"/>
              </w:rPr>
              <w:t>1 на каждую единицу оборудования</w:t>
            </w:r>
          </w:p>
        </w:tc>
      </w:tr>
      <w:tr w:rsidR="003D27C2" w:rsidRPr="00510D66" w14:paraId="13F28C66" w14:textId="77777777" w:rsidTr="008B357A">
        <w:trPr>
          <w:trHeight w:val="57"/>
        </w:trPr>
        <w:tc>
          <w:tcPr>
            <w:tcW w:w="253" w:type="pct"/>
            <w:shd w:val="clear" w:color="auto" w:fill="FFFFFF"/>
          </w:tcPr>
          <w:p w14:paraId="162893B6" w14:textId="77777777" w:rsidR="003D27C2" w:rsidRPr="00510D66" w:rsidRDefault="003D27C2" w:rsidP="003D27C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156" w:type="pct"/>
            <w:shd w:val="clear" w:color="auto" w:fill="FFFFFF"/>
          </w:tcPr>
          <w:p w14:paraId="2DB7670A" w14:textId="77777777" w:rsidR="003D27C2" w:rsidRPr="00510D66" w:rsidRDefault="003D27C2" w:rsidP="003D27C2">
            <w:pPr>
              <w:rPr>
                <w:rFonts w:eastAsia="Calibri"/>
              </w:rPr>
            </w:pPr>
          </w:p>
        </w:tc>
        <w:tc>
          <w:tcPr>
            <w:tcW w:w="445" w:type="pct"/>
            <w:shd w:val="clear" w:color="auto" w:fill="FFFFFF"/>
          </w:tcPr>
          <w:p w14:paraId="6FF8ADC4" w14:textId="77777777" w:rsidR="003D27C2" w:rsidRPr="00510D66" w:rsidRDefault="003D27C2" w:rsidP="003D27C2"/>
        </w:tc>
        <w:tc>
          <w:tcPr>
            <w:tcW w:w="1486" w:type="pct"/>
            <w:shd w:val="clear" w:color="auto" w:fill="FFFFFF"/>
          </w:tcPr>
          <w:p w14:paraId="322F2ED1" w14:textId="77777777" w:rsidR="003D27C2" w:rsidRPr="00510D66" w:rsidRDefault="003D27C2" w:rsidP="003D27C2">
            <w:pPr>
              <w:rPr>
                <w:rFonts w:eastAsia="Calibri"/>
              </w:rPr>
            </w:pPr>
            <w:r w:rsidRPr="009A3206">
              <w:t>Мебель лабораторная (комплект)</w:t>
            </w:r>
          </w:p>
        </w:tc>
        <w:tc>
          <w:tcPr>
            <w:tcW w:w="1660" w:type="pct"/>
            <w:gridSpan w:val="3"/>
            <w:shd w:val="clear" w:color="auto" w:fill="FFFFFF"/>
          </w:tcPr>
          <w:p w14:paraId="5723D015" w14:textId="77777777" w:rsidR="003D27C2" w:rsidRPr="00510D66" w:rsidRDefault="003D27C2" w:rsidP="003D27C2">
            <w:pPr>
              <w:jc w:val="center"/>
              <w:rPr>
                <w:sz w:val="18"/>
                <w:szCs w:val="18"/>
              </w:rPr>
            </w:pPr>
            <w:r w:rsidRPr="009A3206">
              <w:rPr>
                <w:rFonts w:eastAsia="Calibri"/>
                <w:lang w:eastAsia="en-US"/>
              </w:rPr>
              <w:t>По количеству рабочих мест</w:t>
            </w:r>
          </w:p>
        </w:tc>
      </w:tr>
    </w:tbl>
    <w:p w14:paraId="5B00E591" w14:textId="77777777" w:rsidR="00FB31F8" w:rsidRPr="00510D66" w:rsidRDefault="00FB31F8" w:rsidP="00FB31F8">
      <w:pPr>
        <w:pStyle w:val="a3"/>
        <w:ind w:left="0"/>
        <w:contextualSpacing w:val="0"/>
      </w:pPr>
    </w:p>
    <w:p w14:paraId="4C73D493" w14:textId="77777777" w:rsidR="00FB31F8" w:rsidRPr="00510D66" w:rsidRDefault="00FB31F8" w:rsidP="00FB31F8">
      <w:pPr>
        <w:pStyle w:val="a3"/>
        <w:ind w:left="0"/>
        <w:contextualSpacing w:val="0"/>
        <w:jc w:val="both"/>
        <w:rPr>
          <w:sz w:val="22"/>
          <w:szCs w:val="22"/>
        </w:rPr>
      </w:pPr>
      <w:r w:rsidRPr="00510D66">
        <w:rPr>
          <w:sz w:val="22"/>
          <w:szCs w:val="22"/>
        </w:rPr>
        <w:t>Примечания:</w:t>
      </w:r>
    </w:p>
    <w:p w14:paraId="12AEF0A2" w14:textId="77777777" w:rsidR="00491188" w:rsidRPr="00510D66" w:rsidRDefault="00FB31F8" w:rsidP="00004D62">
      <w:pPr>
        <w:pStyle w:val="a3"/>
        <w:ind w:left="502" w:hanging="360"/>
        <w:jc w:val="both"/>
      </w:pPr>
      <w:r w:rsidRPr="00510D66">
        <w:t>* для лабораторий: централизованных, специализированных и/или выполняющих исследования для медицинских организаций, оказывающих медицинскую помощь в стационарных условиях</w:t>
      </w:r>
    </w:p>
    <w:sectPr w:rsidR="00491188" w:rsidRPr="00510D66" w:rsidSect="00004D62">
      <w:footerReference w:type="default" r:id="rId10"/>
      <w:headerReference w:type="firs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BA2BE" w14:textId="77777777" w:rsidR="000F170C" w:rsidRDefault="000F170C">
      <w:r>
        <w:separator/>
      </w:r>
    </w:p>
  </w:endnote>
  <w:endnote w:type="continuationSeparator" w:id="0">
    <w:p w14:paraId="0A164E4E" w14:textId="77777777" w:rsidR="000F170C" w:rsidRDefault="000F170C">
      <w:r>
        <w:continuationSeparator/>
      </w:r>
    </w:p>
  </w:endnote>
  <w:endnote w:id="1">
    <w:p w14:paraId="322BD6C8" w14:textId="77777777" w:rsidR="0069216A" w:rsidRPr="00634376" w:rsidRDefault="0069216A">
      <w:pPr>
        <w:pStyle w:val="a9"/>
        <w:rPr>
          <w:rFonts w:ascii="Times New Roman" w:hAnsi="Times New Roman"/>
        </w:rPr>
      </w:pPr>
      <w:r w:rsidRPr="00634376">
        <w:rPr>
          <w:rStyle w:val="ae"/>
          <w:rFonts w:ascii="Times New Roman" w:hAnsi="Times New Roman"/>
          <w:vertAlign w:val="baseline"/>
        </w:rPr>
        <w:endnoteRef/>
      </w:r>
      <w:r w:rsidRPr="00634376">
        <w:rPr>
          <w:rFonts w:ascii="Times New Roman" w:hAnsi="Times New Roman"/>
        </w:rPr>
        <w:t xml:space="preserve"> для лабораторий  II и III уровней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0EF7" w14:textId="77777777" w:rsidR="0069216A" w:rsidRDefault="0069216A">
    <w:pPr>
      <w:pStyle w:val="a6"/>
    </w:pPr>
  </w:p>
  <w:p w14:paraId="2CD0D3CD" w14:textId="77777777" w:rsidR="0069216A" w:rsidRDefault="00692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97117" w14:textId="77777777" w:rsidR="000F170C" w:rsidRDefault="000F170C">
      <w:r>
        <w:separator/>
      </w:r>
    </w:p>
  </w:footnote>
  <w:footnote w:type="continuationSeparator" w:id="0">
    <w:p w14:paraId="66462A95" w14:textId="77777777" w:rsidR="000F170C" w:rsidRDefault="000F170C">
      <w:r>
        <w:continuationSeparator/>
      </w:r>
    </w:p>
  </w:footnote>
  <w:footnote w:id="1">
    <w:p w14:paraId="5B47CEFC" w14:textId="77777777" w:rsidR="0069216A" w:rsidRDefault="0069216A" w:rsidP="003E4EE2">
      <w:pPr>
        <w:pStyle w:val="a7"/>
        <w:jc w:val="both"/>
      </w:pPr>
      <w:r>
        <w:rPr>
          <w:rStyle w:val="a5"/>
        </w:rPr>
        <w:footnoteRef/>
      </w:r>
      <w:r>
        <w:t xml:space="preserve"> Пункт 7 статьи 70 </w:t>
      </w:r>
      <w:r w:rsidRPr="0016161A">
        <w:t xml:space="preserve">Федерального закона от 21 ноября 2011 г. </w:t>
      </w:r>
      <w:r>
        <w:t>№</w:t>
      </w:r>
      <w:r w:rsidRPr="0016161A"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t>№</w:t>
      </w:r>
      <w:r w:rsidRPr="0016161A">
        <w:t xml:space="preserve"> 48, ст. 6724; 2013, </w:t>
      </w:r>
      <w:r>
        <w:t>№</w:t>
      </w:r>
      <w:r w:rsidRPr="0016161A">
        <w:t xml:space="preserve"> 27, ст. 3477).</w:t>
      </w:r>
    </w:p>
  </w:footnote>
  <w:footnote w:id="2">
    <w:p w14:paraId="6CDC88F6" w14:textId="77777777" w:rsidR="0069216A" w:rsidRDefault="0069216A" w:rsidP="0016161A">
      <w:pPr>
        <w:pStyle w:val="a7"/>
        <w:jc w:val="both"/>
      </w:pPr>
      <w:r>
        <w:rPr>
          <w:rStyle w:val="a5"/>
        </w:rPr>
        <w:footnoteRef/>
      </w:r>
      <w:r>
        <w:t xml:space="preserve"> </w:t>
      </w:r>
      <w:r w:rsidRPr="0016161A">
        <w:t xml:space="preserve">Статья 21 Федерального закона от 21 ноября 2011 г. </w:t>
      </w:r>
      <w:r>
        <w:t>№</w:t>
      </w:r>
      <w:r w:rsidRPr="0016161A"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t>№</w:t>
      </w:r>
      <w:r w:rsidRPr="0016161A">
        <w:t xml:space="preserve"> 48, ст. 6724; 2013, </w:t>
      </w:r>
      <w:r>
        <w:t>№</w:t>
      </w:r>
      <w:r w:rsidRPr="0016161A">
        <w:t xml:space="preserve"> 27, ст. 3477).</w:t>
      </w:r>
    </w:p>
  </w:footnote>
  <w:footnote w:id="3">
    <w:p w14:paraId="637F4964" w14:textId="77777777" w:rsidR="0069216A" w:rsidRDefault="0069216A" w:rsidP="00F662FC">
      <w:pPr>
        <w:pStyle w:val="a7"/>
        <w:jc w:val="both"/>
      </w:pPr>
      <w:r>
        <w:rPr>
          <w:rStyle w:val="a5"/>
        </w:rPr>
        <w:footnoteRef/>
      </w:r>
      <w:r>
        <w:t xml:space="preserve"> Пункт 11 части 2 статья 14</w:t>
      </w:r>
      <w:r w:rsidRPr="004546A0">
        <w:t xml:space="preserve"> Федерального закона от 21 ноября 2011 г. </w:t>
      </w:r>
      <w:r>
        <w:t>№</w:t>
      </w:r>
      <w:r w:rsidRPr="004546A0">
        <w:t xml:space="preserve"> 323-ФЗ </w:t>
      </w:r>
      <w:r>
        <w:t>«</w:t>
      </w:r>
      <w:r w:rsidRPr="004546A0">
        <w:t>Об основах охраны здоровья граждан в Российской Федерации</w:t>
      </w:r>
      <w:r>
        <w:t>»</w:t>
      </w:r>
      <w:r w:rsidRPr="004546A0">
        <w:t xml:space="preserve"> (Собрание законодательства Российской Федерации, 2011, </w:t>
      </w:r>
      <w:r>
        <w:t>№</w:t>
      </w:r>
      <w:r w:rsidRPr="004546A0">
        <w:t xml:space="preserve"> 48, ст. 6724; 2013, </w:t>
      </w:r>
      <w:r>
        <w:t>№</w:t>
      </w:r>
      <w:r w:rsidRPr="004546A0">
        <w:t xml:space="preserve"> 27, ст. 3477).</w:t>
      </w:r>
    </w:p>
  </w:footnote>
  <w:footnote w:id="4">
    <w:p w14:paraId="252F5D44" w14:textId="77777777" w:rsidR="0069216A" w:rsidRDefault="0069216A" w:rsidP="00D27D35">
      <w:pPr>
        <w:autoSpaceDE w:val="0"/>
        <w:autoSpaceDN w:val="0"/>
        <w:jc w:val="both"/>
      </w:pPr>
      <w:r>
        <w:rPr>
          <w:rStyle w:val="a5"/>
          <w:sz w:val="20"/>
          <w:szCs w:val="20"/>
        </w:rPr>
        <w:footnoteRef/>
      </w:r>
      <w:r>
        <w:rPr>
          <w:rStyle w:val="a5"/>
          <w:rFonts w:eastAsia="Calibri"/>
        </w:rPr>
        <w:t xml:space="preserve"> </w:t>
      </w:r>
      <w:r>
        <w:rPr>
          <w:sz w:val="20"/>
          <w:szCs w:val="20"/>
        </w:rPr>
        <w:t>Постановление Госкомсанэпиднадзора России от 28 августа 1995 г.№ 14 «1.2. Эпидемиология. Порядок учета, хранения, передачи и транспортирования микроорганизмов  I- IV групп патогенности. Санитарные правила СП 1.2.036-95»</w:t>
      </w:r>
    </w:p>
  </w:footnote>
  <w:footnote w:id="5">
    <w:p w14:paraId="2519CEAC" w14:textId="77777777" w:rsidR="0069216A" w:rsidRDefault="0069216A" w:rsidP="00224155">
      <w:pPr>
        <w:pStyle w:val="a7"/>
        <w:jc w:val="both"/>
      </w:pPr>
      <w:r w:rsidRPr="00B03884">
        <w:rPr>
          <w:rStyle w:val="a5"/>
        </w:rPr>
        <w:footnoteRef/>
      </w:r>
      <w:r w:rsidRPr="00B03884">
        <w:t xml:space="preserve"> Часть</w:t>
      </w:r>
      <w:r>
        <w:t xml:space="preserve"> 1 статьи 36.2</w:t>
      </w:r>
      <w:r w:rsidRPr="004546A0">
        <w:t xml:space="preserve"> Федерального закона от 21 ноября 2011 г. </w:t>
      </w:r>
      <w:r>
        <w:t>№</w:t>
      </w:r>
      <w:r w:rsidRPr="004546A0">
        <w:t xml:space="preserve"> 323-ФЗ </w:t>
      </w:r>
      <w:r>
        <w:t>«</w:t>
      </w:r>
      <w:r w:rsidRPr="004546A0">
        <w:t>Об основах охраны здоровья граждан в Российской Федерации</w:t>
      </w:r>
      <w:r>
        <w:t>»</w:t>
      </w:r>
      <w:r w:rsidRPr="004546A0">
        <w:t xml:space="preserve"> (Собрание законодательства Российской Федерации, 2011, </w:t>
      </w:r>
      <w:r>
        <w:t>№</w:t>
      </w:r>
      <w:r w:rsidRPr="004546A0">
        <w:t xml:space="preserve"> 48, ст. 6724; 2013, </w:t>
      </w:r>
      <w:r>
        <w:t>№</w:t>
      </w:r>
      <w:r w:rsidRPr="004546A0">
        <w:t xml:space="preserve"> 27, ст. 3477).</w:t>
      </w:r>
    </w:p>
  </w:footnote>
  <w:footnote w:id="6">
    <w:p w14:paraId="6A1A7592" w14:textId="77777777" w:rsidR="0069216A" w:rsidRDefault="0069216A" w:rsidP="00867A96">
      <w:pPr>
        <w:pStyle w:val="a7"/>
        <w:jc w:val="both"/>
      </w:pPr>
      <w:r>
        <w:rPr>
          <w:rStyle w:val="a5"/>
        </w:rPr>
        <w:footnoteRef/>
      </w:r>
      <w:r>
        <w:t xml:space="preserve"> Приказ Министерства здравоохранения Российской Федерации от 8 октября 2015 г. № 707н (зарегистрирован Министерством юстиции Российской Федерации 23 октября 2015 г., регистрационный № 39438), с изменениями, внесенными приказом Министерства здравоохранения Российской Федерации </w:t>
      </w:r>
      <w:r>
        <w:br/>
        <w:t>от 15 июня 2017 г. № 328н (зарегистрирован Министерством юстиции Российской Федерации 3 июля 2017 г., регистрационный № 47273).</w:t>
      </w:r>
    </w:p>
  </w:footnote>
  <w:footnote w:id="7">
    <w:p w14:paraId="141D611F" w14:textId="77777777" w:rsidR="0069216A" w:rsidRDefault="0069216A" w:rsidP="00276A90">
      <w:pPr>
        <w:pStyle w:val="a7"/>
        <w:jc w:val="both"/>
      </w:pPr>
      <w:r>
        <w:rPr>
          <w:rStyle w:val="a5"/>
        </w:rPr>
        <w:footnoteRef/>
      </w:r>
      <w:r>
        <w:t xml:space="preserve"> Приказ Министерства здравоохранения Российской Федерации от 10 февраля 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9 марта 2016 г., регистрационный № 41337).</w:t>
      </w:r>
    </w:p>
  </w:footnote>
  <w:footnote w:id="8">
    <w:p w14:paraId="46239823" w14:textId="77777777" w:rsidR="0069216A" w:rsidRDefault="0069216A" w:rsidP="00276A90">
      <w:pPr>
        <w:pStyle w:val="a7"/>
        <w:jc w:val="both"/>
      </w:pPr>
      <w:r>
        <w:rPr>
          <w:rStyle w:val="a5"/>
        </w:rPr>
        <w:footnoteRef/>
      </w:r>
      <w:r>
        <w:t xml:space="preserve"> </w:t>
      </w:r>
      <w:r w:rsidRPr="001A3A7E">
        <w:t xml:space="preserve">Пункт 11 части 1 статьи 79 Федерального закона от 21 ноября 2011 г. </w:t>
      </w:r>
      <w:r>
        <w:t>№</w:t>
      </w:r>
      <w:r w:rsidRPr="001A3A7E">
        <w:t xml:space="preserve"> 323-ФЗ </w:t>
      </w:r>
      <w:r>
        <w:t>«</w:t>
      </w:r>
      <w:r w:rsidRPr="001A3A7E">
        <w:t>Об основах охраны здоровья граждан в Российской Федерации</w:t>
      </w:r>
      <w:r>
        <w:t>»</w:t>
      </w:r>
      <w:r w:rsidRPr="001A3A7E">
        <w:t xml:space="preserve"> (Собрание законодательства Российской Федерации, 2011, </w:t>
      </w:r>
      <w:r>
        <w:t>№</w:t>
      </w:r>
      <w:r w:rsidRPr="001A3A7E">
        <w:t xml:space="preserve"> 48, ст. 6724; 2013, </w:t>
      </w:r>
      <w:r>
        <w:t>№</w:t>
      </w:r>
      <w:r w:rsidRPr="001A3A7E">
        <w:t xml:space="preserve"> 27, ст. 3477) (далее - Федеральный закон от 21 ноября 2011 г. </w:t>
      </w:r>
      <w:r>
        <w:t>№</w:t>
      </w:r>
      <w:r w:rsidRPr="001A3A7E">
        <w:t xml:space="preserve"> 323-ФЗ)</w:t>
      </w:r>
    </w:p>
  </w:footnote>
  <w:footnote w:id="9">
    <w:p w14:paraId="5E904131" w14:textId="77777777" w:rsidR="0069216A" w:rsidRDefault="0069216A" w:rsidP="00276A90">
      <w:pPr>
        <w:pStyle w:val="a7"/>
        <w:jc w:val="both"/>
      </w:pPr>
      <w:r>
        <w:rPr>
          <w:rStyle w:val="a5"/>
        </w:rPr>
        <w:footnoteRef/>
      </w:r>
      <w:r>
        <w:t xml:space="preserve"> </w:t>
      </w:r>
      <w:r w:rsidRPr="001A3A7E">
        <w:t xml:space="preserve">Часть 1 статьи 91 Федерального закона от 21 ноября 2011 г. </w:t>
      </w:r>
      <w:r>
        <w:t>№</w:t>
      </w:r>
      <w:r w:rsidRPr="001A3A7E">
        <w:t xml:space="preserve"> 323-ФЗ (Собрание законодательства Российской Федерации, 2011, </w:t>
      </w:r>
      <w:r>
        <w:t>№</w:t>
      </w:r>
      <w:r w:rsidRPr="001A3A7E">
        <w:t xml:space="preserve"> 48, ст. 6724)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C7C4A" w14:textId="77777777" w:rsidR="0069216A" w:rsidRDefault="0069216A">
    <w:pPr>
      <w:pStyle w:val="a4"/>
      <w:jc w:val="center"/>
    </w:pPr>
  </w:p>
  <w:p w14:paraId="3F48E425" w14:textId="77777777" w:rsidR="0069216A" w:rsidRDefault="0069216A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932268"/>
      <w:docPartObj>
        <w:docPartGallery w:val="Page Numbers (Top of Page)"/>
        <w:docPartUnique/>
      </w:docPartObj>
    </w:sdtPr>
    <w:sdtContent>
      <w:p w14:paraId="4986E2FD" w14:textId="77777777" w:rsidR="0069216A" w:rsidRDefault="0069216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6BEF0B4" w14:textId="77777777" w:rsidR="0069216A" w:rsidRDefault="0069216A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1796510"/>
      <w:docPartObj>
        <w:docPartGallery w:val="Page Numbers (Top of Page)"/>
        <w:docPartUnique/>
      </w:docPartObj>
    </w:sdtPr>
    <w:sdtContent>
      <w:p w14:paraId="390532DE" w14:textId="77777777" w:rsidR="0069216A" w:rsidRDefault="0069216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77D377B" w14:textId="77777777" w:rsidR="0069216A" w:rsidRDefault="0069216A">
    <w:pPr>
      <w:pStyle w:val="a4"/>
      <w:rPr>
        <w:szCs w:val="16"/>
      </w:rPr>
    </w:pPr>
  </w:p>
  <w:p w14:paraId="39C63271" w14:textId="77777777" w:rsidR="0069216A" w:rsidRDefault="00692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1753"/>
    <w:multiLevelType w:val="hybridMultilevel"/>
    <w:tmpl w:val="F5124BFE"/>
    <w:lvl w:ilvl="0" w:tplc="CDA6107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A85A59"/>
    <w:multiLevelType w:val="hybridMultilevel"/>
    <w:tmpl w:val="15DAB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7368A0"/>
    <w:multiLevelType w:val="hybridMultilevel"/>
    <w:tmpl w:val="15DAB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6D2531"/>
    <w:multiLevelType w:val="hybridMultilevel"/>
    <w:tmpl w:val="15DA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D1C89"/>
    <w:multiLevelType w:val="hybridMultilevel"/>
    <w:tmpl w:val="15DAB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6359C7"/>
    <w:multiLevelType w:val="hybridMultilevel"/>
    <w:tmpl w:val="DF7C2126"/>
    <w:lvl w:ilvl="0" w:tplc="1522F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15C46"/>
    <w:multiLevelType w:val="hybridMultilevel"/>
    <w:tmpl w:val="F5124BFE"/>
    <w:lvl w:ilvl="0" w:tplc="CDA6107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8A61E2"/>
    <w:multiLevelType w:val="hybridMultilevel"/>
    <w:tmpl w:val="F5124BFE"/>
    <w:lvl w:ilvl="0" w:tplc="CDA6107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6825F1"/>
    <w:multiLevelType w:val="hybridMultilevel"/>
    <w:tmpl w:val="494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0D92"/>
    <w:multiLevelType w:val="hybridMultilevel"/>
    <w:tmpl w:val="86B40C48"/>
    <w:lvl w:ilvl="0" w:tplc="708E8DE2">
      <w:start w:val="1"/>
      <w:numFmt w:val="bullet"/>
      <w:lvlText w:val="̶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E102F"/>
    <w:multiLevelType w:val="hybridMultilevel"/>
    <w:tmpl w:val="F5124BFE"/>
    <w:lvl w:ilvl="0" w:tplc="CDA6107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88"/>
    <w:rsid w:val="000023F4"/>
    <w:rsid w:val="00004D62"/>
    <w:rsid w:val="0001206D"/>
    <w:rsid w:val="000135AD"/>
    <w:rsid w:val="000177C2"/>
    <w:rsid w:val="00020835"/>
    <w:rsid w:val="00027CCE"/>
    <w:rsid w:val="0003149B"/>
    <w:rsid w:val="00032278"/>
    <w:rsid w:val="00033387"/>
    <w:rsid w:val="000337A4"/>
    <w:rsid w:val="00034B66"/>
    <w:rsid w:val="00041D53"/>
    <w:rsid w:val="00043769"/>
    <w:rsid w:val="00045003"/>
    <w:rsid w:val="000451D1"/>
    <w:rsid w:val="0005332B"/>
    <w:rsid w:val="00053E77"/>
    <w:rsid w:val="00064B4D"/>
    <w:rsid w:val="00065933"/>
    <w:rsid w:val="00066E6C"/>
    <w:rsid w:val="000677AF"/>
    <w:rsid w:val="00072858"/>
    <w:rsid w:val="0007739C"/>
    <w:rsid w:val="00082350"/>
    <w:rsid w:val="00082832"/>
    <w:rsid w:val="000832C9"/>
    <w:rsid w:val="00083483"/>
    <w:rsid w:val="0008678E"/>
    <w:rsid w:val="00086A15"/>
    <w:rsid w:val="00091FC9"/>
    <w:rsid w:val="00093A86"/>
    <w:rsid w:val="0009510C"/>
    <w:rsid w:val="000A1D7A"/>
    <w:rsid w:val="000A51B6"/>
    <w:rsid w:val="000A774F"/>
    <w:rsid w:val="000B168B"/>
    <w:rsid w:val="000B3572"/>
    <w:rsid w:val="000B72CD"/>
    <w:rsid w:val="000B787D"/>
    <w:rsid w:val="000C11AE"/>
    <w:rsid w:val="000D1409"/>
    <w:rsid w:val="000D3E2A"/>
    <w:rsid w:val="000D4906"/>
    <w:rsid w:val="000E553D"/>
    <w:rsid w:val="000F170C"/>
    <w:rsid w:val="000F3F48"/>
    <w:rsid w:val="000F5B65"/>
    <w:rsid w:val="000F633D"/>
    <w:rsid w:val="000F762B"/>
    <w:rsid w:val="00101313"/>
    <w:rsid w:val="00110979"/>
    <w:rsid w:val="001203D1"/>
    <w:rsid w:val="00121BF4"/>
    <w:rsid w:val="0012567A"/>
    <w:rsid w:val="00127F89"/>
    <w:rsid w:val="0013384C"/>
    <w:rsid w:val="00134EED"/>
    <w:rsid w:val="00145155"/>
    <w:rsid w:val="00146C3B"/>
    <w:rsid w:val="00156172"/>
    <w:rsid w:val="001569B3"/>
    <w:rsid w:val="0016161A"/>
    <w:rsid w:val="001631E4"/>
    <w:rsid w:val="00163992"/>
    <w:rsid w:val="00164282"/>
    <w:rsid w:val="00164749"/>
    <w:rsid w:val="00164B77"/>
    <w:rsid w:val="001659B3"/>
    <w:rsid w:val="00167288"/>
    <w:rsid w:val="00171E9A"/>
    <w:rsid w:val="00173D71"/>
    <w:rsid w:val="00176755"/>
    <w:rsid w:val="00177B1D"/>
    <w:rsid w:val="001804B0"/>
    <w:rsid w:val="00183200"/>
    <w:rsid w:val="00183A52"/>
    <w:rsid w:val="00191F20"/>
    <w:rsid w:val="00191F5B"/>
    <w:rsid w:val="00192C63"/>
    <w:rsid w:val="00193719"/>
    <w:rsid w:val="00194E46"/>
    <w:rsid w:val="00196C45"/>
    <w:rsid w:val="001A0364"/>
    <w:rsid w:val="001A3A7E"/>
    <w:rsid w:val="001B01DB"/>
    <w:rsid w:val="001C1AA5"/>
    <w:rsid w:val="001C2A99"/>
    <w:rsid w:val="001C4FD2"/>
    <w:rsid w:val="001C65AE"/>
    <w:rsid w:val="001C6F75"/>
    <w:rsid w:val="001D1457"/>
    <w:rsid w:val="001D65DA"/>
    <w:rsid w:val="001D6AC5"/>
    <w:rsid w:val="001E16D1"/>
    <w:rsid w:val="001E7A50"/>
    <w:rsid w:val="001F22EF"/>
    <w:rsid w:val="002101DB"/>
    <w:rsid w:val="00212673"/>
    <w:rsid w:val="0021360C"/>
    <w:rsid w:val="00214E13"/>
    <w:rsid w:val="002178CF"/>
    <w:rsid w:val="00221E97"/>
    <w:rsid w:val="002221AB"/>
    <w:rsid w:val="00224155"/>
    <w:rsid w:val="002331F7"/>
    <w:rsid w:val="0023398B"/>
    <w:rsid w:val="00241C6D"/>
    <w:rsid w:val="00244893"/>
    <w:rsid w:val="00250314"/>
    <w:rsid w:val="002516BF"/>
    <w:rsid w:val="00254FAC"/>
    <w:rsid w:val="00260911"/>
    <w:rsid w:val="00262F29"/>
    <w:rsid w:val="00266083"/>
    <w:rsid w:val="00266162"/>
    <w:rsid w:val="00274719"/>
    <w:rsid w:val="00274781"/>
    <w:rsid w:val="0027630C"/>
    <w:rsid w:val="0027633D"/>
    <w:rsid w:val="00276A90"/>
    <w:rsid w:val="002829A6"/>
    <w:rsid w:val="0028530F"/>
    <w:rsid w:val="00285951"/>
    <w:rsid w:val="002A267D"/>
    <w:rsid w:val="002B01A6"/>
    <w:rsid w:val="002B25F6"/>
    <w:rsid w:val="002C01B7"/>
    <w:rsid w:val="002C387D"/>
    <w:rsid w:val="002C7E34"/>
    <w:rsid w:val="002D111D"/>
    <w:rsid w:val="002D1567"/>
    <w:rsid w:val="002D5065"/>
    <w:rsid w:val="002D5593"/>
    <w:rsid w:val="002D7149"/>
    <w:rsid w:val="002E11B3"/>
    <w:rsid w:val="002E1F55"/>
    <w:rsid w:val="002E6D3C"/>
    <w:rsid w:val="002E7E58"/>
    <w:rsid w:val="002F0803"/>
    <w:rsid w:val="002F4D11"/>
    <w:rsid w:val="0030022E"/>
    <w:rsid w:val="00302AE4"/>
    <w:rsid w:val="00303E1F"/>
    <w:rsid w:val="003069BF"/>
    <w:rsid w:val="00310028"/>
    <w:rsid w:val="00311157"/>
    <w:rsid w:val="0031124F"/>
    <w:rsid w:val="003139CD"/>
    <w:rsid w:val="00327ADA"/>
    <w:rsid w:val="00331349"/>
    <w:rsid w:val="00331EC8"/>
    <w:rsid w:val="003323C9"/>
    <w:rsid w:val="00336508"/>
    <w:rsid w:val="00346CF5"/>
    <w:rsid w:val="00352155"/>
    <w:rsid w:val="0035354B"/>
    <w:rsid w:val="003538CF"/>
    <w:rsid w:val="00353C4B"/>
    <w:rsid w:val="00354875"/>
    <w:rsid w:val="0035499A"/>
    <w:rsid w:val="00357A20"/>
    <w:rsid w:val="00363597"/>
    <w:rsid w:val="00364AA8"/>
    <w:rsid w:val="003704E0"/>
    <w:rsid w:val="0037701D"/>
    <w:rsid w:val="00377048"/>
    <w:rsid w:val="00380699"/>
    <w:rsid w:val="003812F5"/>
    <w:rsid w:val="00381F66"/>
    <w:rsid w:val="0038384A"/>
    <w:rsid w:val="00383E62"/>
    <w:rsid w:val="003928E7"/>
    <w:rsid w:val="003A39F9"/>
    <w:rsid w:val="003A519B"/>
    <w:rsid w:val="003A68D7"/>
    <w:rsid w:val="003B7EE9"/>
    <w:rsid w:val="003D02A5"/>
    <w:rsid w:val="003D1BB4"/>
    <w:rsid w:val="003D27C2"/>
    <w:rsid w:val="003D3216"/>
    <w:rsid w:val="003E1777"/>
    <w:rsid w:val="003E4EE2"/>
    <w:rsid w:val="003F7066"/>
    <w:rsid w:val="003F7F76"/>
    <w:rsid w:val="004017D3"/>
    <w:rsid w:val="00403F39"/>
    <w:rsid w:val="00405008"/>
    <w:rsid w:val="0040745E"/>
    <w:rsid w:val="00410F91"/>
    <w:rsid w:val="0041229C"/>
    <w:rsid w:val="00412682"/>
    <w:rsid w:val="00412ED8"/>
    <w:rsid w:val="0041471A"/>
    <w:rsid w:val="00414FDE"/>
    <w:rsid w:val="004154E9"/>
    <w:rsid w:val="004176CD"/>
    <w:rsid w:val="004232C9"/>
    <w:rsid w:val="00425CED"/>
    <w:rsid w:val="004308ED"/>
    <w:rsid w:val="004327E3"/>
    <w:rsid w:val="0043601F"/>
    <w:rsid w:val="00440C02"/>
    <w:rsid w:val="00445362"/>
    <w:rsid w:val="004546A0"/>
    <w:rsid w:val="0045647D"/>
    <w:rsid w:val="004574DD"/>
    <w:rsid w:val="00461CCA"/>
    <w:rsid w:val="004620D6"/>
    <w:rsid w:val="00464B68"/>
    <w:rsid w:val="00465E33"/>
    <w:rsid w:val="004753DD"/>
    <w:rsid w:val="004765DF"/>
    <w:rsid w:val="0047705D"/>
    <w:rsid w:val="0047742C"/>
    <w:rsid w:val="004815FB"/>
    <w:rsid w:val="00487709"/>
    <w:rsid w:val="00491188"/>
    <w:rsid w:val="00491701"/>
    <w:rsid w:val="00495798"/>
    <w:rsid w:val="004A649C"/>
    <w:rsid w:val="004A7709"/>
    <w:rsid w:val="004B1AC1"/>
    <w:rsid w:val="004B555A"/>
    <w:rsid w:val="004B6526"/>
    <w:rsid w:val="004C2DF0"/>
    <w:rsid w:val="004E1454"/>
    <w:rsid w:val="004E6BA6"/>
    <w:rsid w:val="004F3E9C"/>
    <w:rsid w:val="004F48FB"/>
    <w:rsid w:val="004F5382"/>
    <w:rsid w:val="004F5E29"/>
    <w:rsid w:val="004F753C"/>
    <w:rsid w:val="00503C2D"/>
    <w:rsid w:val="00507C5B"/>
    <w:rsid w:val="00510D66"/>
    <w:rsid w:val="005135EB"/>
    <w:rsid w:val="00513997"/>
    <w:rsid w:val="00514EBF"/>
    <w:rsid w:val="00523000"/>
    <w:rsid w:val="005245FE"/>
    <w:rsid w:val="00524C59"/>
    <w:rsid w:val="005318C4"/>
    <w:rsid w:val="005318F7"/>
    <w:rsid w:val="0053270D"/>
    <w:rsid w:val="00535568"/>
    <w:rsid w:val="00544689"/>
    <w:rsid w:val="005455C7"/>
    <w:rsid w:val="00552C9D"/>
    <w:rsid w:val="00553064"/>
    <w:rsid w:val="00554AA0"/>
    <w:rsid w:val="0056210C"/>
    <w:rsid w:val="00570C39"/>
    <w:rsid w:val="00571468"/>
    <w:rsid w:val="00571FF3"/>
    <w:rsid w:val="00574268"/>
    <w:rsid w:val="005800A4"/>
    <w:rsid w:val="00582D38"/>
    <w:rsid w:val="0058470B"/>
    <w:rsid w:val="00591E5B"/>
    <w:rsid w:val="005944A0"/>
    <w:rsid w:val="005A14E6"/>
    <w:rsid w:val="005A2C84"/>
    <w:rsid w:val="005A3007"/>
    <w:rsid w:val="005A479E"/>
    <w:rsid w:val="005A72D5"/>
    <w:rsid w:val="005D0019"/>
    <w:rsid w:val="005D1DC4"/>
    <w:rsid w:val="005D285E"/>
    <w:rsid w:val="005D3D1B"/>
    <w:rsid w:val="005D4A5F"/>
    <w:rsid w:val="005D59C4"/>
    <w:rsid w:val="005D747E"/>
    <w:rsid w:val="005E2A33"/>
    <w:rsid w:val="005E492E"/>
    <w:rsid w:val="005E50DD"/>
    <w:rsid w:val="005E66D9"/>
    <w:rsid w:val="005E7A39"/>
    <w:rsid w:val="005F255C"/>
    <w:rsid w:val="005F416E"/>
    <w:rsid w:val="005F56F8"/>
    <w:rsid w:val="005F6F73"/>
    <w:rsid w:val="00601304"/>
    <w:rsid w:val="00602D49"/>
    <w:rsid w:val="00603528"/>
    <w:rsid w:val="00605B5D"/>
    <w:rsid w:val="00606A27"/>
    <w:rsid w:val="006115E0"/>
    <w:rsid w:val="00614390"/>
    <w:rsid w:val="00616CFC"/>
    <w:rsid w:val="00627E2E"/>
    <w:rsid w:val="0063245C"/>
    <w:rsid w:val="00634376"/>
    <w:rsid w:val="00635DA5"/>
    <w:rsid w:val="0063657D"/>
    <w:rsid w:val="00640C87"/>
    <w:rsid w:val="006416A3"/>
    <w:rsid w:val="00641ABC"/>
    <w:rsid w:val="006443E9"/>
    <w:rsid w:val="00644825"/>
    <w:rsid w:val="00646B38"/>
    <w:rsid w:val="00650D20"/>
    <w:rsid w:val="00652A0D"/>
    <w:rsid w:val="00653467"/>
    <w:rsid w:val="00661DF8"/>
    <w:rsid w:val="00663C0D"/>
    <w:rsid w:val="006709D9"/>
    <w:rsid w:val="0067127C"/>
    <w:rsid w:val="006721EB"/>
    <w:rsid w:val="006728FB"/>
    <w:rsid w:val="00680B5C"/>
    <w:rsid w:val="00691054"/>
    <w:rsid w:val="0069216A"/>
    <w:rsid w:val="00693BC0"/>
    <w:rsid w:val="00694983"/>
    <w:rsid w:val="006A41F9"/>
    <w:rsid w:val="006A6A59"/>
    <w:rsid w:val="006A7928"/>
    <w:rsid w:val="006B0162"/>
    <w:rsid w:val="006B1385"/>
    <w:rsid w:val="006B38AF"/>
    <w:rsid w:val="006B51D0"/>
    <w:rsid w:val="006B699F"/>
    <w:rsid w:val="006B7897"/>
    <w:rsid w:val="006C2C77"/>
    <w:rsid w:val="006C3992"/>
    <w:rsid w:val="006C39AD"/>
    <w:rsid w:val="006D0258"/>
    <w:rsid w:val="006D27D0"/>
    <w:rsid w:val="006D4589"/>
    <w:rsid w:val="006D49DD"/>
    <w:rsid w:val="006E47AE"/>
    <w:rsid w:val="006F2DB4"/>
    <w:rsid w:val="006F4EF4"/>
    <w:rsid w:val="006F5D65"/>
    <w:rsid w:val="00705E29"/>
    <w:rsid w:val="00710A4F"/>
    <w:rsid w:val="00711EBD"/>
    <w:rsid w:val="00713046"/>
    <w:rsid w:val="0071349A"/>
    <w:rsid w:val="00716088"/>
    <w:rsid w:val="007212A3"/>
    <w:rsid w:val="00723E48"/>
    <w:rsid w:val="00741889"/>
    <w:rsid w:val="007518C7"/>
    <w:rsid w:val="00757D03"/>
    <w:rsid w:val="00770972"/>
    <w:rsid w:val="00772D96"/>
    <w:rsid w:val="0077347F"/>
    <w:rsid w:val="00774CBA"/>
    <w:rsid w:val="0077542E"/>
    <w:rsid w:val="00786CD1"/>
    <w:rsid w:val="00786CE7"/>
    <w:rsid w:val="00792A53"/>
    <w:rsid w:val="00795A94"/>
    <w:rsid w:val="007A41DF"/>
    <w:rsid w:val="007A6E88"/>
    <w:rsid w:val="007B35B7"/>
    <w:rsid w:val="007C6C83"/>
    <w:rsid w:val="007D0A08"/>
    <w:rsid w:val="007E092D"/>
    <w:rsid w:val="007E7AB8"/>
    <w:rsid w:val="007F64FF"/>
    <w:rsid w:val="0080209A"/>
    <w:rsid w:val="008073FF"/>
    <w:rsid w:val="008101EB"/>
    <w:rsid w:val="008173CD"/>
    <w:rsid w:val="008217DE"/>
    <w:rsid w:val="00821E6E"/>
    <w:rsid w:val="00825835"/>
    <w:rsid w:val="00836E75"/>
    <w:rsid w:val="00837D08"/>
    <w:rsid w:val="00853FF1"/>
    <w:rsid w:val="0085411E"/>
    <w:rsid w:val="00855EEE"/>
    <w:rsid w:val="00862AF7"/>
    <w:rsid w:val="00863E4B"/>
    <w:rsid w:val="00867A96"/>
    <w:rsid w:val="00867FB8"/>
    <w:rsid w:val="00877FEF"/>
    <w:rsid w:val="008820B0"/>
    <w:rsid w:val="00890465"/>
    <w:rsid w:val="008905AB"/>
    <w:rsid w:val="0089138E"/>
    <w:rsid w:val="00891CA8"/>
    <w:rsid w:val="00892DD6"/>
    <w:rsid w:val="00892DEE"/>
    <w:rsid w:val="00895A19"/>
    <w:rsid w:val="008A3FE6"/>
    <w:rsid w:val="008B357A"/>
    <w:rsid w:val="008B4953"/>
    <w:rsid w:val="008C3FED"/>
    <w:rsid w:val="008C5EC8"/>
    <w:rsid w:val="008D1501"/>
    <w:rsid w:val="008D259E"/>
    <w:rsid w:val="008D2B7F"/>
    <w:rsid w:val="008D3520"/>
    <w:rsid w:val="008E1256"/>
    <w:rsid w:val="008E1328"/>
    <w:rsid w:val="008E3420"/>
    <w:rsid w:val="00900006"/>
    <w:rsid w:val="00900BAB"/>
    <w:rsid w:val="00904FC9"/>
    <w:rsid w:val="00912D6F"/>
    <w:rsid w:val="009222A9"/>
    <w:rsid w:val="0092770C"/>
    <w:rsid w:val="00931371"/>
    <w:rsid w:val="009326D5"/>
    <w:rsid w:val="00940F94"/>
    <w:rsid w:val="009435BC"/>
    <w:rsid w:val="00966EAF"/>
    <w:rsid w:val="00970D53"/>
    <w:rsid w:val="009728F7"/>
    <w:rsid w:val="009815DA"/>
    <w:rsid w:val="00984520"/>
    <w:rsid w:val="00985148"/>
    <w:rsid w:val="0098532F"/>
    <w:rsid w:val="00985349"/>
    <w:rsid w:val="009907E3"/>
    <w:rsid w:val="009938F5"/>
    <w:rsid w:val="00993A0B"/>
    <w:rsid w:val="009A3206"/>
    <w:rsid w:val="009A763B"/>
    <w:rsid w:val="009B00A9"/>
    <w:rsid w:val="009B1DCB"/>
    <w:rsid w:val="009C0D38"/>
    <w:rsid w:val="009C3C3B"/>
    <w:rsid w:val="009C42D2"/>
    <w:rsid w:val="009D21A9"/>
    <w:rsid w:val="009D2266"/>
    <w:rsid w:val="009D5527"/>
    <w:rsid w:val="009D6A7B"/>
    <w:rsid w:val="009E03DF"/>
    <w:rsid w:val="009E112B"/>
    <w:rsid w:val="009E189F"/>
    <w:rsid w:val="009F15B6"/>
    <w:rsid w:val="009F1702"/>
    <w:rsid w:val="009F5ADE"/>
    <w:rsid w:val="00A171A1"/>
    <w:rsid w:val="00A209BE"/>
    <w:rsid w:val="00A21281"/>
    <w:rsid w:val="00A232DD"/>
    <w:rsid w:val="00A2579E"/>
    <w:rsid w:val="00A269A9"/>
    <w:rsid w:val="00A30285"/>
    <w:rsid w:val="00A33F74"/>
    <w:rsid w:val="00A35CA4"/>
    <w:rsid w:val="00A4090F"/>
    <w:rsid w:val="00A40D5C"/>
    <w:rsid w:val="00A45198"/>
    <w:rsid w:val="00A46F7B"/>
    <w:rsid w:val="00A50A03"/>
    <w:rsid w:val="00A5249B"/>
    <w:rsid w:val="00A55FB2"/>
    <w:rsid w:val="00A56DB6"/>
    <w:rsid w:val="00A60FB9"/>
    <w:rsid w:val="00A6392E"/>
    <w:rsid w:val="00A670EB"/>
    <w:rsid w:val="00A74765"/>
    <w:rsid w:val="00A74E68"/>
    <w:rsid w:val="00A75E17"/>
    <w:rsid w:val="00A764F0"/>
    <w:rsid w:val="00A76C69"/>
    <w:rsid w:val="00A82B2C"/>
    <w:rsid w:val="00A85CBD"/>
    <w:rsid w:val="00A86125"/>
    <w:rsid w:val="00A91CA1"/>
    <w:rsid w:val="00A937F8"/>
    <w:rsid w:val="00A96A5D"/>
    <w:rsid w:val="00AA1AB7"/>
    <w:rsid w:val="00AA5063"/>
    <w:rsid w:val="00AA6E65"/>
    <w:rsid w:val="00AC05E1"/>
    <w:rsid w:val="00AC13AA"/>
    <w:rsid w:val="00AC3BAD"/>
    <w:rsid w:val="00AD3BA5"/>
    <w:rsid w:val="00AD5964"/>
    <w:rsid w:val="00AE11EA"/>
    <w:rsid w:val="00AE74D3"/>
    <w:rsid w:val="00AF2903"/>
    <w:rsid w:val="00B03884"/>
    <w:rsid w:val="00B04891"/>
    <w:rsid w:val="00B04A02"/>
    <w:rsid w:val="00B04B52"/>
    <w:rsid w:val="00B06BAE"/>
    <w:rsid w:val="00B14D30"/>
    <w:rsid w:val="00B15B17"/>
    <w:rsid w:val="00B21048"/>
    <w:rsid w:val="00B23A8C"/>
    <w:rsid w:val="00B23FA5"/>
    <w:rsid w:val="00B35DAE"/>
    <w:rsid w:val="00B360B3"/>
    <w:rsid w:val="00B43610"/>
    <w:rsid w:val="00B46CBC"/>
    <w:rsid w:val="00B477CC"/>
    <w:rsid w:val="00B51847"/>
    <w:rsid w:val="00B562E1"/>
    <w:rsid w:val="00B56F6B"/>
    <w:rsid w:val="00B6162E"/>
    <w:rsid w:val="00B624E3"/>
    <w:rsid w:val="00B62502"/>
    <w:rsid w:val="00B836AD"/>
    <w:rsid w:val="00B855F6"/>
    <w:rsid w:val="00B85695"/>
    <w:rsid w:val="00B91EF2"/>
    <w:rsid w:val="00B94C4B"/>
    <w:rsid w:val="00B9648E"/>
    <w:rsid w:val="00BA5BF1"/>
    <w:rsid w:val="00BB0C97"/>
    <w:rsid w:val="00BB1319"/>
    <w:rsid w:val="00BB15F3"/>
    <w:rsid w:val="00BB16A3"/>
    <w:rsid w:val="00BB2226"/>
    <w:rsid w:val="00BB424B"/>
    <w:rsid w:val="00BB5FFD"/>
    <w:rsid w:val="00BB6C49"/>
    <w:rsid w:val="00BB7F72"/>
    <w:rsid w:val="00BC10B4"/>
    <w:rsid w:val="00BC450B"/>
    <w:rsid w:val="00BC6769"/>
    <w:rsid w:val="00BD47D1"/>
    <w:rsid w:val="00BD4DF5"/>
    <w:rsid w:val="00BE4716"/>
    <w:rsid w:val="00BF5727"/>
    <w:rsid w:val="00BF760D"/>
    <w:rsid w:val="00C01E64"/>
    <w:rsid w:val="00C0219B"/>
    <w:rsid w:val="00C0303B"/>
    <w:rsid w:val="00C03535"/>
    <w:rsid w:val="00C0424E"/>
    <w:rsid w:val="00C0441E"/>
    <w:rsid w:val="00C06ECF"/>
    <w:rsid w:val="00C07541"/>
    <w:rsid w:val="00C16AFB"/>
    <w:rsid w:val="00C178FC"/>
    <w:rsid w:val="00C20373"/>
    <w:rsid w:val="00C205EC"/>
    <w:rsid w:val="00C20BAE"/>
    <w:rsid w:val="00C225BB"/>
    <w:rsid w:val="00C40B73"/>
    <w:rsid w:val="00C4134D"/>
    <w:rsid w:val="00C533D4"/>
    <w:rsid w:val="00C53937"/>
    <w:rsid w:val="00C5413C"/>
    <w:rsid w:val="00C63B54"/>
    <w:rsid w:val="00C64FAB"/>
    <w:rsid w:val="00C669FF"/>
    <w:rsid w:val="00C81D83"/>
    <w:rsid w:val="00C836C3"/>
    <w:rsid w:val="00C84775"/>
    <w:rsid w:val="00C84E8B"/>
    <w:rsid w:val="00C85D52"/>
    <w:rsid w:val="00C902E6"/>
    <w:rsid w:val="00C9121E"/>
    <w:rsid w:val="00C938C6"/>
    <w:rsid w:val="00C95A76"/>
    <w:rsid w:val="00C96B2E"/>
    <w:rsid w:val="00C96C7F"/>
    <w:rsid w:val="00CA6A48"/>
    <w:rsid w:val="00CB0583"/>
    <w:rsid w:val="00CB1D10"/>
    <w:rsid w:val="00CB4489"/>
    <w:rsid w:val="00CB7907"/>
    <w:rsid w:val="00CC0503"/>
    <w:rsid w:val="00CC2131"/>
    <w:rsid w:val="00CC5BC5"/>
    <w:rsid w:val="00CD15C9"/>
    <w:rsid w:val="00CD363D"/>
    <w:rsid w:val="00CD42D2"/>
    <w:rsid w:val="00CE01F4"/>
    <w:rsid w:val="00CE05B5"/>
    <w:rsid w:val="00CE3750"/>
    <w:rsid w:val="00CE49D0"/>
    <w:rsid w:val="00CF40A2"/>
    <w:rsid w:val="00D040AD"/>
    <w:rsid w:val="00D12D87"/>
    <w:rsid w:val="00D21540"/>
    <w:rsid w:val="00D2215E"/>
    <w:rsid w:val="00D27600"/>
    <w:rsid w:val="00D27D35"/>
    <w:rsid w:val="00D4441B"/>
    <w:rsid w:val="00D51EEA"/>
    <w:rsid w:val="00D61A9C"/>
    <w:rsid w:val="00D64DE1"/>
    <w:rsid w:val="00D67DDB"/>
    <w:rsid w:val="00D70D95"/>
    <w:rsid w:val="00D741D7"/>
    <w:rsid w:val="00D743D0"/>
    <w:rsid w:val="00D7608F"/>
    <w:rsid w:val="00D863B8"/>
    <w:rsid w:val="00D911D3"/>
    <w:rsid w:val="00D922EE"/>
    <w:rsid w:val="00DA50F4"/>
    <w:rsid w:val="00DA593C"/>
    <w:rsid w:val="00DA6414"/>
    <w:rsid w:val="00DA6AB5"/>
    <w:rsid w:val="00DC205B"/>
    <w:rsid w:val="00DC49F8"/>
    <w:rsid w:val="00DE2971"/>
    <w:rsid w:val="00DE5AE4"/>
    <w:rsid w:val="00DF3416"/>
    <w:rsid w:val="00DF723F"/>
    <w:rsid w:val="00DF7AC4"/>
    <w:rsid w:val="00E02F08"/>
    <w:rsid w:val="00E118BB"/>
    <w:rsid w:val="00E15F6A"/>
    <w:rsid w:val="00E17963"/>
    <w:rsid w:val="00E20BAC"/>
    <w:rsid w:val="00E21B5E"/>
    <w:rsid w:val="00E23D42"/>
    <w:rsid w:val="00E26BF3"/>
    <w:rsid w:val="00E279A9"/>
    <w:rsid w:val="00E3436F"/>
    <w:rsid w:val="00E35928"/>
    <w:rsid w:val="00E36020"/>
    <w:rsid w:val="00E577D6"/>
    <w:rsid w:val="00E57D4A"/>
    <w:rsid w:val="00E60C75"/>
    <w:rsid w:val="00E61633"/>
    <w:rsid w:val="00E81F92"/>
    <w:rsid w:val="00E824E8"/>
    <w:rsid w:val="00E910AA"/>
    <w:rsid w:val="00E91560"/>
    <w:rsid w:val="00E92000"/>
    <w:rsid w:val="00E97411"/>
    <w:rsid w:val="00EA2B9F"/>
    <w:rsid w:val="00EA35DE"/>
    <w:rsid w:val="00EA72BD"/>
    <w:rsid w:val="00EB785B"/>
    <w:rsid w:val="00EC488C"/>
    <w:rsid w:val="00EC5F15"/>
    <w:rsid w:val="00EE250F"/>
    <w:rsid w:val="00EE2D22"/>
    <w:rsid w:val="00EE404A"/>
    <w:rsid w:val="00EF6AE5"/>
    <w:rsid w:val="00F000E6"/>
    <w:rsid w:val="00F02393"/>
    <w:rsid w:val="00F0413C"/>
    <w:rsid w:val="00F075D8"/>
    <w:rsid w:val="00F12AF7"/>
    <w:rsid w:val="00F12DFF"/>
    <w:rsid w:val="00F17CEB"/>
    <w:rsid w:val="00F17ECB"/>
    <w:rsid w:val="00F21C9C"/>
    <w:rsid w:val="00F273D2"/>
    <w:rsid w:val="00F317F9"/>
    <w:rsid w:val="00F4769A"/>
    <w:rsid w:val="00F555F5"/>
    <w:rsid w:val="00F574BD"/>
    <w:rsid w:val="00F6236D"/>
    <w:rsid w:val="00F63756"/>
    <w:rsid w:val="00F662FC"/>
    <w:rsid w:val="00F666F6"/>
    <w:rsid w:val="00F731F9"/>
    <w:rsid w:val="00F76351"/>
    <w:rsid w:val="00F77929"/>
    <w:rsid w:val="00F8200C"/>
    <w:rsid w:val="00F8732D"/>
    <w:rsid w:val="00F93D5A"/>
    <w:rsid w:val="00FA182E"/>
    <w:rsid w:val="00FA73CA"/>
    <w:rsid w:val="00FB1DDF"/>
    <w:rsid w:val="00FB31F8"/>
    <w:rsid w:val="00FB4613"/>
    <w:rsid w:val="00FB712A"/>
    <w:rsid w:val="00FC0799"/>
    <w:rsid w:val="00FC20E8"/>
    <w:rsid w:val="00FC74E7"/>
    <w:rsid w:val="00FD07BC"/>
    <w:rsid w:val="00FD2F8D"/>
    <w:rsid w:val="00FD6D50"/>
    <w:rsid w:val="00FE1C9B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3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8F"/>
    <w:rPr>
      <w:sz w:val="24"/>
      <w:szCs w:val="24"/>
    </w:rPr>
  </w:style>
  <w:style w:type="paragraph" w:styleId="2">
    <w:name w:val="heading 2"/>
    <w:basedOn w:val="a"/>
    <w:next w:val="a"/>
    <w:semiHidden/>
    <w:unhideWhenUsed/>
    <w:qFormat/>
    <w:rsid w:val="00D760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D7608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D7608F"/>
    <w:pPr>
      <w:ind w:left="720"/>
      <w:contextualSpacing/>
    </w:pPr>
  </w:style>
  <w:style w:type="paragraph" w:styleId="a4">
    <w:name w:val="header"/>
    <w:basedOn w:val="a"/>
    <w:rsid w:val="00D7608F"/>
    <w:pPr>
      <w:tabs>
        <w:tab w:val="center" w:pos="4677"/>
        <w:tab w:val="right" w:pos="9355"/>
      </w:tabs>
    </w:pPr>
  </w:style>
  <w:style w:type="character" w:styleId="a5">
    <w:name w:val="footnote reference"/>
    <w:qFormat/>
    <w:rsid w:val="00D7608F"/>
    <w:rPr>
      <w:vertAlign w:val="superscript"/>
    </w:rPr>
  </w:style>
  <w:style w:type="paragraph" w:styleId="a6">
    <w:name w:val="footer"/>
    <w:basedOn w:val="a"/>
    <w:rsid w:val="00D7608F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qFormat/>
    <w:rsid w:val="00D7608F"/>
    <w:rPr>
      <w:sz w:val="20"/>
      <w:szCs w:val="20"/>
    </w:rPr>
  </w:style>
  <w:style w:type="paragraph" w:styleId="a9">
    <w:name w:val="endnote text"/>
    <w:aliases w:val="Знак4"/>
    <w:basedOn w:val="a"/>
    <w:link w:val="aa"/>
    <w:rsid w:val="00D7608F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FontStyle64">
    <w:name w:val="Font Style64"/>
    <w:rsid w:val="00D7608F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rsid w:val="00D7608F"/>
    <w:rPr>
      <w:rFonts w:ascii="Lucida Sans Unicode" w:hAnsi="Lucida Sans Unicode" w:cs="Lucida Sans Unicode"/>
      <w:sz w:val="18"/>
      <w:szCs w:val="18"/>
    </w:rPr>
  </w:style>
  <w:style w:type="paragraph" w:customStyle="1" w:styleId="ConsPlusNormal">
    <w:name w:val="ConsPlusNormal"/>
    <w:rsid w:val="00D7608F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styleId="ab">
    <w:name w:val="Hyperlink"/>
    <w:basedOn w:val="a0"/>
    <w:uiPriority w:val="99"/>
    <w:unhideWhenUsed/>
    <w:rsid w:val="0052300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F75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53C"/>
    <w:rPr>
      <w:rFonts w:ascii="Tahoma" w:hAnsi="Tahoma" w:cs="Tahoma"/>
      <w:sz w:val="16"/>
      <w:szCs w:val="16"/>
    </w:rPr>
  </w:style>
  <w:style w:type="character" w:styleId="ae">
    <w:name w:val="endnote reference"/>
    <w:basedOn w:val="a0"/>
    <w:uiPriority w:val="99"/>
    <w:semiHidden/>
    <w:unhideWhenUsed/>
    <w:rsid w:val="00032278"/>
    <w:rPr>
      <w:vertAlign w:val="superscript"/>
    </w:rPr>
  </w:style>
  <w:style w:type="character" w:customStyle="1" w:styleId="aa">
    <w:name w:val="Текст концевой сноски Знак"/>
    <w:aliases w:val="Знак4 Знак"/>
    <w:basedOn w:val="a0"/>
    <w:link w:val="a9"/>
    <w:rsid w:val="00A30285"/>
    <w:rPr>
      <w:rFonts w:ascii="Calibri" w:eastAsia="Calibri" w:hAnsi="Calibri"/>
      <w:lang w:eastAsia="ar-SA"/>
    </w:rPr>
  </w:style>
  <w:style w:type="table" w:styleId="af">
    <w:name w:val="Table Grid"/>
    <w:basedOn w:val="a1"/>
    <w:uiPriority w:val="59"/>
    <w:rsid w:val="000A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qFormat/>
    <w:rsid w:val="004F5382"/>
  </w:style>
  <w:style w:type="character" w:styleId="af0">
    <w:name w:val="annotation reference"/>
    <w:basedOn w:val="a0"/>
    <w:uiPriority w:val="99"/>
    <w:semiHidden/>
    <w:unhideWhenUsed/>
    <w:rsid w:val="004770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7705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7705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7705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77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D25C-5231-4B3D-8EBA-DCCF7939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2020-03-18T15:39:00Z</cp:lastPrinted>
  <dcterms:created xsi:type="dcterms:W3CDTF">2021-01-10T11:19:00Z</dcterms:created>
  <dcterms:modified xsi:type="dcterms:W3CDTF">2021-01-10T11:40:00Z</dcterms:modified>
  <cp:version>0900.0100.01</cp:version>
</cp:coreProperties>
</file>