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E2" w:rsidRPr="00F32F90" w:rsidRDefault="001251E2" w:rsidP="0012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1251E2" w:rsidRPr="00F32F90" w:rsidRDefault="001251E2" w:rsidP="001251E2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Правительства Российской Федерации </w:t>
      </w:r>
      <w:r w:rsidR="00957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57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B4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C1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</w:t>
      </w:r>
      <w:r w:rsidR="00CF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 </w:t>
      </w:r>
      <w:r w:rsidR="00DC1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="00CF5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C1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 «Развитие здравоохранения»</w:t>
      </w:r>
    </w:p>
    <w:p w:rsidR="00CF52E8" w:rsidRPr="00F053A4" w:rsidRDefault="001251E2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«О внесении изменений </w:t>
      </w:r>
      <w:r w:rsidR="00DC19CB" w:rsidRP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9CB" w:rsidRP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</w:t>
      </w:r>
      <w:r w:rsidR="00DC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«Развитие </w:t>
      </w:r>
      <w:r w:rsidR="00DC19CB" w:rsidRPr="00F565E2">
        <w:rPr>
          <w:rFonts w:ascii="Times New Roman" w:hAnsi="Times New Roman" w:cs="Times New Roman"/>
          <w:sz w:val="28"/>
          <w:szCs w:val="28"/>
        </w:rPr>
        <w:t>здравоохранения</w:t>
      </w:r>
      <w:r w:rsidR="00957582" w:rsidRPr="00F565E2">
        <w:rPr>
          <w:rFonts w:ascii="Times New Roman" w:hAnsi="Times New Roman" w:cs="Times New Roman"/>
          <w:sz w:val="28"/>
          <w:szCs w:val="28"/>
        </w:rPr>
        <w:t>»</w:t>
      </w:r>
      <w:r w:rsidRPr="00F565E2">
        <w:rPr>
          <w:rFonts w:ascii="Times New Roman" w:hAnsi="Times New Roman" w:cs="Times New Roman"/>
          <w:sz w:val="28"/>
          <w:szCs w:val="28"/>
        </w:rPr>
        <w:t xml:space="preserve"> (</w:t>
      </w:r>
      <w:r w:rsidR="00326492" w:rsidRPr="00F565E2">
        <w:rPr>
          <w:rFonts w:ascii="Times New Roman" w:hAnsi="Times New Roman" w:cs="Times New Roman"/>
          <w:sz w:val="28"/>
          <w:szCs w:val="28"/>
        </w:rPr>
        <w:t>далее – </w:t>
      </w:r>
      <w:r w:rsidR="00957582" w:rsidRPr="00F565E2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F565E2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bookmarkStart w:id="1" w:name="_Hlk78984847"/>
      <w:r w:rsidR="00CF52E8">
        <w:rPr>
          <w:rFonts w:ascii="Times New Roman" w:hAnsi="Times New Roman" w:cs="Times New Roman"/>
          <w:sz w:val="28"/>
          <w:szCs w:val="28"/>
        </w:rPr>
        <w:t xml:space="preserve">во исполнение поручения </w:t>
      </w:r>
      <w:r w:rsidR="001266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F52E8">
        <w:rPr>
          <w:rFonts w:ascii="Times New Roman" w:hAnsi="Times New Roman" w:cs="Times New Roman"/>
          <w:sz w:val="28"/>
          <w:szCs w:val="28"/>
        </w:rPr>
        <w:t>Правительства Российской Федерации М.М. </w:t>
      </w:r>
      <w:proofErr w:type="spellStart"/>
      <w:r w:rsidR="00CF52E8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="00CF52E8">
        <w:rPr>
          <w:rFonts w:ascii="Times New Roman" w:hAnsi="Times New Roman" w:cs="Times New Roman"/>
          <w:sz w:val="28"/>
          <w:szCs w:val="28"/>
        </w:rPr>
        <w:t xml:space="preserve"> </w:t>
      </w:r>
      <w:r w:rsidR="0012663F">
        <w:rPr>
          <w:rFonts w:ascii="Times New Roman" w:hAnsi="Times New Roman" w:cs="Times New Roman"/>
          <w:sz w:val="28"/>
          <w:szCs w:val="28"/>
        </w:rPr>
        <w:br/>
      </w:r>
      <w:r w:rsidR="00F565E2">
        <w:rPr>
          <w:rFonts w:ascii="Times New Roman" w:hAnsi="Times New Roman" w:cs="Times New Roman"/>
          <w:sz w:val="28"/>
          <w:szCs w:val="28"/>
        </w:rPr>
        <w:t xml:space="preserve">от 21.06.2021 № ММ-П13-8003, </w:t>
      </w:r>
      <w:r w:rsidR="00F565E2" w:rsidRPr="00F565E2">
        <w:rPr>
          <w:rFonts w:ascii="Times New Roman" w:hAnsi="Times New Roman" w:cs="Times New Roman"/>
          <w:sz w:val="28"/>
          <w:szCs w:val="28"/>
        </w:rPr>
        <w:t>график</w:t>
      </w:r>
      <w:r w:rsidR="005E537E">
        <w:rPr>
          <w:rFonts w:ascii="Times New Roman" w:hAnsi="Times New Roman" w:cs="Times New Roman"/>
          <w:sz w:val="28"/>
          <w:szCs w:val="28"/>
        </w:rPr>
        <w:t>а</w:t>
      </w:r>
      <w:r w:rsidR="00F565E2">
        <w:rPr>
          <w:rFonts w:ascii="Times New Roman" w:hAnsi="Times New Roman" w:cs="Times New Roman"/>
          <w:sz w:val="28"/>
          <w:szCs w:val="28"/>
        </w:rPr>
        <w:t xml:space="preserve"> </w:t>
      </w:r>
      <w:r w:rsidR="00F565E2" w:rsidRPr="00F565E2">
        <w:rPr>
          <w:rFonts w:ascii="Times New Roman" w:hAnsi="Times New Roman" w:cs="Times New Roman"/>
          <w:sz w:val="28"/>
          <w:szCs w:val="28"/>
        </w:rPr>
        <w:t>подготовки и рассмотрения в 2021 году документов и материалов, необходимых для разработки прогноза социально-экономического развития Российской Федерации и федеральной адресной инвестиционной программы на 2022 год и плановый</w:t>
      </w:r>
      <w:proofErr w:type="gramEnd"/>
      <w:r w:rsidR="00F565E2" w:rsidRPr="00F565E2">
        <w:rPr>
          <w:rFonts w:ascii="Times New Roman" w:hAnsi="Times New Roman" w:cs="Times New Roman"/>
          <w:sz w:val="28"/>
          <w:szCs w:val="28"/>
        </w:rPr>
        <w:t xml:space="preserve"> период 2023 и 2024 годов,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="00F565E2" w:rsidRPr="00F565E2">
        <w:rPr>
          <w:rFonts w:ascii="Times New Roman" w:hAnsi="Times New Roman" w:cs="Times New Roman"/>
          <w:sz w:val="28"/>
          <w:szCs w:val="28"/>
        </w:rPr>
        <w:t>а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="00F565E2" w:rsidRPr="00F565E2">
        <w:rPr>
          <w:rFonts w:ascii="Times New Roman" w:hAnsi="Times New Roman" w:cs="Times New Roman"/>
          <w:sz w:val="28"/>
          <w:szCs w:val="28"/>
        </w:rPr>
        <w:t>также федеральных целевых программ и проектов государственных программ</w:t>
      </w:r>
      <w:r w:rsidR="00F565E2">
        <w:rPr>
          <w:rFonts w:ascii="Times New Roman" w:hAnsi="Times New Roman" w:cs="Times New Roman"/>
          <w:sz w:val="28"/>
          <w:szCs w:val="28"/>
        </w:rPr>
        <w:t xml:space="preserve">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="00CF52E8">
        <w:rPr>
          <w:rFonts w:ascii="Times New Roman" w:hAnsi="Times New Roman" w:cs="Times New Roman"/>
          <w:sz w:val="28"/>
          <w:szCs w:val="28"/>
        </w:rPr>
        <w:t>и письма Министерства финансов Российской Федерации</w:t>
      </w:r>
      <w:r w:rsidR="0012663F">
        <w:rPr>
          <w:rFonts w:ascii="Times New Roman" w:hAnsi="Times New Roman" w:cs="Times New Roman"/>
          <w:sz w:val="28"/>
          <w:szCs w:val="28"/>
        </w:rPr>
        <w:t xml:space="preserve"> от 24.06.2021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="0012663F">
        <w:rPr>
          <w:rFonts w:ascii="Times New Roman" w:hAnsi="Times New Roman" w:cs="Times New Roman"/>
          <w:sz w:val="28"/>
          <w:szCs w:val="28"/>
        </w:rPr>
        <w:t xml:space="preserve">№ 06-10-18/49584 и необходим для </w:t>
      </w:r>
      <w:r w:rsidR="00CF52E8">
        <w:rPr>
          <w:rFonts w:ascii="Times New Roman" w:hAnsi="Times New Roman" w:cs="Times New Roman"/>
          <w:sz w:val="28"/>
          <w:szCs w:val="28"/>
        </w:rPr>
        <w:t xml:space="preserve">формирования проекта федерального закона </w:t>
      </w:r>
      <w:r w:rsidR="00461F01">
        <w:rPr>
          <w:rFonts w:ascii="Times New Roman" w:hAnsi="Times New Roman" w:cs="Times New Roman"/>
          <w:sz w:val="28"/>
          <w:szCs w:val="28"/>
        </w:rPr>
        <w:br/>
      </w:r>
      <w:r w:rsidR="00CF52E8">
        <w:rPr>
          <w:rFonts w:ascii="Times New Roman" w:hAnsi="Times New Roman" w:cs="Times New Roman"/>
          <w:sz w:val="28"/>
          <w:szCs w:val="28"/>
        </w:rPr>
        <w:t>«О федеральном бюджете на 2022 год и на пла</w:t>
      </w:r>
      <w:r w:rsidR="0012663F">
        <w:rPr>
          <w:rFonts w:ascii="Times New Roman" w:hAnsi="Times New Roman" w:cs="Times New Roman"/>
          <w:sz w:val="28"/>
          <w:szCs w:val="28"/>
        </w:rPr>
        <w:t>новый период 2023 и 2024 годов».</w:t>
      </w:r>
    </w:p>
    <w:bookmarkEnd w:id="1"/>
    <w:p w:rsidR="00CF52E8" w:rsidRPr="00CF52E8" w:rsidRDefault="00CF52E8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оказан</w:t>
      </w:r>
      <w:r w:rsidR="00461F01">
        <w:rPr>
          <w:rFonts w:ascii="Times New Roman" w:hAnsi="Times New Roman" w:cs="Times New Roman"/>
          <w:sz w:val="28"/>
          <w:szCs w:val="28"/>
        </w:rPr>
        <w:t xml:space="preserve">ие финансовой поддержки субъектам Российской Федерации </w:t>
      </w:r>
      <w:r w:rsidRPr="00CF52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обновление материально-технической базы </w:t>
      </w:r>
      <w:r w:rsidRPr="00CF52E8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федеральных проектов «Борьба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заболеваниями», «Борьба с онкологическими заболеваниями» национального проекта «Здравоохранение» осуществляется в форме иных межбюджетных трансфертов </w:t>
      </w:r>
      <w:r w:rsidR="00461F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52E8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</w:r>
      <w:proofErr w:type="gramEnd"/>
      <w:r w:rsidRPr="00CF52E8">
        <w:rPr>
          <w:rFonts w:ascii="Times New Roman" w:hAnsi="Times New Roman" w:cs="Times New Roman"/>
          <w:sz w:val="28"/>
          <w:szCs w:val="28"/>
        </w:rPr>
        <w:t xml:space="preserve"> первичных сосудистых отделений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2E8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E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E8">
        <w:rPr>
          <w:rFonts w:ascii="Times New Roman" w:hAnsi="Times New Roman" w:cs="Times New Roman"/>
          <w:sz w:val="28"/>
          <w:szCs w:val="28"/>
        </w:rPr>
        <w:t>от 30</w:t>
      </w:r>
      <w:r w:rsidR="00461F01">
        <w:rPr>
          <w:rFonts w:ascii="Times New Roman" w:hAnsi="Times New Roman" w:cs="Times New Roman"/>
          <w:sz w:val="28"/>
          <w:szCs w:val="28"/>
        </w:rPr>
        <w:t>.12.</w:t>
      </w:r>
      <w:r w:rsidRPr="00CF52E8">
        <w:rPr>
          <w:rFonts w:ascii="Times New Roman" w:hAnsi="Times New Roman" w:cs="Times New Roman"/>
          <w:sz w:val="28"/>
          <w:szCs w:val="28"/>
        </w:rPr>
        <w:t>2018</w:t>
      </w:r>
      <w:r w:rsidR="0046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1771, и </w:t>
      </w:r>
      <w:r w:rsidRPr="00CF52E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52E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2E8">
        <w:rPr>
          <w:rFonts w:ascii="Times New Roman" w:hAnsi="Times New Roman" w:cs="Times New Roman"/>
          <w:sz w:val="28"/>
          <w:szCs w:val="28"/>
        </w:rPr>
        <w:t>утвержденными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E8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E8">
        <w:rPr>
          <w:rFonts w:ascii="Times New Roman" w:hAnsi="Times New Roman" w:cs="Times New Roman"/>
          <w:sz w:val="28"/>
          <w:szCs w:val="28"/>
        </w:rPr>
        <w:t>от 30</w:t>
      </w:r>
      <w:r w:rsidR="00461F01">
        <w:rPr>
          <w:rFonts w:ascii="Times New Roman" w:hAnsi="Times New Roman" w:cs="Times New Roman"/>
          <w:sz w:val="28"/>
          <w:szCs w:val="28"/>
        </w:rPr>
        <w:t xml:space="preserve">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52E8">
        <w:rPr>
          <w:rFonts w:ascii="Times New Roman" w:hAnsi="Times New Roman" w:cs="Times New Roman"/>
          <w:sz w:val="28"/>
          <w:szCs w:val="28"/>
        </w:rPr>
        <w:t xml:space="preserve"> 1772</w:t>
      </w:r>
      <w:r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CF52E8" w:rsidRPr="00CF52E8" w:rsidRDefault="00461F01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02.08.</w:t>
      </w:r>
      <w:r w:rsidR="00CF52E8" w:rsidRPr="00CF52E8">
        <w:rPr>
          <w:rFonts w:ascii="Times New Roman" w:hAnsi="Times New Roman" w:cs="Times New Roman"/>
          <w:sz w:val="28"/>
          <w:szCs w:val="28"/>
        </w:rPr>
        <w:t xml:space="preserve">2019 № </w:t>
      </w:r>
      <w:r w:rsidR="00CF52E8">
        <w:rPr>
          <w:rFonts w:ascii="Times New Roman" w:hAnsi="Times New Roman" w:cs="Times New Roman"/>
          <w:sz w:val="28"/>
          <w:szCs w:val="28"/>
        </w:rPr>
        <w:t>3</w:t>
      </w:r>
      <w:r w:rsidR="00CF52E8" w:rsidRPr="00CF52E8">
        <w:rPr>
          <w:rFonts w:ascii="Times New Roman" w:hAnsi="Times New Roman" w:cs="Times New Roman"/>
          <w:sz w:val="28"/>
          <w:szCs w:val="28"/>
        </w:rPr>
        <w:t xml:space="preserve">07-ФЗ </w:t>
      </w:r>
      <w:r w:rsidR="00CF52E8">
        <w:rPr>
          <w:rFonts w:ascii="Times New Roman" w:hAnsi="Times New Roman" w:cs="Times New Roman"/>
          <w:sz w:val="28"/>
          <w:szCs w:val="28"/>
        </w:rPr>
        <w:t>«</w:t>
      </w:r>
      <w:r w:rsidR="00CF52E8" w:rsidRPr="00CF52E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CF52E8" w:rsidRPr="00CF52E8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в целях совершенствования межбюджетных отношений</w:t>
      </w:r>
      <w:r w:rsidR="00CF52E8">
        <w:rPr>
          <w:rFonts w:ascii="Times New Roman" w:hAnsi="Times New Roman" w:cs="Times New Roman"/>
          <w:sz w:val="28"/>
          <w:szCs w:val="28"/>
        </w:rPr>
        <w:t>»</w:t>
      </w:r>
      <w:r w:rsidR="00CF52E8" w:rsidRPr="00CF52E8">
        <w:rPr>
          <w:rFonts w:ascii="Times New Roman" w:hAnsi="Times New Roman" w:cs="Times New Roman"/>
          <w:sz w:val="28"/>
          <w:szCs w:val="28"/>
        </w:rPr>
        <w:t xml:space="preserve"> внесены изменения в Бюджетный кодекс Российской Федерации, предусматривающие ограничение случаев и оснований, когда целевые межбюджетные трансферты могут предоставляться в форме иных межбюджетных трансфертов.</w:t>
      </w:r>
    </w:p>
    <w:p w:rsidR="00CF52E8" w:rsidRPr="00CF52E8" w:rsidRDefault="0012663F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 января 2024 г.</w:t>
      </w:r>
      <w:r w:rsidR="00CF52E8" w:rsidRPr="00CF52E8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из федерального бюджета бюджетам субъектов Российской Федерации будут предоставляться только в случае </w:t>
      </w:r>
      <w:proofErr w:type="spellStart"/>
      <w:r w:rsidR="00CF52E8" w:rsidRPr="00CF52E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F52E8" w:rsidRPr="00CF52E8">
        <w:rPr>
          <w:rFonts w:ascii="Times New Roman" w:hAnsi="Times New Roman" w:cs="Times New Roman"/>
          <w:sz w:val="28"/>
          <w:szCs w:val="28"/>
        </w:rPr>
        <w:t xml:space="preserve">, в том числе в полном объеме, расходных обязательств, возникающих при выполнении полномочий органов государственной власти субъектов Российской Федерации и органов местного самоуправления, </w:t>
      </w:r>
      <w:r w:rsidR="00CF52E8">
        <w:rPr>
          <w:rFonts w:ascii="Times New Roman" w:hAnsi="Times New Roman" w:cs="Times New Roman"/>
          <w:sz w:val="28"/>
          <w:szCs w:val="28"/>
        </w:rPr>
        <w:br/>
      </w:r>
      <w:r w:rsidR="00CF52E8" w:rsidRPr="00CF52E8">
        <w:rPr>
          <w:rFonts w:ascii="Times New Roman" w:hAnsi="Times New Roman" w:cs="Times New Roman"/>
          <w:sz w:val="28"/>
          <w:szCs w:val="28"/>
        </w:rPr>
        <w:lastRenderedPageBreak/>
        <w:t>не урегулированных федеральными законами и законами субъекта Российской Федерации.</w:t>
      </w:r>
      <w:proofErr w:type="gramEnd"/>
    </w:p>
    <w:p w:rsidR="00CF52E8" w:rsidRPr="00F053A4" w:rsidRDefault="00CF52E8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2E8">
        <w:rPr>
          <w:rFonts w:ascii="Times New Roman" w:hAnsi="Times New Roman" w:cs="Times New Roman"/>
          <w:sz w:val="28"/>
          <w:szCs w:val="28"/>
        </w:rPr>
        <w:t xml:space="preserve">В этой связи </w:t>
      </w:r>
      <w:bookmarkStart w:id="2" w:name="_Hlk78985098"/>
      <w:r w:rsidRPr="00CF52E8">
        <w:rPr>
          <w:rFonts w:ascii="Times New Roman" w:hAnsi="Times New Roman" w:cs="Times New Roman"/>
          <w:sz w:val="28"/>
          <w:szCs w:val="28"/>
        </w:rPr>
        <w:t>проектом постановления предусмотрено дополнение государственн</w:t>
      </w:r>
      <w:r w:rsidR="00461F01">
        <w:rPr>
          <w:rFonts w:ascii="Times New Roman" w:hAnsi="Times New Roman" w:cs="Times New Roman"/>
          <w:sz w:val="28"/>
          <w:szCs w:val="28"/>
        </w:rPr>
        <w:t>ой программы</w:t>
      </w:r>
      <w:r w:rsidRPr="00CF52E8">
        <w:rPr>
          <w:rFonts w:ascii="Times New Roman" w:hAnsi="Times New Roman" w:cs="Times New Roman"/>
          <w:sz w:val="28"/>
          <w:szCs w:val="28"/>
        </w:rPr>
        <w:t xml:space="preserve"> Российской Федерации «Р</w:t>
      </w:r>
      <w:r w:rsidR="00461F01">
        <w:rPr>
          <w:rFonts w:ascii="Times New Roman" w:hAnsi="Times New Roman" w:cs="Times New Roman"/>
          <w:sz w:val="28"/>
          <w:szCs w:val="28"/>
        </w:rPr>
        <w:t>азвитие здравоохранения», утвержденной постановлением Правительства Российской Федерации от 26.12.</w:t>
      </w:r>
      <w:r w:rsidR="00461F01" w:rsidRPr="00461F01">
        <w:rPr>
          <w:rFonts w:ascii="Times New Roman" w:hAnsi="Times New Roman" w:cs="Times New Roman"/>
          <w:sz w:val="28"/>
          <w:szCs w:val="28"/>
        </w:rPr>
        <w:t xml:space="preserve">2017 </w:t>
      </w:r>
      <w:r w:rsidR="00461F01">
        <w:rPr>
          <w:rFonts w:ascii="Times New Roman" w:hAnsi="Times New Roman" w:cs="Times New Roman"/>
          <w:sz w:val="28"/>
          <w:szCs w:val="28"/>
        </w:rPr>
        <w:t>№ </w:t>
      </w:r>
      <w:r w:rsidR="00461F01" w:rsidRPr="00461F01">
        <w:rPr>
          <w:rFonts w:ascii="Times New Roman" w:hAnsi="Times New Roman" w:cs="Times New Roman"/>
          <w:sz w:val="28"/>
          <w:szCs w:val="28"/>
        </w:rPr>
        <w:t>1640</w:t>
      </w:r>
      <w:r w:rsidR="00461F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B6599E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>
        <w:rPr>
          <w:rFonts w:ascii="Times New Roman" w:hAnsi="Times New Roman" w:cs="Times New Roman"/>
          <w:sz w:val="28"/>
          <w:szCs w:val="28"/>
        </w:rPr>
        <w:t>в 2024 году</w:t>
      </w:r>
      <w:r w:rsidRPr="00B6599E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Pr="00FA6C87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Pr="00FA6C87">
        <w:rPr>
          <w:rFonts w:ascii="Times New Roman" w:hAnsi="Times New Roman" w:cs="Times New Roman"/>
          <w:sz w:val="28"/>
          <w:szCs w:val="28"/>
        </w:rPr>
        <w:t>на оснащение региональных сосудистых центров и первичных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Pr="00FA6C87">
        <w:rPr>
          <w:rFonts w:ascii="Times New Roman" w:hAnsi="Times New Roman" w:cs="Times New Roman"/>
          <w:sz w:val="28"/>
          <w:szCs w:val="28"/>
        </w:rPr>
        <w:t>сосудистых отделений</w:t>
      </w:r>
      <w:r>
        <w:rPr>
          <w:rFonts w:ascii="Times New Roman" w:hAnsi="Times New Roman" w:cs="Times New Roman"/>
          <w:sz w:val="28"/>
          <w:szCs w:val="28"/>
        </w:rPr>
        <w:t xml:space="preserve"> и Правилами </w:t>
      </w:r>
      <w:r w:rsidRPr="00F053A4">
        <w:rPr>
          <w:rFonts w:ascii="Times New Roman" w:hAnsi="Times New Roman" w:cs="Times New Roman"/>
          <w:sz w:val="28"/>
          <w:szCs w:val="28"/>
        </w:rPr>
        <w:t>предоставления и распределения в 2024 году субсидий из федерального бюджета бюджетам субъектов Российской</w:t>
      </w:r>
      <w:proofErr w:type="gramEnd"/>
      <w:r w:rsidRPr="00F053A4">
        <w:rPr>
          <w:rFonts w:ascii="Times New Roman" w:hAnsi="Times New Roman" w:cs="Times New Roman"/>
          <w:sz w:val="28"/>
          <w:szCs w:val="28"/>
        </w:rPr>
        <w:t xml:space="preserve"> Федерации на переоснащение медицинских организаций, оказывающих медицинскую помощь больным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251E2" w:rsidRPr="00CF52E8" w:rsidRDefault="001251E2" w:rsidP="00125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E8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1251E2" w:rsidRPr="00CF52E8" w:rsidRDefault="001251E2" w:rsidP="00125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E8">
        <w:rPr>
          <w:rFonts w:ascii="Times New Roman" w:hAnsi="Times New Roman" w:cs="Times New Roman"/>
          <w:sz w:val="28"/>
          <w:szCs w:val="28"/>
        </w:rPr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:rsidR="001251E2" w:rsidRPr="00CF52E8" w:rsidRDefault="001251E2" w:rsidP="00125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E8">
        <w:rPr>
          <w:rFonts w:ascii="Times New Roman" w:hAnsi="Times New Roman" w:cs="Times New Roman"/>
          <w:sz w:val="28"/>
          <w:szCs w:val="28"/>
        </w:rPr>
        <w:t xml:space="preserve">Проект постановления не потребует выделения дополнительных средств </w:t>
      </w:r>
      <w:r w:rsidRPr="00CF52E8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E27E2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CF52E8">
        <w:rPr>
          <w:rFonts w:ascii="Times New Roman" w:hAnsi="Times New Roman" w:cs="Times New Roman"/>
          <w:sz w:val="28"/>
          <w:szCs w:val="28"/>
        </w:rPr>
        <w:t>.</w:t>
      </w:r>
    </w:p>
    <w:p w:rsidR="001251E2" w:rsidRPr="00CF52E8" w:rsidRDefault="001251E2" w:rsidP="001251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2E8"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</w:t>
      </w:r>
      <w:r w:rsidR="002C3DF3" w:rsidRPr="00CF52E8">
        <w:rPr>
          <w:rFonts w:ascii="Times New Roman" w:hAnsi="Times New Roman" w:cs="Times New Roman"/>
          <w:sz w:val="28"/>
          <w:szCs w:val="28"/>
        </w:rPr>
        <w:t xml:space="preserve"> разрешительный характер (далее</w:t>
      </w:r>
      <w:r w:rsidR="005E537E">
        <w:rPr>
          <w:rFonts w:ascii="Times New Roman" w:hAnsi="Times New Roman" w:cs="Times New Roman"/>
          <w:sz w:val="28"/>
          <w:szCs w:val="28"/>
        </w:rPr>
        <w:t> </w:t>
      </w:r>
      <w:r w:rsidR="002C3DF3" w:rsidRPr="00CF52E8">
        <w:rPr>
          <w:rFonts w:ascii="Times New Roman" w:hAnsi="Times New Roman" w:cs="Times New Roman"/>
          <w:sz w:val="28"/>
          <w:szCs w:val="28"/>
        </w:rPr>
        <w:t>– </w:t>
      </w:r>
      <w:r w:rsidRPr="00CF52E8">
        <w:rPr>
          <w:rFonts w:ascii="Times New Roman" w:hAnsi="Times New Roman" w:cs="Times New Roman"/>
          <w:sz w:val="28"/>
          <w:szCs w:val="28"/>
        </w:rPr>
        <w:t xml:space="preserve">обязательные требования),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Pr="00CF52E8">
        <w:rPr>
          <w:rFonts w:ascii="Times New Roman" w:hAnsi="Times New Roman" w:cs="Times New Roman"/>
          <w:sz w:val="28"/>
          <w:szCs w:val="28"/>
        </w:rPr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</w:t>
      </w:r>
      <w:proofErr w:type="gramEnd"/>
      <w:r w:rsidRPr="00CF52E8">
        <w:rPr>
          <w:rFonts w:ascii="Times New Roman" w:hAnsi="Times New Roman" w:cs="Times New Roman"/>
          <w:sz w:val="28"/>
          <w:szCs w:val="28"/>
        </w:rPr>
        <w:t xml:space="preserve"> последствий их несоблюдения.</w:t>
      </w:r>
    </w:p>
    <w:p w:rsidR="00CF52E8" w:rsidRDefault="001251E2" w:rsidP="00CF5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постановления решения направлены на достижение целей </w:t>
      </w:r>
      <w:r w:rsidR="00CF52E8" w:rsidRP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F52E8" w:rsidRP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F52E8" w:rsidRP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«Развитие здравоохранения»</w:t>
      </w:r>
      <w:r w:rsidR="00C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входящих в ее структуру </w:t>
      </w:r>
      <w:r w:rsidR="00CF52E8">
        <w:rPr>
          <w:rFonts w:ascii="Times New Roman" w:hAnsi="Times New Roman" w:cs="Times New Roman"/>
          <w:sz w:val="28"/>
          <w:szCs w:val="28"/>
        </w:rPr>
        <w:t xml:space="preserve">федеральных проектов «Борьба </w:t>
      </w:r>
      <w:r w:rsidR="005E537E">
        <w:rPr>
          <w:rFonts w:ascii="Times New Roman" w:hAnsi="Times New Roman" w:cs="Times New Roman"/>
          <w:sz w:val="28"/>
          <w:szCs w:val="28"/>
        </w:rPr>
        <w:br/>
      </w:r>
      <w:r w:rsidR="00CF52E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="00CF52E8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CF52E8">
        <w:rPr>
          <w:rFonts w:ascii="Times New Roman" w:hAnsi="Times New Roman" w:cs="Times New Roman"/>
          <w:sz w:val="28"/>
          <w:szCs w:val="28"/>
        </w:rPr>
        <w:t xml:space="preserve"> заболеваниями», «Борьба с онкологическими заболеваниями» национального проекта «Здравоохранение».</w:t>
      </w:r>
    </w:p>
    <w:p w:rsidR="006F1E42" w:rsidRPr="00F32F90" w:rsidRDefault="006F1E42" w:rsidP="0012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1E42" w:rsidRPr="00F32F90" w:rsidSect="005A4403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23" w:rsidRDefault="00F13123">
      <w:pPr>
        <w:spacing w:after="0" w:line="240" w:lineRule="auto"/>
      </w:pPr>
      <w:r>
        <w:separator/>
      </w:r>
    </w:p>
  </w:endnote>
  <w:endnote w:type="continuationSeparator" w:id="0">
    <w:p w:rsidR="00F13123" w:rsidRDefault="00F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23" w:rsidRDefault="00F13123">
      <w:pPr>
        <w:spacing w:after="0" w:line="240" w:lineRule="auto"/>
      </w:pPr>
      <w:r>
        <w:separator/>
      </w:r>
    </w:p>
  </w:footnote>
  <w:footnote w:type="continuationSeparator" w:id="0">
    <w:p w:rsidR="00F13123" w:rsidRDefault="00F1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79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6A0F" w:rsidRPr="00335E91" w:rsidRDefault="007A41D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35E91">
          <w:rPr>
            <w:rFonts w:ascii="Times New Roman" w:hAnsi="Times New Roman" w:cs="Times New Roman"/>
            <w:sz w:val="24"/>
          </w:rPr>
          <w:fldChar w:fldCharType="begin"/>
        </w:r>
        <w:r w:rsidR="00426A0F" w:rsidRPr="00335E91">
          <w:rPr>
            <w:rFonts w:ascii="Times New Roman" w:hAnsi="Times New Roman" w:cs="Times New Roman"/>
            <w:sz w:val="24"/>
          </w:rPr>
          <w:instrText>PAGE   \* MERGEFORMAT</w:instrText>
        </w:r>
        <w:r w:rsidRPr="00335E91">
          <w:rPr>
            <w:rFonts w:ascii="Times New Roman" w:hAnsi="Times New Roman" w:cs="Times New Roman"/>
            <w:sz w:val="24"/>
          </w:rPr>
          <w:fldChar w:fldCharType="separate"/>
        </w:r>
        <w:r w:rsidR="00BE1B6D">
          <w:rPr>
            <w:rFonts w:ascii="Times New Roman" w:hAnsi="Times New Roman" w:cs="Times New Roman"/>
            <w:noProof/>
            <w:sz w:val="24"/>
          </w:rPr>
          <w:t>2</w:t>
        </w:r>
        <w:r w:rsidRPr="00335E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6A0F" w:rsidRDefault="00426A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03" w:rsidRDefault="005A4403">
    <w:pPr>
      <w:pStyle w:val="a3"/>
      <w:rPr>
        <w:noProof/>
        <w:lang w:eastAsia="ru-RU"/>
      </w:rPr>
    </w:pPr>
  </w:p>
  <w:p w:rsidR="005A4403" w:rsidRDefault="005A4403">
    <w:pPr>
      <w:pStyle w:val="a3"/>
      <w:rPr>
        <w:noProof/>
        <w:lang w:eastAsia="ru-RU"/>
      </w:rPr>
    </w:pPr>
  </w:p>
  <w:p w:rsidR="005A4403" w:rsidRDefault="005A4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6972"/>
    <w:rsid w:val="00006BC6"/>
    <w:rsid w:val="000320FD"/>
    <w:rsid w:val="00033F89"/>
    <w:rsid w:val="00037303"/>
    <w:rsid w:val="000521AD"/>
    <w:rsid w:val="000D6161"/>
    <w:rsid w:val="000E100F"/>
    <w:rsid w:val="001251E2"/>
    <w:rsid w:val="0012663F"/>
    <w:rsid w:val="0013238A"/>
    <w:rsid w:val="001335BF"/>
    <w:rsid w:val="0015780C"/>
    <w:rsid w:val="001A3579"/>
    <w:rsid w:val="001D7DCD"/>
    <w:rsid w:val="001E2F38"/>
    <w:rsid w:val="00205E79"/>
    <w:rsid w:val="002074C4"/>
    <w:rsid w:val="00213F6B"/>
    <w:rsid w:val="002770E1"/>
    <w:rsid w:val="002C3DF3"/>
    <w:rsid w:val="00326492"/>
    <w:rsid w:val="00335E91"/>
    <w:rsid w:val="0034731C"/>
    <w:rsid w:val="00365C63"/>
    <w:rsid w:val="003940B4"/>
    <w:rsid w:val="00397FEB"/>
    <w:rsid w:val="003D3DB5"/>
    <w:rsid w:val="00426A0F"/>
    <w:rsid w:val="00446B46"/>
    <w:rsid w:val="00461F01"/>
    <w:rsid w:val="00473C2D"/>
    <w:rsid w:val="004F4F29"/>
    <w:rsid w:val="0058357A"/>
    <w:rsid w:val="005A4403"/>
    <w:rsid w:val="005E537E"/>
    <w:rsid w:val="00614481"/>
    <w:rsid w:val="00635400"/>
    <w:rsid w:val="006477D6"/>
    <w:rsid w:val="006D00E9"/>
    <w:rsid w:val="006F1E42"/>
    <w:rsid w:val="0070118A"/>
    <w:rsid w:val="007A41D5"/>
    <w:rsid w:val="00803D61"/>
    <w:rsid w:val="00826D92"/>
    <w:rsid w:val="00836972"/>
    <w:rsid w:val="008401A5"/>
    <w:rsid w:val="008C2657"/>
    <w:rsid w:val="008D7CD4"/>
    <w:rsid w:val="009358B9"/>
    <w:rsid w:val="00954C2F"/>
    <w:rsid w:val="00957582"/>
    <w:rsid w:val="009A2942"/>
    <w:rsid w:val="009A66AB"/>
    <w:rsid w:val="009E27E2"/>
    <w:rsid w:val="00A1319C"/>
    <w:rsid w:val="00A95A8B"/>
    <w:rsid w:val="00A962A6"/>
    <w:rsid w:val="00AA54DA"/>
    <w:rsid w:val="00AF50CF"/>
    <w:rsid w:val="00B27866"/>
    <w:rsid w:val="00B31188"/>
    <w:rsid w:val="00B32E7B"/>
    <w:rsid w:val="00B412A1"/>
    <w:rsid w:val="00B5048F"/>
    <w:rsid w:val="00BD5F02"/>
    <w:rsid w:val="00BE1B6D"/>
    <w:rsid w:val="00C45185"/>
    <w:rsid w:val="00C665DF"/>
    <w:rsid w:val="00CB33B1"/>
    <w:rsid w:val="00CE469C"/>
    <w:rsid w:val="00CF52E8"/>
    <w:rsid w:val="00D674A2"/>
    <w:rsid w:val="00DA73C1"/>
    <w:rsid w:val="00DB78B6"/>
    <w:rsid w:val="00DC19CB"/>
    <w:rsid w:val="00DE7C19"/>
    <w:rsid w:val="00F13123"/>
    <w:rsid w:val="00F565E2"/>
    <w:rsid w:val="00FD4AB3"/>
    <w:rsid w:val="00FE5C2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1E2"/>
  </w:style>
  <w:style w:type="paragraph" w:styleId="a5">
    <w:name w:val="List Paragraph"/>
    <w:basedOn w:val="a"/>
    <w:uiPriority w:val="34"/>
    <w:qFormat/>
    <w:rsid w:val="00205E7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0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4C4"/>
  </w:style>
  <w:style w:type="paragraph" w:styleId="a8">
    <w:name w:val="Balloon Text"/>
    <w:basedOn w:val="a"/>
    <w:link w:val="a9"/>
    <w:uiPriority w:val="99"/>
    <w:semiHidden/>
    <w:unhideWhenUsed/>
    <w:rsid w:val="0084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3413-D4B7-4965-B359-19994A3D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Агафошин Иван Алексеевич</dc:creator>
  <cp:lastModifiedBy>администратор4</cp:lastModifiedBy>
  <cp:revision>2</cp:revision>
  <cp:lastPrinted>2021-08-03T14:55:00Z</cp:lastPrinted>
  <dcterms:created xsi:type="dcterms:W3CDTF">2021-08-13T11:23:00Z</dcterms:created>
  <dcterms:modified xsi:type="dcterms:W3CDTF">2021-08-13T11:23:00Z</dcterms:modified>
</cp:coreProperties>
</file>